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bookmarkStart w:id="0" w:name="_GoBack"/>
      <w:bookmarkEnd w:id="0"/>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D23A4F" w:rsidRPr="00D23A4F">
        <w:rPr>
          <w:rFonts w:ascii="Arial" w:hAnsi="Arial" w:cs="Arial"/>
          <w:b/>
          <w:sz w:val="22"/>
          <w:szCs w:val="22"/>
        </w:rPr>
        <w:t>Oprava pláště židovské synagogy v Břeclavi</w:t>
      </w:r>
      <w:r w:rsidR="005A2B58" w:rsidRPr="00C11F05">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spis.zn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ust.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D23A4F" w:rsidRPr="00D23A4F">
        <w:rPr>
          <w:rFonts w:ascii="Arial" w:hAnsi="Arial" w:cs="Arial"/>
          <w:b/>
          <w:sz w:val="22"/>
          <w:szCs w:val="22"/>
        </w:rPr>
        <w:t>Oprava pláště židovské synagogy v Břeclavi</w:t>
      </w:r>
      <w:r w:rsidR="005A2B58" w:rsidRPr="00C11F05">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7035D9">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D23A4F" w:rsidRPr="00D23A4F">
        <w:rPr>
          <w:rFonts w:ascii="Arial" w:hAnsi="Arial" w:cs="Arial"/>
          <w:b/>
          <w:sz w:val="22"/>
          <w:szCs w:val="22"/>
        </w:rPr>
        <w:t>Oprava pláště židovské synagogy v</w:t>
      </w:r>
      <w:r w:rsidR="007035D9">
        <w:rPr>
          <w:rFonts w:ascii="Arial" w:hAnsi="Arial" w:cs="Arial"/>
          <w:b/>
          <w:sz w:val="22"/>
          <w:szCs w:val="22"/>
        </w:rPr>
        <w:t> </w:t>
      </w:r>
      <w:r w:rsidR="00D23A4F" w:rsidRPr="00D23A4F">
        <w:rPr>
          <w:rFonts w:ascii="Arial" w:hAnsi="Arial" w:cs="Arial"/>
          <w:b/>
          <w:sz w:val="22"/>
          <w:szCs w:val="22"/>
        </w:rPr>
        <w:t>Břeclavi</w:t>
      </w:r>
      <w:r w:rsidR="007035D9">
        <w:rPr>
          <w:rFonts w:ascii="Arial" w:hAnsi="Arial" w:cs="Arial"/>
          <w:b/>
          <w:sz w:val="22"/>
          <w:szCs w:val="22"/>
        </w:rPr>
        <w:t>“</w:t>
      </w:r>
      <w:r w:rsidR="00A90D7B" w:rsidRPr="00C11F05">
        <w:rPr>
          <w:rFonts w:ascii="Arial" w:hAnsi="Arial" w:cs="Arial"/>
          <w:sz w:val="22"/>
          <w:szCs w:val="22"/>
        </w:rPr>
        <w:t xml:space="preserve">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D23A4F" w:rsidRPr="00D23A4F">
        <w:rPr>
          <w:rFonts w:ascii="Arial" w:hAnsi="Arial" w:cs="Arial"/>
          <w:sz w:val="22"/>
          <w:szCs w:val="22"/>
        </w:rPr>
        <w:t xml:space="preserve">Ing. Ondřejem Vrbou, Studenec 174, ČKAIT: 1005788 </w:t>
      </w:r>
      <w:r w:rsidR="00DE18DB" w:rsidRPr="00C11F05">
        <w:rPr>
          <w:rFonts w:ascii="Arial" w:hAnsi="Arial" w:cs="Arial"/>
          <w:sz w:val="22"/>
          <w:szCs w:val="22"/>
        </w:rPr>
        <w:t xml:space="preserve">včetně soupisu stavebních prací, dodávek </w:t>
      </w:r>
      <w:r w:rsidR="007035D9">
        <w:rPr>
          <w:rFonts w:ascii="Arial" w:hAnsi="Arial" w:cs="Arial"/>
          <w:sz w:val="22"/>
          <w:szCs w:val="22"/>
        </w:rPr>
        <w:br/>
      </w:r>
      <w:r w:rsidR="00DE18DB" w:rsidRPr="00C11F05">
        <w:rPr>
          <w:rFonts w:ascii="Arial" w:hAnsi="Arial" w:cs="Arial"/>
          <w:sz w:val="22"/>
          <w:szCs w:val="22"/>
        </w:rPr>
        <w:t>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Mimo všechny definované činností patří do zhotovení Díla i následující práce a činnosti:</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lastRenderedPageBreak/>
        <w:t>zajištění všech nezbytných průzkumů nutných pro řádné provádění a dokončení Díla včetně vytyčení inženýrských sítí,</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Pr="00D23A4F" w:rsidRDefault="009F68E6" w:rsidP="009F68E6">
      <w:pPr>
        <w:pStyle w:val="NormlnIMP0"/>
        <w:numPr>
          <w:ilvl w:val="0"/>
          <w:numId w:val="28"/>
        </w:numPr>
        <w:spacing w:line="276" w:lineRule="auto"/>
        <w:jc w:val="both"/>
        <w:rPr>
          <w:rFonts w:ascii="Arial" w:hAnsi="Arial" w:cs="Arial"/>
          <w:b/>
          <w:sz w:val="22"/>
          <w:szCs w:val="22"/>
        </w:rPr>
      </w:pPr>
      <w:r w:rsidRPr="00D23A4F">
        <w:rPr>
          <w:rFonts w:ascii="Arial" w:hAnsi="Arial" w:cs="Arial"/>
          <w:b/>
          <w:sz w:val="22"/>
          <w:szCs w:val="22"/>
        </w:rPr>
        <w:t>zajištění pasportizace nemovitostí dotčených stavbou před zahájení realizace,</w:t>
      </w:r>
    </w:p>
    <w:p w:rsidR="00D80BF1"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r w:rsidR="00D23A4F">
        <w:rPr>
          <w:rFonts w:ascii="Arial" w:hAnsi="Arial" w:cs="Arial"/>
          <w:sz w:val="22"/>
          <w:szCs w:val="22"/>
        </w:rPr>
        <w:t>.</w:t>
      </w:r>
    </w:p>
    <w:p w:rsidR="00382472" w:rsidRPr="00C11F05" w:rsidRDefault="009C4300" w:rsidP="00D23A4F">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w:t>
      </w:r>
      <w:r w:rsidR="00D23A4F">
        <w:rPr>
          <w:rFonts w:ascii="Arial" w:hAnsi="Arial" w:cs="Arial"/>
          <w:sz w:val="22"/>
          <w:szCs w:val="22"/>
        </w:rPr>
        <w:t xml:space="preserve"> závazném stanovisku památkové péče, </w:t>
      </w:r>
      <w:r w:rsidRPr="00C11F05">
        <w:rPr>
          <w:rFonts w:ascii="Arial" w:hAnsi="Arial" w:cs="Arial"/>
          <w:sz w:val="22"/>
          <w:szCs w:val="22"/>
        </w:rPr>
        <w:t>vlastníků a správců dotčený</w:t>
      </w:r>
      <w:r w:rsidR="00DE18DB" w:rsidRPr="00C11F05">
        <w:rPr>
          <w:rFonts w:ascii="Arial" w:hAnsi="Arial" w:cs="Arial"/>
          <w:sz w:val="22"/>
          <w:szCs w:val="22"/>
        </w:rPr>
        <w:t>ch sítí</w:t>
      </w:r>
      <w:r w:rsidR="00D23A4F">
        <w:rPr>
          <w:rFonts w:ascii="Arial" w:hAnsi="Arial" w:cs="Arial"/>
          <w:sz w:val="22"/>
          <w:szCs w:val="22"/>
        </w:rPr>
        <w:t xml:space="preserve"> </w:t>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7035D9">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Místem plnění je</w:t>
      </w:r>
      <w:r w:rsidR="00663048">
        <w:rPr>
          <w:rFonts w:ascii="Arial" w:hAnsi="Arial" w:cs="Arial"/>
          <w:sz w:val="22"/>
          <w:szCs w:val="22"/>
        </w:rPr>
        <w:t xml:space="preserve"> </w:t>
      </w:r>
      <w:r w:rsidR="00D23A4F" w:rsidRPr="00D23A4F">
        <w:rPr>
          <w:rFonts w:ascii="Arial" w:hAnsi="Arial" w:cs="Arial"/>
          <w:sz w:val="22"/>
          <w:szCs w:val="22"/>
        </w:rPr>
        <w:t xml:space="preserve">parc. č. st. 428 , k.ú. Břeclav </w:t>
      </w:r>
      <w:r w:rsidRPr="00C11F05">
        <w:rPr>
          <w:rFonts w:ascii="Arial" w:hAnsi="Arial" w:cs="Arial"/>
          <w:sz w:val="22"/>
          <w:szCs w:val="22"/>
        </w:rPr>
        <w:t xml:space="preserve">– ul. </w:t>
      </w:r>
      <w:r w:rsidR="00D23A4F">
        <w:rPr>
          <w:rFonts w:ascii="Arial" w:hAnsi="Arial" w:cs="Arial"/>
          <w:sz w:val="22"/>
          <w:szCs w:val="22"/>
        </w:rPr>
        <w:t>U Tržiště</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D23A4F" w:rsidRPr="00E87A6C" w:rsidRDefault="00D23A4F" w:rsidP="00D23A4F">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předat kompletní Dílo do </w:t>
      </w:r>
      <w:r>
        <w:rPr>
          <w:rFonts w:ascii="Arial" w:hAnsi="Arial" w:cs="Arial"/>
          <w:b/>
          <w:sz w:val="22"/>
          <w:szCs w:val="22"/>
        </w:rPr>
        <w:t>150</w:t>
      </w:r>
      <w:r w:rsidRPr="00E87A6C">
        <w:rPr>
          <w:rFonts w:ascii="Arial" w:hAnsi="Arial" w:cs="Arial"/>
          <w:b/>
          <w:sz w:val="22"/>
          <w:szCs w:val="22"/>
        </w:rPr>
        <w:t xml:space="preserve"> dnů </w:t>
      </w:r>
      <w:r w:rsidRPr="00E87A6C">
        <w:rPr>
          <w:rFonts w:ascii="Arial" w:hAnsi="Arial" w:cs="Arial"/>
          <w:sz w:val="22"/>
          <w:szCs w:val="22"/>
        </w:rPr>
        <w:t>ode dne zahájení realizace Díla</w:t>
      </w:r>
      <w:r w:rsidRPr="00E87A6C">
        <w:rPr>
          <w:rFonts w:ascii="Arial" w:hAnsi="Arial" w:cs="Arial"/>
          <w:b/>
          <w:sz w:val="22"/>
          <w:szCs w:val="22"/>
        </w:rPr>
        <w:t>.</w:t>
      </w:r>
    </w:p>
    <w:p w:rsidR="00D23A4F" w:rsidRPr="00E87A6C" w:rsidRDefault="00D23A4F" w:rsidP="00D23A4F">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Realizace Díla bude zahájena předáním a převzetím staveniště ze strany Zhotovitele. </w:t>
      </w:r>
    </w:p>
    <w:p w:rsidR="00D23A4F" w:rsidRPr="00E87A6C" w:rsidRDefault="00D23A4F" w:rsidP="00D23A4F">
      <w:pPr>
        <w:numPr>
          <w:ilvl w:val="0"/>
          <w:numId w:val="8"/>
        </w:numPr>
        <w:tabs>
          <w:tab w:val="left" w:pos="567"/>
        </w:tabs>
        <w:spacing w:line="276" w:lineRule="auto"/>
        <w:ind w:hanging="720"/>
        <w:jc w:val="both"/>
        <w:rPr>
          <w:rFonts w:ascii="Arial" w:hAnsi="Arial" w:cs="Arial"/>
          <w:sz w:val="22"/>
          <w:szCs w:val="22"/>
        </w:rPr>
      </w:pPr>
      <w:r w:rsidRPr="00E87A6C">
        <w:rPr>
          <w:rFonts w:ascii="Arial" w:hAnsi="Arial" w:cs="Arial"/>
          <w:sz w:val="22"/>
          <w:szCs w:val="22"/>
        </w:rPr>
        <w:t xml:space="preserve">Předpokládaný termín zahájení je </w:t>
      </w:r>
      <w:r w:rsidRPr="00D23A4F">
        <w:rPr>
          <w:rFonts w:ascii="Arial" w:hAnsi="Arial" w:cs="Arial"/>
          <w:b/>
          <w:sz w:val="22"/>
          <w:szCs w:val="22"/>
        </w:rPr>
        <w:t>únor 2025.</w:t>
      </w:r>
    </w:p>
    <w:p w:rsidR="009C4300" w:rsidRPr="00B06DA4" w:rsidRDefault="00B06DA4" w:rsidP="008122EE">
      <w:pPr>
        <w:numPr>
          <w:ilvl w:val="0"/>
          <w:numId w:val="8"/>
        </w:numPr>
        <w:tabs>
          <w:tab w:val="left" w:pos="567"/>
        </w:tabs>
        <w:spacing w:line="276" w:lineRule="auto"/>
        <w:ind w:left="567" w:hanging="567"/>
        <w:jc w:val="both"/>
        <w:rPr>
          <w:rFonts w:ascii="Arial" w:hAnsi="Arial" w:cs="Arial"/>
          <w:sz w:val="22"/>
          <w:szCs w:val="22"/>
        </w:rPr>
      </w:pPr>
      <w:r w:rsidRPr="00B06DA4">
        <w:rPr>
          <w:rFonts w:ascii="Arial" w:hAnsi="Arial" w:cs="Arial"/>
          <w:sz w:val="22"/>
          <w:szCs w:val="22"/>
        </w:rPr>
        <w:t>Staveniště pro provedení Díla předá Objednatel Zhotoviteli nejpozději do 30 kalendářních dnů ode dne písemné výzvy Objednatele dle této Smlouvy. Objednatel si vyhrazuje možnost posunutí termínu předání staveniště pro provedení Díla s ohledem na své provozní a organizační potřeby a Zhotoviteli z takového posunu termínu za žádných okolností nevyplývá právo na odstoupení od Smlouvy nebo účtování jakýchkoliv smluvních pokut, navýšení cen či náhrad škod.</w:t>
      </w:r>
      <w:r>
        <w:rPr>
          <w:rFonts w:ascii="Arial" w:hAnsi="Arial" w:cs="Arial"/>
          <w:sz w:val="22"/>
          <w:szCs w:val="22"/>
        </w:rPr>
        <w:t xml:space="preserve"> </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(výstup .pdf a</w:t>
      </w:r>
      <w:r w:rsidRPr="00C11F05">
        <w:rPr>
          <w:rFonts w:ascii="Arial" w:hAnsi="Arial" w:cs="Arial"/>
          <w:bCs/>
          <w:sz w:val="22"/>
          <w:szCs w:val="22"/>
        </w:rPr>
        <w:t xml:space="preserve"> v elektronickém výstupu ze softwaru pro rozpočtování. Doporučené elektronické formáty jsou .unixml, .rts, .xc4, .utf, StavData a jakýkoliv uzamčený excelovský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lastRenderedPageBreak/>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méněpráce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lastRenderedPageBreak/>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formátu .pdf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r w:rsidR="00106D88" w:rsidRPr="00C11F05">
        <w:rPr>
          <w:rFonts w:ascii="Arial" w:hAnsi="Arial" w:cs="Arial"/>
          <w:bCs/>
          <w:sz w:val="22"/>
          <w:szCs w:val="22"/>
        </w:rPr>
        <w:t>unixml, .rts, .xc4, .utf, StavData a jakýkoliv uzamčený excelovský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r w:rsidR="000F100D" w:rsidRPr="00C11F05">
        <w:rPr>
          <w:rFonts w:ascii="Arial" w:hAnsi="Arial" w:cs="Arial"/>
          <w:b/>
          <w:sz w:val="22"/>
          <w:szCs w:val="22"/>
        </w:rPr>
        <w:t>P</w:t>
      </w:r>
      <w:r w:rsidRPr="00C11F05">
        <w:rPr>
          <w:rFonts w:ascii="Arial" w:hAnsi="Arial" w:cs="Arial"/>
          <w:b/>
          <w:sz w:val="22"/>
          <w:szCs w:val="22"/>
        </w:rPr>
        <w:t>odzhotovitel</w:t>
      </w:r>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r w:rsidR="000F100D" w:rsidRPr="00C11F05">
        <w:rPr>
          <w:rFonts w:ascii="Arial" w:hAnsi="Arial" w:cs="Arial"/>
          <w:sz w:val="22"/>
          <w:szCs w:val="22"/>
        </w:rPr>
        <w:t>P</w:t>
      </w:r>
      <w:r w:rsidRPr="00C11F05">
        <w:rPr>
          <w:rFonts w:ascii="Arial" w:hAnsi="Arial" w:cs="Arial"/>
          <w:sz w:val="22"/>
          <w:szCs w:val="22"/>
        </w:rPr>
        <w:t xml:space="preserve">odzhotovitele,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r w:rsidR="000F100D" w:rsidRPr="00C11F05">
        <w:rPr>
          <w:rFonts w:ascii="Arial" w:hAnsi="Arial" w:cs="Arial"/>
          <w:sz w:val="22"/>
          <w:szCs w:val="22"/>
        </w:rPr>
        <w:t>P</w:t>
      </w:r>
      <w:r w:rsidRPr="00C11F05">
        <w:rPr>
          <w:rFonts w:ascii="Arial" w:hAnsi="Arial" w:cs="Arial"/>
          <w:sz w:val="22"/>
          <w:szCs w:val="22"/>
        </w:rPr>
        <w:t xml:space="preserve">odzhotovitelů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r w:rsidR="000F100D" w:rsidRPr="00C11F05">
        <w:rPr>
          <w:rFonts w:ascii="Arial" w:hAnsi="Arial" w:cs="Arial"/>
          <w:sz w:val="22"/>
          <w:szCs w:val="22"/>
        </w:rPr>
        <w:t>P</w:t>
      </w:r>
      <w:r w:rsidRPr="00C11F05">
        <w:rPr>
          <w:rFonts w:ascii="Arial" w:hAnsi="Arial" w:cs="Arial"/>
          <w:sz w:val="22"/>
          <w:szCs w:val="22"/>
        </w:rPr>
        <w:t xml:space="preserve">odzhotovitele,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r w:rsidR="00FB0135" w:rsidRPr="00C11F05">
        <w:rPr>
          <w:rFonts w:ascii="Arial" w:hAnsi="Arial" w:cs="Arial"/>
          <w:sz w:val="22"/>
          <w:szCs w:val="22"/>
        </w:rPr>
        <w:t>P</w:t>
      </w:r>
      <w:r w:rsidRPr="00C11F05">
        <w:rPr>
          <w:rFonts w:ascii="Arial" w:hAnsi="Arial" w:cs="Arial"/>
          <w:sz w:val="22"/>
          <w:szCs w:val="22"/>
        </w:rPr>
        <w:t>odzhotovitel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r w:rsidR="00FB0135" w:rsidRPr="00C11F05">
        <w:rPr>
          <w:rFonts w:ascii="Arial" w:hAnsi="Arial" w:cs="Arial"/>
          <w:sz w:val="22"/>
          <w:szCs w:val="22"/>
        </w:rPr>
        <w:t>P</w:t>
      </w:r>
      <w:r w:rsidRPr="00C11F05">
        <w:rPr>
          <w:rFonts w:ascii="Arial" w:hAnsi="Arial" w:cs="Arial"/>
          <w:sz w:val="22"/>
          <w:szCs w:val="22"/>
        </w:rPr>
        <w:t>odzhotovitele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w:t>
      </w:r>
      <w:r w:rsidRPr="00C11F05">
        <w:rPr>
          <w:rFonts w:ascii="Arial" w:hAnsi="Arial" w:cs="Arial"/>
          <w:sz w:val="22"/>
          <w:szCs w:val="22"/>
        </w:rPr>
        <w:lastRenderedPageBreak/>
        <w:t xml:space="preserve">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lastRenderedPageBreak/>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v ust.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lastRenderedPageBreak/>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zástupčích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w:t>
      </w:r>
      <w:r w:rsidRPr="00C11F05">
        <w:rPr>
          <w:rFonts w:ascii="Arial" w:hAnsi="Arial" w:cs="Arial"/>
          <w:sz w:val="22"/>
          <w:szCs w:val="22"/>
        </w:rPr>
        <w:lastRenderedPageBreak/>
        <w:t xml:space="preserve">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r w:rsidRPr="00C11F05">
        <w:rPr>
          <w:rFonts w:ascii="Arial" w:hAnsi="Arial" w:cs="Arial"/>
          <w:sz w:val="22"/>
          <w:szCs w:val="22"/>
        </w:rPr>
        <w:t xml:space="preserve"> 202</w:t>
      </w:r>
      <w:r w:rsidR="00392D95">
        <w:rPr>
          <w:rFonts w:ascii="Arial" w:hAnsi="Arial" w:cs="Arial"/>
          <w:sz w:val="22"/>
          <w:szCs w:val="22"/>
        </w:rPr>
        <w:t>5</w:t>
      </w:r>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 202</w:t>
      </w:r>
      <w:r w:rsidR="00392D95">
        <w:rPr>
          <w:rFonts w:ascii="Arial" w:hAnsi="Arial" w:cs="Arial"/>
          <w:sz w:val="22"/>
          <w:szCs w:val="22"/>
        </w:rPr>
        <w:t>5</w:t>
      </w:r>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A30" w:rsidRDefault="00997A30">
      <w:r>
        <w:separator/>
      </w:r>
    </w:p>
  </w:endnote>
  <w:endnote w:type="continuationSeparator" w:id="0">
    <w:p w:rsidR="00997A30" w:rsidRDefault="00997A30">
      <w:r>
        <w:continuationSeparator/>
      </w:r>
    </w:p>
  </w:endnote>
  <w:endnote w:type="continuationNotice" w:id="1">
    <w:p w:rsidR="00997A30" w:rsidRDefault="00997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83515">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A30" w:rsidRDefault="00997A30">
      <w:r>
        <w:separator/>
      </w:r>
    </w:p>
  </w:footnote>
  <w:footnote w:type="continuationSeparator" w:id="0">
    <w:p w:rsidR="00997A30" w:rsidRDefault="00997A30">
      <w:r>
        <w:continuationSeparator/>
      </w:r>
    </w:p>
  </w:footnote>
  <w:footnote w:type="continuationNotice" w:id="1">
    <w:p w:rsidR="00997A30" w:rsidRDefault="00997A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9"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3"/>
  </w:num>
  <w:num w:numId="6">
    <w:abstractNumId w:val="17"/>
  </w:num>
  <w:num w:numId="7">
    <w:abstractNumId w:val="0"/>
  </w:num>
  <w:num w:numId="8">
    <w:abstractNumId w:val="6"/>
  </w:num>
  <w:num w:numId="9">
    <w:abstractNumId w:val="30"/>
  </w:num>
  <w:num w:numId="10">
    <w:abstractNumId w:val="31"/>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29"/>
  </w:num>
  <w:num w:numId="20">
    <w:abstractNumId w:val="2"/>
  </w:num>
  <w:num w:numId="21">
    <w:abstractNumId w:val="25"/>
  </w:num>
  <w:num w:numId="22">
    <w:abstractNumId w:val="12"/>
  </w:num>
  <w:num w:numId="23">
    <w:abstractNumId w:val="26"/>
  </w:num>
  <w:num w:numId="24">
    <w:abstractNumId w:val="27"/>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8"/>
  </w:num>
  <w:num w:numId="32">
    <w:abstractNumId w:val="32"/>
  </w:num>
  <w:num w:numId="33">
    <w:abstractNumId w:val="14"/>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6315"/>
    <w:rsid w:val="00026D3A"/>
    <w:rsid w:val="00062B28"/>
    <w:rsid w:val="00082B2E"/>
    <w:rsid w:val="00094907"/>
    <w:rsid w:val="000E06E4"/>
    <w:rsid w:val="000F100D"/>
    <w:rsid w:val="00102919"/>
    <w:rsid w:val="00106D88"/>
    <w:rsid w:val="00130871"/>
    <w:rsid w:val="001349F4"/>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83515"/>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035D9"/>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97A30"/>
    <w:rsid w:val="009A623D"/>
    <w:rsid w:val="009A66EE"/>
    <w:rsid w:val="009B14F9"/>
    <w:rsid w:val="009B59AA"/>
    <w:rsid w:val="009C4300"/>
    <w:rsid w:val="009F1E60"/>
    <w:rsid w:val="009F2CDD"/>
    <w:rsid w:val="009F68E6"/>
    <w:rsid w:val="00A210AA"/>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06DA4"/>
    <w:rsid w:val="00B13803"/>
    <w:rsid w:val="00B20959"/>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E36AC"/>
    <w:rsid w:val="00CF07D2"/>
    <w:rsid w:val="00CF14DB"/>
    <w:rsid w:val="00D23A4F"/>
    <w:rsid w:val="00D255DD"/>
    <w:rsid w:val="00D25E18"/>
    <w:rsid w:val="00D365B8"/>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B3D3F"/>
    <w:rsid w:val="00EC0314"/>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6834</Words>
  <Characters>40321</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4</cp:revision>
  <cp:lastPrinted>2020-09-16T10:28:00Z</cp:lastPrinted>
  <dcterms:created xsi:type="dcterms:W3CDTF">2025-09-29T11:39:00Z</dcterms:created>
  <dcterms:modified xsi:type="dcterms:W3CDTF">2025-09-29T11:43:00Z</dcterms:modified>
</cp:coreProperties>
</file>