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AEF4C" w14:textId="6C6EB998" w:rsidR="00CC4B5D" w:rsidRPr="00537E11" w:rsidRDefault="00F560A1" w:rsidP="00CC4B5D">
      <w:pPr>
        <w:spacing w:after="0" w:line="240" w:lineRule="auto"/>
        <w:jc w:val="center"/>
        <w:rPr>
          <w:rFonts w:ascii="Open Sans" w:hAnsi="Open Sans" w:cs="Open Sans"/>
          <w:color w:val="404040" w:themeColor="text1" w:themeTint="BF"/>
          <w:sz w:val="18"/>
          <w:szCs w:val="18"/>
          <w:u w:val="single"/>
        </w:rPr>
      </w:pPr>
      <w:r w:rsidRPr="00537E11">
        <w:rPr>
          <w:rFonts w:ascii="Open Sans" w:hAnsi="Open Sans" w:cs="Open Sans"/>
          <w:b/>
          <w:color w:val="404040" w:themeColor="text1" w:themeTint="BF"/>
          <w:sz w:val="18"/>
          <w:szCs w:val="18"/>
          <w:u w:val="single"/>
        </w:rPr>
        <w:t xml:space="preserve">Čestné prohlášení o splnění </w:t>
      </w:r>
      <w:r w:rsidR="00AF2126" w:rsidRPr="00537E11">
        <w:rPr>
          <w:rFonts w:ascii="Open Sans" w:hAnsi="Open Sans" w:cs="Open Sans"/>
          <w:b/>
          <w:color w:val="404040" w:themeColor="text1" w:themeTint="BF"/>
          <w:sz w:val="18"/>
          <w:szCs w:val="18"/>
          <w:u w:val="single"/>
        </w:rPr>
        <w:t xml:space="preserve">kvalifikace </w:t>
      </w:r>
      <w:r w:rsidR="00A50BC2" w:rsidRPr="00537E11">
        <w:rPr>
          <w:rFonts w:ascii="Open Sans" w:hAnsi="Open Sans" w:cs="Open Sans"/>
          <w:b/>
          <w:color w:val="404040" w:themeColor="text1" w:themeTint="BF"/>
          <w:sz w:val="18"/>
          <w:szCs w:val="18"/>
          <w:u w:val="single"/>
        </w:rPr>
        <w:t>o vázanosti zadávacími podmínkami</w:t>
      </w:r>
    </w:p>
    <w:p w14:paraId="3BDB34CA" w14:textId="77777777" w:rsidR="00CC4B5D" w:rsidRPr="00671157" w:rsidRDefault="00CC4B5D" w:rsidP="00CC4B5D">
      <w:pPr>
        <w:spacing w:after="0" w:line="240" w:lineRule="auto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A83328" w:rsidRPr="00671157" w14:paraId="6559EDC3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0A1C744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51B8" w14:textId="4DF97795" w:rsidR="00A83328" w:rsidRPr="00671157" w:rsidRDefault="007A7542" w:rsidP="009B3808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A83328" w:rsidRPr="00671157" w14:paraId="04669441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033DA9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64D9" w14:textId="1C2170BD" w:rsidR="00A83328" w:rsidRPr="00671157" w:rsidRDefault="007A7542" w:rsidP="0052511E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 xml:space="preserve">Městský úřad Břeclav, Nám. T. G. Masaryka </w:t>
            </w:r>
            <w:r w:rsidR="00F9400D" w:rsidRPr="00671157">
              <w:rPr>
                <w:rFonts w:ascii="Open Sans" w:hAnsi="Open Sans" w:cs="Open Sans"/>
                <w:sz w:val="18"/>
                <w:szCs w:val="18"/>
              </w:rPr>
              <w:t>42/</w:t>
            </w:r>
            <w:r w:rsidRPr="00671157">
              <w:rPr>
                <w:rFonts w:ascii="Open Sans" w:hAnsi="Open Sans" w:cs="Open Sans"/>
                <w:sz w:val="18"/>
                <w:szCs w:val="18"/>
              </w:rPr>
              <w:t>3</w:t>
            </w:r>
            <w:r w:rsidR="00F9400D" w:rsidRPr="00671157">
              <w:rPr>
                <w:rFonts w:ascii="Open Sans" w:hAnsi="Open Sans" w:cs="Open Sans"/>
                <w:sz w:val="18"/>
                <w:szCs w:val="18"/>
              </w:rPr>
              <w:t>, 690 02 Břeclav</w:t>
            </w:r>
          </w:p>
        </w:tc>
      </w:tr>
      <w:tr w:rsidR="00A83328" w:rsidRPr="00671157" w14:paraId="4081E6B6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E5236A9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E24F" w14:textId="7D8C90CB" w:rsidR="00A83328" w:rsidRPr="00671157" w:rsidRDefault="007A7542" w:rsidP="00382A4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190886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190886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190886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7EDF481B" w:rsidRPr="4190886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A83328" w:rsidRPr="00671157" w14:paraId="3EC5CC89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7CB12D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A5FC1E" w14:textId="13417A4E" w:rsidR="00A83328" w:rsidRPr="00671157" w:rsidRDefault="007A7542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A83328" w:rsidRPr="00671157" w14:paraId="2C48E6B5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1C5BE3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F911" w14:textId="31CEFDE2" w:rsidR="00A83328" w:rsidRPr="00D727DE" w:rsidRDefault="007A7542" w:rsidP="519CDCB9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</w:rPr>
            </w:pPr>
            <w:bookmarkStart w:id="0" w:name="_Hlk482951781"/>
            <w:bookmarkStart w:id="1" w:name="_Hlk23773298"/>
            <w:bookmarkStart w:id="2" w:name="_Hlk58999219"/>
            <w:r w:rsidRPr="519CDCB9">
              <w:rPr>
                <w:rFonts w:ascii="Open Sans" w:hAnsi="Open Sans" w:cs="Open Sans"/>
                <w:caps w:val="0"/>
              </w:rPr>
              <w:t xml:space="preserve">Poskytovaní energetických služeb metodou EPC </w:t>
            </w:r>
            <w:bookmarkEnd w:id="0"/>
            <w:r w:rsidRPr="519CDCB9">
              <w:rPr>
                <w:rFonts w:ascii="Open Sans" w:hAnsi="Open Sans" w:cs="Open Sans"/>
                <w:caps w:val="0"/>
              </w:rPr>
              <w:t xml:space="preserve">v objektech </w:t>
            </w:r>
            <w:bookmarkEnd w:id="1"/>
            <w:r w:rsidRPr="519CDCB9">
              <w:rPr>
                <w:rFonts w:ascii="Open Sans" w:hAnsi="Open Sans" w:cs="Open Sans"/>
                <w:caps w:val="0"/>
              </w:rPr>
              <w:t xml:space="preserve">města </w:t>
            </w:r>
            <w:r w:rsidR="6FB5AC2A" w:rsidRPr="519CDCB9">
              <w:rPr>
                <w:rFonts w:ascii="Open Sans" w:hAnsi="Open Sans" w:cs="Open Sans"/>
                <w:caps w:val="0"/>
              </w:rPr>
              <w:t>Břeclav – II</w:t>
            </w:r>
            <w:bookmarkEnd w:id="2"/>
            <w:r w:rsidR="6FB5AC2A" w:rsidRPr="519CDCB9">
              <w:rPr>
                <w:rFonts w:ascii="Open Sans" w:hAnsi="Open Sans" w:cs="Open Sans"/>
                <w:caps w:val="0"/>
              </w:rPr>
              <w:t>. etapa</w:t>
            </w:r>
          </w:p>
        </w:tc>
      </w:tr>
      <w:tr w:rsidR="00A83328" w:rsidRPr="00671157" w14:paraId="43C7EC33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C76607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A1DDD5" w14:textId="0A2D418D" w:rsidR="00A83328" w:rsidRPr="00671157" w:rsidRDefault="007A7542" w:rsidP="009B3808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A83328" w:rsidRPr="00671157" w14:paraId="730306A3" w14:textId="77777777" w:rsidTr="41908867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BD46BA" w14:textId="77777777" w:rsidR="00A83328" w:rsidRPr="00671157" w:rsidRDefault="00A83328" w:rsidP="009B3808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4F447B" w14:textId="05DDAB33" w:rsidR="00A83328" w:rsidRPr="00671157" w:rsidRDefault="007A7542" w:rsidP="519CDCB9">
            <w:pPr>
              <w:spacing w:before="40" w:after="4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</w:t>
            </w:r>
            <w:r w:rsidR="29CC764E" w:rsidRPr="00671157">
              <w:rPr>
                <w:rFonts w:ascii="Open Sans" w:hAnsi="Open Sans" w:cs="Open Sans"/>
                <w:sz w:val="18"/>
                <w:szCs w:val="18"/>
              </w:rPr>
              <w:t>Z</w:t>
            </w:r>
            <w:r w:rsidRPr="00671157">
              <w:rPr>
                <w:rFonts w:ascii="Open Sans" w:hAnsi="Open Sans" w:cs="Open Sans"/>
                <w:sz w:val="18"/>
                <w:szCs w:val="18"/>
              </w:rPr>
              <w:t>ákona</w:t>
            </w:r>
            <w:r w:rsidR="29CC764E" w:rsidRPr="00671157">
              <w:rPr>
                <w:rFonts w:ascii="Open Sans" w:hAnsi="Open Sans" w:cs="Open Sans"/>
                <w:sz w:val="18"/>
                <w:szCs w:val="18"/>
              </w:rPr>
              <w:t xml:space="preserve"> č</w:t>
            </w:r>
            <w:r w:rsidR="00A83328" w:rsidRPr="00671157">
              <w:rPr>
                <w:rFonts w:ascii="Open Sans" w:hAnsi="Open Sans" w:cs="Open Sans"/>
                <w:sz w:val="18"/>
                <w:szCs w:val="18"/>
              </w:rPr>
              <w:t xml:space="preserve">, o zadávání veřejných zakázek, ve znění pozdějších předpisů (dále </w:t>
            </w:r>
            <w:proofErr w:type="gramStart"/>
            <w:r w:rsidR="5700EAE2" w:rsidRPr="00671157">
              <w:rPr>
                <w:rFonts w:ascii="Open Sans" w:hAnsi="Open Sans" w:cs="Open Sans"/>
                <w:sz w:val="18"/>
                <w:szCs w:val="18"/>
              </w:rPr>
              <w:t>jen ,,Zákon</w:t>
            </w:r>
            <w:proofErr w:type="gramEnd"/>
            <w:r w:rsidR="00A83328" w:rsidRPr="00671157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7E3F127E" w14:textId="2DB52A11" w:rsidR="00FD74F5" w:rsidRPr="00671157" w:rsidRDefault="00FD74F5" w:rsidP="00A80B67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671157">
        <w:rPr>
          <w:rFonts w:ascii="Open Sans" w:hAnsi="Open Sans" w:cs="Open Sans"/>
          <w:b/>
          <w:bCs/>
          <w:i/>
          <w:iCs/>
          <w:sz w:val="18"/>
          <w:szCs w:val="18"/>
          <w:highlight w:val="yellow"/>
        </w:rPr>
        <w:t>Poznámka: Dodavatel doplní pouze žlutě podbarvená pole a následně žluté podbarvení z textu odstraní</w:t>
      </w:r>
      <w:r w:rsidR="00A80B67" w:rsidRPr="00671157">
        <w:rPr>
          <w:rFonts w:ascii="Open Sans" w:hAnsi="Open Sans" w:cs="Open Sans"/>
          <w:b/>
          <w:bCs/>
          <w:i/>
          <w:iCs/>
          <w:sz w:val="18"/>
          <w:szCs w:val="18"/>
          <w:highlight w:val="yellow"/>
        </w:rPr>
        <w:t xml:space="preserve"> (tuto poznámku odstraňte)</w:t>
      </w:r>
      <w:r w:rsidRPr="00671157">
        <w:rPr>
          <w:rFonts w:ascii="Open Sans" w:hAnsi="Open Sans" w:cs="Open Sans"/>
          <w:b/>
          <w:bCs/>
          <w:i/>
          <w:iCs/>
          <w:sz w:val="18"/>
          <w:szCs w:val="18"/>
          <w:highlight w:val="yellow"/>
        </w:rPr>
        <w:t xml:space="preserve">. </w:t>
      </w:r>
    </w:p>
    <w:p w14:paraId="1D677CAF" w14:textId="44C97A82" w:rsidR="00157376" w:rsidRPr="00671157" w:rsidRDefault="00157376" w:rsidP="00A80B67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Společnost</w:t>
      </w:r>
      <w:r w:rsidR="00382A4D" w:rsidRPr="00671157">
        <w:rPr>
          <w:rFonts w:ascii="Open Sans" w:hAnsi="Open Sans" w:cs="Open Sans"/>
          <w:sz w:val="18"/>
          <w:szCs w:val="18"/>
        </w:rPr>
        <w:t>:</w:t>
      </w:r>
      <w:r w:rsidR="00382A4D"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>,</w:t>
      </w:r>
    </w:p>
    <w:p w14:paraId="2626FF7F" w14:textId="1FC90AEF" w:rsidR="00157376" w:rsidRPr="00671157" w:rsidRDefault="00157376" w:rsidP="00A80B67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Se sídlem:</w:t>
      </w:r>
      <w:r w:rsidR="00382A4D"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  <w:highlight w:val="yellow"/>
        </w:rPr>
        <w:t>,</w:t>
      </w:r>
      <w:r w:rsidRPr="00671157">
        <w:rPr>
          <w:rFonts w:ascii="Open Sans" w:hAnsi="Open Sans" w:cs="Open Sans"/>
          <w:sz w:val="18"/>
          <w:szCs w:val="18"/>
        </w:rPr>
        <w:t xml:space="preserve"> </w:t>
      </w:r>
    </w:p>
    <w:p w14:paraId="41246E46" w14:textId="542D04F4" w:rsidR="00157376" w:rsidRPr="00671157" w:rsidRDefault="00157376" w:rsidP="00A80B67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 xml:space="preserve">IČO: </w:t>
      </w:r>
      <w:r w:rsidR="00382A4D" w:rsidRPr="00671157">
        <w:rPr>
          <w:rFonts w:ascii="Open Sans" w:hAnsi="Open Sans" w:cs="Open Sans"/>
          <w:sz w:val="18"/>
          <w:szCs w:val="18"/>
        </w:rPr>
        <w:tab/>
      </w:r>
      <w:r w:rsidR="00382A4D"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 xml:space="preserve">, </w:t>
      </w:r>
    </w:p>
    <w:p w14:paraId="3D8D62D5" w14:textId="1CF63D4C" w:rsidR="00FB6021" w:rsidRPr="00671157" w:rsidRDefault="00157376" w:rsidP="00C4026D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>,</w:t>
      </w:r>
    </w:p>
    <w:p w14:paraId="3ECBBCCA" w14:textId="4AC0E4B9" w:rsidR="00D02B14" w:rsidRPr="00671157" w:rsidRDefault="00157376" w:rsidP="00A80B67">
      <w:pPr>
        <w:spacing w:after="12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kter</w:t>
      </w:r>
      <w:r w:rsidR="00AB6BA6" w:rsidRPr="00671157">
        <w:rPr>
          <w:rFonts w:ascii="Open Sans" w:hAnsi="Open Sans" w:cs="Open Sans"/>
          <w:sz w:val="18"/>
          <w:szCs w:val="18"/>
        </w:rPr>
        <w:t>ý</w:t>
      </w:r>
      <w:r w:rsidRPr="00671157">
        <w:rPr>
          <w:rFonts w:ascii="Open Sans" w:hAnsi="Open Sans" w:cs="Open Sans"/>
          <w:sz w:val="18"/>
          <w:szCs w:val="18"/>
        </w:rPr>
        <w:t xml:space="preserve"> je účastníkem zadávacího řízení na veřejnou zakázku</w:t>
      </w:r>
      <w:r w:rsidR="002D1F80" w:rsidRPr="00671157">
        <w:rPr>
          <w:rFonts w:ascii="Open Sans" w:hAnsi="Open Sans" w:cs="Open Sans"/>
          <w:sz w:val="18"/>
          <w:szCs w:val="18"/>
        </w:rPr>
        <w:t xml:space="preserve"> (dále jen „</w:t>
      </w:r>
      <w:r w:rsidR="002D1F80" w:rsidRPr="00671157">
        <w:rPr>
          <w:rFonts w:ascii="Open Sans" w:hAnsi="Open Sans" w:cs="Open Sans"/>
          <w:b/>
          <w:bCs/>
          <w:sz w:val="18"/>
          <w:szCs w:val="18"/>
        </w:rPr>
        <w:t>Dodavatel</w:t>
      </w:r>
      <w:r w:rsidR="002D1F80" w:rsidRPr="00671157">
        <w:rPr>
          <w:rFonts w:ascii="Open Sans" w:hAnsi="Open Sans" w:cs="Open Sans"/>
          <w:sz w:val="18"/>
          <w:szCs w:val="18"/>
        </w:rPr>
        <w:t xml:space="preserve">“) </w:t>
      </w:r>
      <w:r w:rsidRPr="00671157">
        <w:rPr>
          <w:rFonts w:ascii="Open Sans" w:hAnsi="Open Sans" w:cs="Open Sans"/>
          <w:sz w:val="18"/>
          <w:szCs w:val="18"/>
        </w:rPr>
        <w:t>čestně</w:t>
      </w:r>
      <w:r w:rsidR="00FD74F5" w:rsidRPr="00671157">
        <w:rPr>
          <w:rFonts w:ascii="Open Sans" w:hAnsi="Open Sans" w:cs="Open Sans"/>
          <w:sz w:val="18"/>
          <w:szCs w:val="18"/>
        </w:rPr>
        <w:t xml:space="preserve"> a pravdivě prohlašuje, že je k</w:t>
      </w:r>
      <w:r w:rsidRPr="00671157">
        <w:rPr>
          <w:rFonts w:ascii="Open Sans" w:hAnsi="Open Sans" w:cs="Open Sans"/>
          <w:sz w:val="18"/>
          <w:szCs w:val="18"/>
        </w:rPr>
        <w:t>valifikovaný</w:t>
      </w:r>
      <w:r w:rsidR="00AB6BA6" w:rsidRPr="00671157">
        <w:rPr>
          <w:rFonts w:ascii="Open Sans" w:hAnsi="Open Sans" w:cs="Open Sans"/>
          <w:sz w:val="18"/>
          <w:szCs w:val="18"/>
        </w:rPr>
        <w:t xml:space="preserve"> </w:t>
      </w:r>
      <w:r w:rsidRPr="00671157">
        <w:rPr>
          <w:rFonts w:ascii="Open Sans" w:hAnsi="Open Sans" w:cs="Open Sans"/>
          <w:sz w:val="18"/>
          <w:szCs w:val="18"/>
        </w:rPr>
        <w:t xml:space="preserve">pro plnění veřejné zakázky a splňuje požadavky zadavatele na: </w:t>
      </w:r>
    </w:p>
    <w:p w14:paraId="185D1151" w14:textId="6A7BC267" w:rsidR="00CC4B5D" w:rsidRPr="00671157" w:rsidRDefault="005E1CCA" w:rsidP="00A80B67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</w:pPr>
      <w:bookmarkStart w:id="3" w:name="bookmark32"/>
      <w:r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>základní způsobilost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 xml:space="preserve"> </w:t>
      </w:r>
      <w:r w:rsidR="009D27BF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>po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 xml:space="preserve">dle § 74 </w:t>
      </w:r>
      <w:bookmarkEnd w:id="3"/>
      <w:r w:rsidR="00D74A5F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>Zákona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  <w:t>,</w:t>
      </w:r>
    </w:p>
    <w:p w14:paraId="413C3254" w14:textId="3187DF11" w:rsidR="004A195C" w:rsidRPr="00671157" w:rsidRDefault="6412514E" w:rsidP="44D20A2C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</w:pPr>
      <w:bookmarkStart w:id="4" w:name="bookmark33"/>
      <w:r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profesní způsobilost </w:t>
      </w:r>
      <w:r w:rsidR="6714A57C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po</w:t>
      </w:r>
      <w:r w:rsidR="2F9CD285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dle § 77</w:t>
      </w:r>
      <w:r w:rsidR="6714A57C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 o</w:t>
      </w:r>
      <w:r w:rsidRPr="00671157" w:rsidDel="49EEFF87">
        <w:rPr>
          <w:rFonts w:ascii="Open Sans" w:eastAsia="Cambria" w:hAnsi="Open Sans" w:cs="Open Sans"/>
          <w:b/>
          <w:bCs/>
          <w:color w:val="000000" w:themeColor="text1"/>
          <w:sz w:val="18"/>
          <w:szCs w:val="18"/>
          <w:lang w:eastAsia="cs-CZ"/>
        </w:rPr>
        <w:t>d</w:t>
      </w:r>
      <w:r w:rsidR="6714A57C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st. 1 a odst. 2</w:t>
      </w:r>
      <w:r w:rsidR="37830088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 písm. a)</w:t>
      </w:r>
      <w:r w:rsidR="5CD1F2C5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 a c) </w:t>
      </w:r>
      <w:bookmarkEnd w:id="4"/>
      <w:r w:rsidR="00D74A5F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Zákona</w:t>
      </w:r>
      <w:r w:rsidR="0FA8AD59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,</w:t>
      </w:r>
    </w:p>
    <w:p w14:paraId="28D7C3BF" w14:textId="528B1CB0" w:rsidR="00CC4B5D" w:rsidRPr="00671157" w:rsidRDefault="005E1CCA" w:rsidP="00A80B67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</w:pPr>
      <w:bookmarkStart w:id="5" w:name="bookmark34"/>
      <w:r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technickou kvalifikaci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 </w:t>
      </w:r>
      <w:r w:rsidR="009D27BF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po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dle § 79 </w:t>
      </w:r>
      <w:bookmarkEnd w:id="5"/>
      <w:r w:rsidR="00D02B14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odst. 2 písm. </w:t>
      </w:r>
      <w:r w:rsidR="009214D8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b)</w:t>
      </w:r>
      <w:r w:rsidR="00D02B14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 xml:space="preserve"> </w:t>
      </w:r>
      <w:r w:rsidR="00D74A5F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Zákona</w:t>
      </w:r>
      <w:r w:rsidR="00CC4B5D" w:rsidRPr="00671157">
        <w:rPr>
          <w:rFonts w:ascii="Open Sans" w:eastAsia="Cambria" w:hAnsi="Open Sans" w:cs="Open Sans"/>
          <w:b/>
          <w:bCs/>
          <w:color w:val="000000"/>
          <w:sz w:val="18"/>
          <w:szCs w:val="18"/>
          <w:bdr w:val="nil"/>
          <w:lang w:eastAsia="cs-CZ"/>
        </w:rPr>
        <w:t>.</w:t>
      </w:r>
    </w:p>
    <w:p w14:paraId="288F5860" w14:textId="77777777" w:rsidR="00D02B14" w:rsidRPr="00671157" w:rsidRDefault="00D02B14" w:rsidP="00A80B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15"/>
        </w:tabs>
        <w:spacing w:after="120" w:line="240" w:lineRule="auto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color="000000"/>
          <w:bdr w:val="nil"/>
          <w:lang w:eastAsia="cs-CZ"/>
        </w:rPr>
      </w:pPr>
      <w:bookmarkStart w:id="6" w:name="_Ref482617219"/>
    </w:p>
    <w:p w14:paraId="7853AB92" w14:textId="4C0BED24" w:rsidR="00CC4B5D" w:rsidRPr="00671157" w:rsidRDefault="00CC4B5D" w:rsidP="00FB6FE9">
      <w:pPr>
        <w:pStyle w:val="Nadpis1"/>
        <w:numPr>
          <w:ilvl w:val="0"/>
          <w:numId w:val="15"/>
        </w:numPr>
        <w:spacing w:before="0" w:after="240"/>
        <w:ind w:left="714" w:hanging="357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</w:pPr>
      <w:r w:rsidRPr="00671157"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  <w:t>Základní způsobilost</w:t>
      </w:r>
      <w:bookmarkEnd w:id="6"/>
    </w:p>
    <w:p w14:paraId="01AFF39E" w14:textId="3DD85BF6" w:rsidR="00D74A5F" w:rsidRPr="00671157" w:rsidRDefault="008520FB" w:rsidP="00D74A5F">
      <w:pPr>
        <w:ind w:left="357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 xml:space="preserve">Dodavatel čestně prohlašuje, že </w:t>
      </w:r>
      <w:r w:rsidR="00D74A5F" w:rsidRPr="00671157">
        <w:rPr>
          <w:rFonts w:ascii="Open Sans" w:hAnsi="Open Sans" w:cs="Open Sans"/>
          <w:sz w:val="18"/>
          <w:szCs w:val="18"/>
        </w:rPr>
        <w:t xml:space="preserve">splňuje </w:t>
      </w:r>
      <w:r w:rsidR="00D74A5F" w:rsidRPr="00671157">
        <w:rPr>
          <w:rFonts w:ascii="Open Sans" w:hAnsi="Open Sans" w:cs="Open Sans"/>
          <w:b/>
          <w:sz w:val="18"/>
          <w:szCs w:val="18"/>
        </w:rPr>
        <w:t>základní způsobilost</w:t>
      </w:r>
      <w:r w:rsidR="00D74A5F" w:rsidRPr="00671157">
        <w:rPr>
          <w:rFonts w:ascii="Open Sans" w:hAnsi="Open Sans" w:cs="Open Sans"/>
          <w:sz w:val="18"/>
          <w:szCs w:val="18"/>
        </w:rPr>
        <w:t xml:space="preserve"> podle § 74 Zákona v níže uvedeném rozsahu:</w:t>
      </w:r>
    </w:p>
    <w:p w14:paraId="5621A733" w14:textId="5F2017F4" w:rsidR="00D74A5F" w:rsidRPr="00671157" w:rsidRDefault="00D74A5F" w:rsidP="70D18F4C">
      <w:pPr>
        <w:numPr>
          <w:ilvl w:val="0"/>
          <w:numId w:val="20"/>
        </w:numPr>
        <w:spacing w:after="0" w:line="240" w:lineRule="auto"/>
        <w:ind w:left="715" w:hanging="431"/>
        <w:jc w:val="both"/>
        <w:rPr>
          <w:rFonts w:ascii="Open Sans" w:hAnsi="Open Sans" w:cs="Open Sans"/>
          <w:sz w:val="18"/>
          <w:szCs w:val="18"/>
        </w:rPr>
      </w:pPr>
      <w:r w:rsidRPr="70D18F4C">
        <w:rPr>
          <w:rFonts w:ascii="Open Sans" w:hAnsi="Open Sans" w:cs="Open Sans"/>
          <w:sz w:val="18"/>
          <w:szCs w:val="18"/>
        </w:rPr>
        <w:t>nebyl v zemi svého sídla v posledních 5 letech před zahájením zadávacího řízení pravomocně odsouzen pro trestný čin uvedený v příloze č. 3 k Z</w:t>
      </w:r>
      <w:r w:rsidR="4367723B" w:rsidRPr="70D18F4C">
        <w:rPr>
          <w:rFonts w:ascii="Open Sans" w:hAnsi="Open Sans" w:cs="Open Sans"/>
          <w:sz w:val="18"/>
          <w:szCs w:val="18"/>
        </w:rPr>
        <w:t xml:space="preserve">ákonu </w:t>
      </w:r>
      <w:r w:rsidRPr="70D18F4C">
        <w:rPr>
          <w:rFonts w:ascii="Open Sans" w:hAnsi="Open Sans" w:cs="Open Sans"/>
          <w:sz w:val="18"/>
          <w:szCs w:val="18"/>
        </w:rPr>
        <w:t>nebo obdobný trestný čin podle právního řádu země sídla dodavatele; k zahlazeným odsouzením se nepřihlíží,</w:t>
      </w:r>
    </w:p>
    <w:p w14:paraId="64182F36" w14:textId="77777777" w:rsidR="00D74A5F" w:rsidRPr="00671157" w:rsidRDefault="00D74A5F" w:rsidP="00FB6FE9">
      <w:pPr>
        <w:numPr>
          <w:ilvl w:val="0"/>
          <w:numId w:val="20"/>
        </w:numPr>
        <w:spacing w:before="120" w:after="0" w:line="240" w:lineRule="auto"/>
        <w:ind w:left="714" w:hanging="430"/>
        <w:jc w:val="both"/>
        <w:rPr>
          <w:rFonts w:ascii="Open Sans" w:hAnsi="Open Sans" w:cs="Open Sans"/>
          <w:bCs/>
          <w:sz w:val="18"/>
          <w:szCs w:val="18"/>
        </w:rPr>
      </w:pPr>
      <w:r w:rsidRPr="00671157">
        <w:rPr>
          <w:rFonts w:ascii="Open Sans" w:hAnsi="Open Sans" w:cs="Open Sans"/>
          <w:bCs/>
          <w:sz w:val="18"/>
          <w:szCs w:val="18"/>
        </w:rPr>
        <w:t>nemá v České republice nebo v zemi svého sídla v evidenci daní zachycen splatný daňový nedoplatek, a to i ve vztahu ke spotřební dani,</w:t>
      </w:r>
    </w:p>
    <w:p w14:paraId="0ED819BD" w14:textId="77777777" w:rsidR="00D74A5F" w:rsidRPr="00671157" w:rsidRDefault="00D74A5F" w:rsidP="00FB6FE9">
      <w:pPr>
        <w:numPr>
          <w:ilvl w:val="0"/>
          <w:numId w:val="20"/>
        </w:numPr>
        <w:spacing w:before="120" w:after="0" w:line="240" w:lineRule="auto"/>
        <w:ind w:left="714" w:hanging="430"/>
        <w:jc w:val="both"/>
        <w:rPr>
          <w:rFonts w:ascii="Open Sans" w:hAnsi="Open Sans" w:cs="Open Sans"/>
          <w:bCs/>
          <w:sz w:val="18"/>
          <w:szCs w:val="18"/>
        </w:rPr>
      </w:pPr>
      <w:r w:rsidRPr="00671157">
        <w:rPr>
          <w:rFonts w:ascii="Open Sans" w:hAnsi="Open Sans" w:cs="Open Sans"/>
          <w:bCs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13602973" w14:textId="77777777" w:rsidR="00D74A5F" w:rsidRPr="00671157" w:rsidRDefault="00D74A5F" w:rsidP="00FB6FE9">
      <w:pPr>
        <w:numPr>
          <w:ilvl w:val="0"/>
          <w:numId w:val="20"/>
        </w:numPr>
        <w:spacing w:before="120" w:after="0" w:line="240" w:lineRule="auto"/>
        <w:ind w:left="714" w:hanging="430"/>
        <w:jc w:val="both"/>
        <w:rPr>
          <w:rFonts w:ascii="Open Sans" w:hAnsi="Open Sans" w:cs="Open Sans"/>
          <w:bCs/>
          <w:sz w:val="18"/>
          <w:szCs w:val="18"/>
        </w:rPr>
      </w:pPr>
      <w:r w:rsidRPr="00671157">
        <w:rPr>
          <w:rFonts w:ascii="Open Sans" w:hAnsi="Open Sans" w:cs="Open Sans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6CFF5A4B" w14:textId="70C560E8" w:rsidR="00D74A5F" w:rsidRPr="00671157" w:rsidRDefault="00D74A5F" w:rsidP="009214D8">
      <w:pPr>
        <w:ind w:left="357"/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bCs/>
          <w:sz w:val="18"/>
          <w:szCs w:val="18"/>
        </w:rPr>
        <w:t>není v likvidaci, nebylo proti němu vydáno rozhodnutí o úpadku, nebyla vůči němu nařízena nucená správa podle jiného práv</w:t>
      </w:r>
    </w:p>
    <w:p w14:paraId="6BF7420D" w14:textId="13C15298" w:rsidR="00FB6021" w:rsidRPr="00671157" w:rsidRDefault="008520FB" w:rsidP="009214D8">
      <w:pPr>
        <w:ind w:left="357"/>
        <w:jc w:val="both"/>
        <w:rPr>
          <w:rFonts w:ascii="Open Sans" w:hAnsi="Open Sans" w:cs="Open Sans"/>
          <w:b/>
          <w:bCs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b/>
          <w:bCs/>
          <w:iCs/>
          <w:color w:val="000000"/>
          <w:sz w:val="18"/>
          <w:szCs w:val="18"/>
        </w:rPr>
        <w:t xml:space="preserve">a je schopen předložit doklady podle § 75 </w:t>
      </w:r>
      <w:r w:rsidR="009214D8" w:rsidRPr="00671157">
        <w:rPr>
          <w:rFonts w:ascii="Open Sans" w:hAnsi="Open Sans" w:cs="Open Sans"/>
          <w:b/>
          <w:bCs/>
          <w:iCs/>
          <w:color w:val="000000"/>
          <w:sz w:val="18"/>
          <w:szCs w:val="18"/>
        </w:rPr>
        <w:t>Zákona</w:t>
      </w:r>
      <w:r w:rsidR="00D8270D" w:rsidRPr="00671157">
        <w:rPr>
          <w:rFonts w:ascii="Open Sans" w:hAnsi="Open Sans" w:cs="Open Sans"/>
          <w:b/>
          <w:bCs/>
          <w:iCs/>
          <w:color w:val="000000"/>
          <w:sz w:val="18"/>
          <w:szCs w:val="18"/>
        </w:rPr>
        <w:t xml:space="preserve">, tj. </w:t>
      </w:r>
    </w:p>
    <w:p w14:paraId="54542EF8" w14:textId="6D2F30CB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lastRenderedPageBreak/>
        <w:t>výpis z evidence Rejstříku trestů ve vztahu k § 74 odst. 1 písm. a) Zákona,</w:t>
      </w:r>
    </w:p>
    <w:p w14:paraId="3C9AC04D" w14:textId="2B090029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>potvrzení příslušného finančního úřadu ve vztahu k § 74 odst. 1 písm. b) Zákona,</w:t>
      </w:r>
    </w:p>
    <w:p w14:paraId="17D02C82" w14:textId="0C839588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>písemné čestné prohlášení ve vztahu ke spotřební dani ve vztahu k § 74 odst. 1 písm. b) Zákona,</w:t>
      </w:r>
    </w:p>
    <w:p w14:paraId="2848253C" w14:textId="59E0D3A5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>písemné čestné prohlášení ve vztahu k § 74 odst. 1 písm. c) Zákona,</w:t>
      </w:r>
    </w:p>
    <w:p w14:paraId="72C93680" w14:textId="1762E465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>potvrzení příslušné územní správy sociálního zabezpečení ve vztahu k § 74 odst. 1 písm. d) Zákona,</w:t>
      </w:r>
    </w:p>
    <w:p w14:paraId="2C3CC62F" w14:textId="28D43601" w:rsidR="00831C5D" w:rsidRPr="00671157" w:rsidRDefault="00831C5D" w:rsidP="00831C5D">
      <w:pPr>
        <w:numPr>
          <w:ilvl w:val="0"/>
          <w:numId w:val="25"/>
        </w:numPr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671157">
        <w:rPr>
          <w:rFonts w:ascii="Open Sans" w:hAnsi="Open Sans" w:cs="Open Sans"/>
          <w:iCs/>
          <w:color w:val="000000"/>
          <w:sz w:val="18"/>
          <w:szCs w:val="18"/>
        </w:rPr>
        <w:t>výpis z obchodního rejstříku, nebo písemné čestné prohlášení v případě, že není v obchodním rejstříku zapsán, ve vztahu k § 74 odst. 1 písm. e) Zákona.</w:t>
      </w:r>
    </w:p>
    <w:p w14:paraId="27A7D940" w14:textId="77777777" w:rsidR="00D8270D" w:rsidRPr="00671157" w:rsidRDefault="00D8270D" w:rsidP="009214D8">
      <w:pPr>
        <w:ind w:left="357"/>
        <w:jc w:val="both"/>
        <w:rPr>
          <w:rFonts w:ascii="Open Sans" w:hAnsi="Open Sans" w:cs="Open Sans"/>
          <w:sz w:val="18"/>
          <w:szCs w:val="18"/>
          <w:lang w:eastAsia="cs-CZ"/>
        </w:rPr>
      </w:pPr>
    </w:p>
    <w:p w14:paraId="64093319" w14:textId="0EFADFE4" w:rsidR="00CC4B5D" w:rsidRPr="00671157" w:rsidRDefault="00CC4B5D" w:rsidP="00FB6FE9">
      <w:pPr>
        <w:pStyle w:val="Nadpis1"/>
        <w:numPr>
          <w:ilvl w:val="0"/>
          <w:numId w:val="15"/>
        </w:numPr>
        <w:spacing w:before="0" w:after="240"/>
        <w:ind w:left="357" w:hanging="357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 w:color="000000"/>
          <w:bdr w:val="nil"/>
          <w:lang w:eastAsia="cs-CZ"/>
        </w:rPr>
      </w:pPr>
      <w:bookmarkStart w:id="7" w:name="_Ref482617237"/>
      <w:r w:rsidRPr="00671157">
        <w:rPr>
          <w:rFonts w:ascii="Open Sans" w:eastAsia="Cambria" w:hAnsi="Open Sans" w:cs="Open Sans"/>
          <w:b/>
          <w:color w:val="auto"/>
          <w:sz w:val="18"/>
          <w:szCs w:val="18"/>
          <w:u w:val="single" w:color="000000"/>
          <w:bdr w:val="nil"/>
          <w:lang w:eastAsia="cs-CZ"/>
        </w:rPr>
        <w:t>Profesní způsobilost</w:t>
      </w:r>
      <w:bookmarkEnd w:id="7"/>
    </w:p>
    <w:p w14:paraId="25089926" w14:textId="4AB024B4" w:rsidR="00157376" w:rsidRPr="00671157" w:rsidRDefault="00157376" w:rsidP="00A80B67">
      <w:pPr>
        <w:spacing w:after="120"/>
        <w:ind w:left="454"/>
        <w:jc w:val="both"/>
        <w:outlineLvl w:val="1"/>
        <w:rPr>
          <w:rFonts w:ascii="Open Sans" w:hAnsi="Open Sans" w:cs="Open Sans"/>
          <w:bCs/>
          <w:iCs/>
          <w:sz w:val="18"/>
          <w:szCs w:val="18"/>
        </w:rPr>
      </w:pPr>
      <w:bookmarkStart w:id="8" w:name="bookmark36"/>
      <w:r w:rsidRPr="00671157">
        <w:rPr>
          <w:rFonts w:ascii="Open Sans" w:hAnsi="Open Sans" w:cs="Open Sans"/>
          <w:bCs/>
          <w:iCs/>
          <w:sz w:val="18"/>
          <w:szCs w:val="18"/>
        </w:rPr>
        <w:t xml:space="preserve">Dodavatel </w:t>
      </w:r>
      <w:r w:rsidR="00EF6952" w:rsidRPr="00671157">
        <w:rPr>
          <w:rFonts w:ascii="Open Sans" w:hAnsi="Open Sans" w:cs="Open Sans"/>
          <w:bCs/>
          <w:iCs/>
          <w:sz w:val="18"/>
          <w:szCs w:val="18"/>
        </w:rPr>
        <w:t>splňuje požadavky zadavatele na</w:t>
      </w:r>
      <w:r w:rsidRPr="00671157">
        <w:rPr>
          <w:rFonts w:ascii="Open Sans" w:hAnsi="Open Sans" w:cs="Open Sans"/>
          <w:b/>
          <w:bCs/>
          <w:iCs/>
          <w:sz w:val="18"/>
          <w:szCs w:val="18"/>
        </w:rPr>
        <w:t xml:space="preserve"> profesní způsobilosti dle</w:t>
      </w:r>
      <w:r w:rsidR="005E1CCA" w:rsidRPr="00671157">
        <w:rPr>
          <w:rFonts w:ascii="Open Sans" w:hAnsi="Open Sans" w:cs="Open Sans"/>
          <w:b/>
          <w:bCs/>
          <w:iCs/>
          <w:sz w:val="18"/>
          <w:szCs w:val="18"/>
        </w:rPr>
        <w:t xml:space="preserve"> § 77 odst. 1 a 2 písm. a)</w:t>
      </w:r>
      <w:r w:rsidRPr="00671157">
        <w:rPr>
          <w:rFonts w:ascii="Open Sans" w:hAnsi="Open Sans" w:cs="Open Sans"/>
          <w:b/>
          <w:bCs/>
          <w:iCs/>
          <w:sz w:val="18"/>
          <w:szCs w:val="18"/>
        </w:rPr>
        <w:t xml:space="preserve"> </w:t>
      </w:r>
      <w:r w:rsidR="007A7542" w:rsidRPr="00671157">
        <w:rPr>
          <w:rFonts w:ascii="Open Sans" w:hAnsi="Open Sans" w:cs="Open Sans"/>
          <w:b/>
          <w:bCs/>
          <w:iCs/>
          <w:sz w:val="18"/>
          <w:szCs w:val="18"/>
        </w:rPr>
        <w:t xml:space="preserve">a c) </w:t>
      </w:r>
      <w:r w:rsidR="00616648" w:rsidRPr="00671157">
        <w:rPr>
          <w:rFonts w:ascii="Open Sans" w:hAnsi="Open Sans" w:cs="Open Sans"/>
          <w:b/>
          <w:bCs/>
          <w:iCs/>
          <w:sz w:val="18"/>
          <w:szCs w:val="18"/>
        </w:rPr>
        <w:t>Zákona</w:t>
      </w:r>
      <w:r w:rsidR="00041B35" w:rsidRPr="00671157">
        <w:rPr>
          <w:rFonts w:ascii="Open Sans" w:hAnsi="Open Sans" w:cs="Open Sans"/>
          <w:bCs/>
          <w:iCs/>
          <w:sz w:val="18"/>
          <w:szCs w:val="18"/>
        </w:rPr>
        <w:t xml:space="preserve"> a </w:t>
      </w:r>
      <w:r w:rsidR="00EF6952" w:rsidRPr="00671157">
        <w:rPr>
          <w:rFonts w:ascii="Open Sans" w:hAnsi="Open Sans" w:cs="Open Sans"/>
          <w:bCs/>
          <w:iCs/>
          <w:sz w:val="18"/>
          <w:szCs w:val="18"/>
        </w:rPr>
        <w:t xml:space="preserve">čestně prohlašuje, že </w:t>
      </w:r>
      <w:r w:rsidR="00041B35" w:rsidRPr="00671157">
        <w:rPr>
          <w:rFonts w:ascii="Open Sans" w:hAnsi="Open Sans" w:cs="Open Sans"/>
          <w:bCs/>
          <w:iCs/>
          <w:sz w:val="18"/>
          <w:szCs w:val="18"/>
        </w:rPr>
        <w:t>v případě výzvy zadavatele je schopen tuto skutečnost prokázat</w:t>
      </w:r>
      <w:r w:rsidRPr="00671157">
        <w:rPr>
          <w:rFonts w:ascii="Open Sans" w:hAnsi="Open Sans" w:cs="Open Sans"/>
          <w:bCs/>
          <w:iCs/>
          <w:sz w:val="18"/>
          <w:szCs w:val="18"/>
        </w:rPr>
        <w:t xml:space="preserve"> předložením: </w:t>
      </w:r>
    </w:p>
    <w:p w14:paraId="55E81F72" w14:textId="77777777" w:rsidR="00157376" w:rsidRPr="00671157" w:rsidRDefault="00157376" w:rsidP="00674262">
      <w:pPr>
        <w:pStyle w:val="Odstavecseseznamem"/>
        <w:numPr>
          <w:ilvl w:val="0"/>
          <w:numId w:val="10"/>
        </w:numPr>
        <w:spacing w:after="120" w:line="240" w:lineRule="auto"/>
        <w:ind w:left="814"/>
        <w:contextualSpacing w:val="0"/>
        <w:jc w:val="both"/>
        <w:outlineLvl w:val="1"/>
        <w:rPr>
          <w:rFonts w:ascii="Open Sans" w:hAnsi="Open Sans" w:cs="Open Sans"/>
          <w:bCs/>
          <w:iCs/>
          <w:sz w:val="18"/>
          <w:szCs w:val="18"/>
        </w:rPr>
      </w:pPr>
      <w:r w:rsidRPr="00671157">
        <w:rPr>
          <w:rFonts w:ascii="Open Sans" w:hAnsi="Open Sans" w:cs="Open Sans"/>
          <w:bCs/>
          <w:iCs/>
          <w:sz w:val="18"/>
          <w:szCs w:val="18"/>
        </w:rPr>
        <w:t>výpisu z obchodního rejstříku nebo jiné obdobné evidence, pokud jiný právní předpis zápis do takové evidence vyžaduje,</w:t>
      </w:r>
    </w:p>
    <w:bookmarkEnd w:id="8"/>
    <w:p w14:paraId="10DD0F64" w14:textId="706503F0" w:rsidR="00A80B67" w:rsidRPr="00671157" w:rsidRDefault="00B61F4A" w:rsidP="00674262">
      <w:pPr>
        <w:pStyle w:val="Odstavecseseznamem"/>
        <w:numPr>
          <w:ilvl w:val="0"/>
          <w:numId w:val="10"/>
        </w:numPr>
        <w:spacing w:after="120" w:line="240" w:lineRule="auto"/>
        <w:ind w:left="814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oprávnění k podnikání v rozsahu odpovídajícím předmětu veřejné zakázky, pokud jiné právní předpisy takové oprávnění vyžadují; tímto oprávněním se rozumí živnostenské oprávnění, a to alespoň pro živnost „</w:t>
      </w:r>
      <w:r w:rsidR="007A7542" w:rsidRPr="00671157">
        <w:rPr>
          <w:rFonts w:ascii="Open Sans" w:hAnsi="Open Sans" w:cs="Open Sans"/>
          <w:b/>
          <w:bCs/>
          <w:i/>
          <w:iCs/>
          <w:sz w:val="18"/>
          <w:szCs w:val="18"/>
        </w:rPr>
        <w:t>Projektová činnost ve výstavbě</w:t>
      </w:r>
      <w:r w:rsidRPr="00671157">
        <w:rPr>
          <w:rFonts w:ascii="Open Sans" w:hAnsi="Open Sans" w:cs="Open Sans"/>
          <w:sz w:val="18"/>
          <w:szCs w:val="18"/>
        </w:rPr>
        <w:t>“</w:t>
      </w:r>
      <w:r w:rsidR="007A7542" w:rsidRPr="00671157">
        <w:rPr>
          <w:rFonts w:ascii="Open Sans" w:hAnsi="Open Sans" w:cs="Open Sans"/>
          <w:sz w:val="18"/>
          <w:szCs w:val="18"/>
        </w:rPr>
        <w:t>,</w:t>
      </w:r>
    </w:p>
    <w:p w14:paraId="4C2C76EA" w14:textId="2CBE8857" w:rsidR="007A7542" w:rsidRPr="00671157" w:rsidRDefault="007A7542" w:rsidP="006742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814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 xml:space="preserve">doklad, že je odborně způsobilý nebo disponuje osobou, jejímž prostřednictvím odbornou způsobilost zabezpečuje. Tuto část profesní způsobilosti k účasti v tomto zadávacím řízení prokáže dodavatel předložením: </w:t>
      </w:r>
    </w:p>
    <w:p w14:paraId="6BF8574E" w14:textId="348592F7" w:rsidR="007A7542" w:rsidRPr="00671157" w:rsidRDefault="007A7542" w:rsidP="00674262">
      <w:pPr>
        <w:autoSpaceDE w:val="0"/>
        <w:autoSpaceDN w:val="0"/>
        <w:adjustRightInd w:val="0"/>
        <w:ind w:left="814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671157">
        <w:rPr>
          <w:rFonts w:ascii="Open Sans" w:hAnsi="Open Sans" w:cs="Open Sans"/>
          <w:b/>
          <w:bCs/>
          <w:sz w:val="18"/>
          <w:szCs w:val="18"/>
        </w:rPr>
        <w:t>Osvědčení o autorizaci/osvědčení o registraci dle 5 odst. 3 zákona č. 360/1992 Sb., o výkonu povolání autorizovaných architektů a o výkonu povolání autorizovaných inženýrů a techniků činných ve výstavbě, ve znění pozdějších předpisů</w:t>
      </w:r>
      <w:r w:rsidR="00816CFB" w:rsidRPr="00671157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Pr="00671157">
        <w:rPr>
          <w:rFonts w:ascii="Open Sans" w:hAnsi="Open Sans" w:cs="Open Sans"/>
          <w:b/>
          <w:bCs/>
          <w:sz w:val="18"/>
          <w:szCs w:val="18"/>
        </w:rPr>
        <w:t>pro obor:</w:t>
      </w:r>
    </w:p>
    <w:p w14:paraId="1F82D795" w14:textId="49814E25" w:rsidR="007A7542" w:rsidRPr="00671157" w:rsidRDefault="007A7542" w:rsidP="00FB6FE9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44D20A2C">
        <w:rPr>
          <w:rFonts w:ascii="Open Sans" w:hAnsi="Open Sans" w:cs="Open Sans"/>
          <w:b/>
          <w:bCs/>
          <w:sz w:val="18"/>
          <w:szCs w:val="18"/>
        </w:rPr>
        <w:t xml:space="preserve">technika prostředí </w:t>
      </w:r>
      <w:r w:rsidR="00A94521" w:rsidRPr="44D20A2C">
        <w:rPr>
          <w:rFonts w:ascii="Open Sans" w:hAnsi="Open Sans" w:cs="Open Sans"/>
          <w:b/>
          <w:bCs/>
          <w:sz w:val="18"/>
          <w:szCs w:val="18"/>
        </w:rPr>
        <w:t xml:space="preserve">staveb </w:t>
      </w:r>
      <w:r w:rsidR="00A94521" w:rsidRPr="44D20A2C">
        <w:rPr>
          <w:rFonts w:ascii="Open Sans" w:hAnsi="Open Sans" w:cs="Open Sans"/>
          <w:sz w:val="18"/>
          <w:szCs w:val="18"/>
        </w:rPr>
        <w:t xml:space="preserve">– </w:t>
      </w:r>
      <w:r w:rsidR="00537E11" w:rsidRPr="44D20A2C">
        <w:rPr>
          <w:rFonts w:ascii="Open Sans" w:hAnsi="Open Sans" w:cs="Open Sans"/>
          <w:sz w:val="18"/>
          <w:szCs w:val="18"/>
        </w:rPr>
        <w:t>specializace</w:t>
      </w:r>
      <w:r w:rsidR="00A76580">
        <w:rPr>
          <w:rFonts w:ascii="Open Sans" w:hAnsi="Open Sans" w:cs="Open Sans"/>
          <w:sz w:val="18"/>
          <w:szCs w:val="18"/>
        </w:rPr>
        <w:t xml:space="preserve"> </w:t>
      </w:r>
      <w:r w:rsidR="00A76580" w:rsidRPr="44D20A2C">
        <w:rPr>
          <w:rFonts w:ascii="Open Sans" w:hAnsi="Open Sans" w:cs="Open Sans"/>
          <w:sz w:val="18"/>
          <w:szCs w:val="18"/>
        </w:rPr>
        <w:t>,</w:t>
      </w:r>
      <w:r w:rsidR="00A76580">
        <w:rPr>
          <w:rFonts w:ascii="Open Sans" w:hAnsi="Open Sans" w:cs="Open Sans"/>
          <w:sz w:val="18"/>
          <w:szCs w:val="18"/>
        </w:rPr>
        <w:t>,technická</w:t>
      </w:r>
      <w:r w:rsidRPr="44D20A2C">
        <w:rPr>
          <w:rFonts w:ascii="Open Sans" w:hAnsi="Open Sans" w:cs="Open Sans"/>
          <w:sz w:val="18"/>
          <w:szCs w:val="18"/>
        </w:rPr>
        <w:t xml:space="preserve"> zařízení IE01“ (autorizovaný inženýr) nebo specializace „vytápění a vzduchotechnika TE01 (autorizovaný technik), </w:t>
      </w:r>
    </w:p>
    <w:p w14:paraId="6F73D81E" w14:textId="74BA8623" w:rsidR="007A7542" w:rsidRPr="00671157" w:rsidRDefault="00816CFB" w:rsidP="007A7542">
      <w:pPr>
        <w:autoSpaceDE w:val="0"/>
        <w:autoSpaceDN w:val="0"/>
        <w:adjustRightInd w:val="0"/>
        <w:ind w:left="1272" w:firstLine="708"/>
        <w:rPr>
          <w:rFonts w:ascii="Open Sans" w:hAnsi="Open Sans" w:cs="Open Sans"/>
          <w:b/>
          <w:bCs/>
          <w:sz w:val="18"/>
          <w:szCs w:val="18"/>
        </w:rPr>
      </w:pPr>
      <w:r w:rsidRPr="00671157">
        <w:rPr>
          <w:rFonts w:ascii="Open Sans" w:hAnsi="Open Sans" w:cs="Open Sans"/>
          <w:b/>
          <w:bCs/>
          <w:sz w:val="18"/>
          <w:szCs w:val="18"/>
        </w:rPr>
        <w:t xml:space="preserve">    </w:t>
      </w:r>
      <w:r w:rsidR="007A7542" w:rsidRPr="00671157">
        <w:rPr>
          <w:rFonts w:ascii="Open Sans" w:hAnsi="Open Sans" w:cs="Open Sans"/>
          <w:b/>
          <w:bCs/>
          <w:sz w:val="18"/>
          <w:szCs w:val="18"/>
        </w:rPr>
        <w:t>nebo</w:t>
      </w:r>
    </w:p>
    <w:p w14:paraId="6C476ECE" w14:textId="7DEABD36" w:rsidR="007A7542" w:rsidRPr="00671157" w:rsidRDefault="007A7542" w:rsidP="00FB6FE9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b/>
          <w:bCs/>
          <w:sz w:val="18"/>
          <w:szCs w:val="18"/>
        </w:rPr>
        <w:t xml:space="preserve">technologická zařízení </w:t>
      </w:r>
      <w:r w:rsidR="00A94521" w:rsidRPr="00671157">
        <w:rPr>
          <w:rFonts w:ascii="Open Sans" w:hAnsi="Open Sans" w:cs="Open Sans"/>
          <w:b/>
          <w:bCs/>
          <w:sz w:val="18"/>
          <w:szCs w:val="18"/>
        </w:rPr>
        <w:t>staveb – Autorizovaný</w:t>
      </w:r>
      <w:r w:rsidRPr="00671157">
        <w:rPr>
          <w:rFonts w:ascii="Open Sans" w:hAnsi="Open Sans" w:cs="Open Sans"/>
          <w:sz w:val="18"/>
          <w:szCs w:val="18"/>
        </w:rPr>
        <w:t xml:space="preserve"> </w:t>
      </w:r>
      <w:r w:rsidRPr="00671157">
        <w:rPr>
          <w:rFonts w:ascii="Open Sans" w:hAnsi="Open Sans" w:cs="Open Sans"/>
          <w:b/>
          <w:bCs/>
          <w:sz w:val="18"/>
          <w:szCs w:val="18"/>
        </w:rPr>
        <w:t>inženýr a technik</w:t>
      </w:r>
      <w:r w:rsidRPr="00671157">
        <w:rPr>
          <w:rFonts w:ascii="Open Sans" w:hAnsi="Open Sans" w:cs="Open Sans"/>
          <w:sz w:val="18"/>
          <w:szCs w:val="18"/>
        </w:rPr>
        <w:t xml:space="preserve"> (IT00</w:t>
      </w:r>
      <w:r w:rsidR="002A6FB6" w:rsidRPr="00671157">
        <w:rPr>
          <w:rFonts w:ascii="Open Sans" w:hAnsi="Open Sans" w:cs="Open Sans"/>
          <w:sz w:val="18"/>
          <w:szCs w:val="18"/>
        </w:rPr>
        <w:t xml:space="preserve"> nebo </w:t>
      </w:r>
      <w:r w:rsidRPr="00671157">
        <w:rPr>
          <w:rFonts w:ascii="Open Sans" w:hAnsi="Open Sans" w:cs="Open Sans"/>
          <w:sz w:val="18"/>
          <w:szCs w:val="18"/>
        </w:rPr>
        <w:t>TT00)</w:t>
      </w:r>
    </w:p>
    <w:p w14:paraId="51DBAD1D" w14:textId="77777777" w:rsidR="007A7542" w:rsidRPr="00671157" w:rsidRDefault="007A7542" w:rsidP="007A7542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tbl>
      <w:tblPr>
        <w:tblStyle w:val="Mkatabulky"/>
        <w:tblpPr w:leftFromText="141" w:rightFromText="141" w:vertAnchor="text" w:horzAnchor="page" w:tblpX="2213" w:tblpY="-27"/>
        <w:tblW w:w="8363" w:type="dxa"/>
        <w:tblLook w:val="04A0" w:firstRow="1" w:lastRow="0" w:firstColumn="1" w:lastColumn="0" w:noHBand="0" w:noVBand="1"/>
      </w:tblPr>
      <w:tblGrid>
        <w:gridCol w:w="1116"/>
        <w:gridCol w:w="1926"/>
        <w:gridCol w:w="2436"/>
        <w:gridCol w:w="2885"/>
      </w:tblGrid>
      <w:tr w:rsidR="007A7542" w:rsidRPr="00671157" w14:paraId="41B6078F" w14:textId="77777777" w:rsidTr="007A7542">
        <w:tc>
          <w:tcPr>
            <w:tcW w:w="845" w:type="dxa"/>
            <w:vAlign w:val="center"/>
          </w:tcPr>
          <w:p w14:paraId="18F59809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  <w:t>Jméno a příjmení, titul, email, tel.</w:t>
            </w:r>
          </w:p>
        </w:tc>
        <w:tc>
          <w:tcPr>
            <w:tcW w:w="1990" w:type="dxa"/>
            <w:vAlign w:val="center"/>
          </w:tcPr>
          <w:p w14:paraId="20D656CE" w14:textId="031E6AB9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  <w:t>Obor autorizace a stupeň</w:t>
            </w:r>
          </w:p>
        </w:tc>
        <w:tc>
          <w:tcPr>
            <w:tcW w:w="2551" w:type="dxa"/>
            <w:vAlign w:val="center"/>
          </w:tcPr>
          <w:p w14:paraId="59CCE5E4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  <w:t>Členské číslo ČKAIT</w:t>
            </w:r>
          </w:p>
        </w:tc>
        <w:tc>
          <w:tcPr>
            <w:tcW w:w="2977" w:type="dxa"/>
            <w:vAlign w:val="center"/>
          </w:tcPr>
          <w:p w14:paraId="18564C33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lang w:eastAsia="cs-CZ"/>
              </w:rPr>
              <w:t>V pracovněprávním vztahu ve vztahu k dodavateli (dodavatel uvede ANO / NE)</w:t>
            </w:r>
          </w:p>
        </w:tc>
      </w:tr>
      <w:tr w:rsidR="007A7542" w:rsidRPr="00671157" w14:paraId="04C7B4B9" w14:textId="77777777" w:rsidTr="007A7542">
        <w:tc>
          <w:tcPr>
            <w:tcW w:w="845" w:type="dxa"/>
          </w:tcPr>
          <w:p w14:paraId="7F4CDA47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  <w:p w14:paraId="425ED41F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  <w:t>………………</w:t>
            </w:r>
          </w:p>
          <w:p w14:paraId="4AFC8C8B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  <w:t>………………</w:t>
            </w:r>
          </w:p>
          <w:p w14:paraId="55A87DD2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  <w:t>………………</w:t>
            </w:r>
          </w:p>
          <w:p w14:paraId="3BEFCC83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990" w:type="dxa"/>
          </w:tcPr>
          <w:p w14:paraId="798594A7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  <w:p w14:paraId="11BC691F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2551" w:type="dxa"/>
          </w:tcPr>
          <w:p w14:paraId="04197ABF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  <w:p w14:paraId="60869281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  <w:t>……………</w:t>
            </w:r>
          </w:p>
        </w:tc>
        <w:tc>
          <w:tcPr>
            <w:tcW w:w="2977" w:type="dxa"/>
          </w:tcPr>
          <w:p w14:paraId="4FC2D02E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</w:p>
          <w:p w14:paraId="7FB95A3C" w14:textId="77777777" w:rsidR="007A7542" w:rsidRPr="00671157" w:rsidRDefault="007A7542" w:rsidP="007A7542">
            <w:pPr>
              <w:jc w:val="center"/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</w:pPr>
            <w:r w:rsidRPr="00671157">
              <w:rPr>
                <w:rFonts w:ascii="Open Sans" w:eastAsia="Cambria" w:hAnsi="Open Sans" w:cs="Open Sans"/>
                <w:b/>
                <w:bCs/>
                <w:i/>
                <w:iCs/>
                <w:sz w:val="18"/>
                <w:szCs w:val="18"/>
                <w:highlight w:val="yellow"/>
                <w:lang w:eastAsia="cs-CZ"/>
              </w:rPr>
              <w:t>……….</w:t>
            </w:r>
          </w:p>
        </w:tc>
      </w:tr>
    </w:tbl>
    <w:p w14:paraId="0B56B8A0" w14:textId="77777777" w:rsidR="007A7542" w:rsidRPr="00671157" w:rsidRDefault="007A7542" w:rsidP="007A7542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</w:p>
    <w:p w14:paraId="2016CE9D" w14:textId="77777777" w:rsidR="007A7542" w:rsidRPr="00671157" w:rsidRDefault="007A7542" w:rsidP="007A7542">
      <w:pPr>
        <w:pStyle w:val="Odstavecseseznamem"/>
        <w:spacing w:after="120" w:line="240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</w:p>
    <w:p w14:paraId="0230F2A0" w14:textId="6ED2EBB6" w:rsidR="00500AF3" w:rsidRPr="00671157" w:rsidRDefault="00500AF3" w:rsidP="00FB6FE9">
      <w:pPr>
        <w:pStyle w:val="Nadpis1"/>
        <w:numPr>
          <w:ilvl w:val="0"/>
          <w:numId w:val="16"/>
        </w:numPr>
        <w:spacing w:before="0" w:after="240"/>
        <w:ind w:left="714" w:hanging="357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</w:pPr>
      <w:r w:rsidRPr="00671157"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  <w:lastRenderedPageBreak/>
        <w:t>Technická kvalifikace</w:t>
      </w:r>
    </w:p>
    <w:p w14:paraId="6D25F161" w14:textId="72FECC60" w:rsidR="00226566" w:rsidRPr="00671157" w:rsidRDefault="731C4BA5" w:rsidP="5AC262AB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sz w:val="18"/>
          <w:szCs w:val="18"/>
        </w:rPr>
        <w:t>Dodavatel splnění kritéria technické kvalifikace po</w:t>
      </w:r>
      <w:r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dle § 79 odst. 2 písm. </w:t>
      </w:r>
      <w:r w:rsidR="007A7542"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b</w:t>
      </w:r>
      <w:r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) </w:t>
      </w:r>
      <w:r w:rsidR="00643906"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Zákona</w:t>
      </w:r>
      <w:r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 </w:t>
      </w:r>
      <w:r w:rsidRPr="00671157">
        <w:rPr>
          <w:rFonts w:ascii="Open Sans" w:hAnsi="Open Sans" w:cs="Open Sans"/>
          <w:color w:val="000000" w:themeColor="text1"/>
          <w:sz w:val="18"/>
          <w:szCs w:val="18"/>
        </w:rPr>
        <w:t xml:space="preserve">prokazuje předložením </w:t>
      </w:r>
      <w:r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 xml:space="preserve">seznamu významných </w:t>
      </w:r>
      <w:r w:rsidR="007A7542" w:rsidRPr="00671157">
        <w:rPr>
          <w:rFonts w:ascii="Open Sans" w:hAnsi="Open Sans" w:cs="Open Sans"/>
          <w:b/>
          <w:bCs/>
          <w:color w:val="000000" w:themeColor="text1"/>
          <w:sz w:val="18"/>
          <w:szCs w:val="18"/>
        </w:rPr>
        <w:t>služeb</w:t>
      </w:r>
      <w:r w:rsidRPr="00671157">
        <w:rPr>
          <w:rFonts w:ascii="Open Sans" w:hAnsi="Open Sans" w:cs="Open Sans"/>
          <w:color w:val="000000" w:themeColor="text1"/>
          <w:sz w:val="18"/>
          <w:szCs w:val="18"/>
        </w:rPr>
        <w:t>. Dodavatel prohlašuje, že</w:t>
      </w:r>
      <w:r w:rsidRPr="00671157">
        <w:rPr>
          <w:rFonts w:ascii="Open Sans" w:eastAsia="Cambria" w:hAnsi="Open Sans" w:cs="Open Sans"/>
          <w:color w:val="000000" w:themeColor="text1"/>
          <w:sz w:val="18"/>
          <w:szCs w:val="18"/>
          <w:bdr w:val="none" w:sz="0" w:space="0" w:color="auto" w:frame="1"/>
        </w:rPr>
        <w:t xml:space="preserve"> v </w:t>
      </w:r>
      <w:r w:rsidRPr="00671157">
        <w:rPr>
          <w:rFonts w:ascii="Open Sans" w:eastAsia="Cambria" w:hAnsi="Open Sans" w:cs="Open Sans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posledních </w:t>
      </w:r>
      <w:r w:rsidR="6B8BE6FE" w:rsidRPr="00671157">
        <w:rPr>
          <w:rFonts w:ascii="Open Sans" w:eastAsia="Cambria" w:hAnsi="Open Sans" w:cs="Open Sans"/>
          <w:b/>
          <w:bCs/>
          <w:color w:val="000000" w:themeColor="text1"/>
          <w:sz w:val="18"/>
          <w:szCs w:val="18"/>
          <w:bdr w:val="none" w:sz="0" w:space="0" w:color="auto" w:frame="1"/>
        </w:rPr>
        <w:t>5</w:t>
      </w:r>
      <w:r w:rsidRPr="00671157">
        <w:rPr>
          <w:rFonts w:ascii="Open Sans" w:eastAsia="Cambria" w:hAnsi="Open Sans" w:cs="Open Sans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 letech</w:t>
      </w:r>
      <w:r w:rsidRPr="00671157">
        <w:rPr>
          <w:rFonts w:ascii="Open Sans" w:eastAsia="Cambria" w:hAnsi="Open Sans" w:cs="Open Sans"/>
          <w:color w:val="000000" w:themeColor="text1"/>
          <w:sz w:val="18"/>
          <w:szCs w:val="18"/>
          <w:bdr w:val="none" w:sz="0" w:space="0" w:color="auto" w:frame="1"/>
        </w:rPr>
        <w:t xml:space="preserve"> před zahájením zadávacího řízení </w:t>
      </w:r>
      <w:r w:rsidRPr="00671157">
        <w:rPr>
          <w:rFonts w:ascii="Open Sans" w:eastAsia="Calibri" w:hAnsi="Open Sans" w:cs="Open Sans"/>
          <w:color w:val="000000" w:themeColor="text1"/>
          <w:sz w:val="18"/>
          <w:szCs w:val="18"/>
        </w:rPr>
        <w:t xml:space="preserve">realizoval </w:t>
      </w:r>
      <w:r w:rsidRPr="00671157">
        <w:rPr>
          <w:rFonts w:ascii="Open Sans" w:hAnsi="Open Sans" w:cs="Open Sans"/>
          <w:b/>
          <w:bCs/>
          <w:sz w:val="18"/>
          <w:szCs w:val="18"/>
        </w:rPr>
        <w:t>referenční zakázky v násl. rozsahu:</w:t>
      </w:r>
      <w:r w:rsidRPr="00671157">
        <w:rPr>
          <w:rFonts w:ascii="Open Sans" w:eastAsia="Calibri" w:hAnsi="Open Sans" w:cs="Open Sans"/>
          <w:b/>
          <w:bCs/>
          <w:color w:val="000000" w:themeColor="text1"/>
          <w:sz w:val="18"/>
          <w:szCs w:val="18"/>
        </w:rPr>
        <w:t xml:space="preserve"> </w:t>
      </w:r>
    </w:p>
    <w:p w14:paraId="6F9EBDCF" w14:textId="4ABB0326" w:rsidR="00181C41" w:rsidRPr="00671157" w:rsidRDefault="00572DBF" w:rsidP="0099365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Open Sans" w:hAnsi="Open Sans" w:cs="Open Sans"/>
          <w:sz w:val="18"/>
          <w:szCs w:val="18"/>
          <w:lang w:eastAsia="cs-CZ"/>
        </w:rPr>
      </w:pPr>
      <w:r w:rsidRPr="00671157">
        <w:rPr>
          <w:rStyle w:val="normaltextrun"/>
          <w:rFonts w:ascii="Open Sans" w:hAnsi="Open Sans" w:cs="Open Sans"/>
          <w:sz w:val="18"/>
          <w:szCs w:val="18"/>
          <w:shd w:val="clear" w:color="auto" w:fill="FFFFFF"/>
        </w:rPr>
        <w:t>Ze seznamu musí jednoznačně vyplývat, že dodavatel v</w:t>
      </w:r>
      <w:r w:rsidRPr="00671157">
        <w:rPr>
          <w:rStyle w:val="normaltextrun"/>
          <w:rFonts w:ascii="Arial" w:hAnsi="Arial" w:cs="Arial"/>
          <w:sz w:val="18"/>
          <w:szCs w:val="18"/>
          <w:shd w:val="clear" w:color="auto" w:fill="FFFFFF"/>
        </w:rPr>
        <w:t> </w:t>
      </w:r>
      <w:r w:rsidRPr="00671157">
        <w:rPr>
          <w:rStyle w:val="normaltextrun"/>
          <w:rFonts w:ascii="Open Sans" w:hAnsi="Open Sans" w:cs="Open Sans"/>
          <w:sz w:val="18"/>
          <w:szCs w:val="18"/>
          <w:shd w:val="clear" w:color="auto" w:fill="FFFFFF"/>
        </w:rPr>
        <w:t xml:space="preserve">uvedeném období realizoval minimálně </w:t>
      </w:r>
      <w:r w:rsidR="46E2EF17" w:rsidRPr="4B83CCB1">
        <w:rPr>
          <w:rStyle w:val="normaltextrun"/>
          <w:rFonts w:ascii="Open Sans" w:hAnsi="Open Sans" w:cs="Open Sans"/>
          <w:b/>
          <w:bCs/>
          <w:sz w:val="18"/>
          <w:szCs w:val="18"/>
          <w:shd w:val="clear" w:color="auto" w:fill="FFFFFF"/>
        </w:rPr>
        <w:t>2</w:t>
      </w:r>
      <w:r w:rsidR="00181C41" w:rsidRPr="00671157">
        <w:rPr>
          <w:rFonts w:ascii="Open Sans" w:hAnsi="Open Sans" w:cs="Open Sans"/>
          <w:b/>
          <w:bCs/>
          <w:sz w:val="18"/>
          <w:szCs w:val="18"/>
        </w:rPr>
        <w:t xml:space="preserve"> projekty</w:t>
      </w:r>
      <w:r w:rsidR="00181C41" w:rsidRPr="00671157">
        <w:rPr>
          <w:rFonts w:ascii="Open Sans" w:hAnsi="Open Sans" w:cs="Open Sans"/>
          <w:sz w:val="18"/>
          <w:szCs w:val="18"/>
        </w:rPr>
        <w:t xml:space="preserve"> v oblasti poskytování energetických služeb se zaručeným výsledkem, kde roční zaručená </w:t>
      </w:r>
      <w:r w:rsidR="00181C41" w:rsidRPr="00671157">
        <w:rPr>
          <w:rFonts w:ascii="Open Sans" w:hAnsi="Open Sans" w:cs="Open Sans"/>
          <w:b/>
          <w:bCs/>
          <w:sz w:val="18"/>
          <w:szCs w:val="18"/>
        </w:rPr>
        <w:t xml:space="preserve">úspora </w:t>
      </w:r>
      <w:r w:rsidR="00181C41" w:rsidRPr="00671157">
        <w:rPr>
          <w:rFonts w:ascii="Open Sans" w:hAnsi="Open Sans" w:cs="Open Sans"/>
          <w:sz w:val="18"/>
          <w:szCs w:val="18"/>
        </w:rPr>
        <w:t>byla skutečně dosažena. Dosažení ročních zaručených úspor na energie musí být doložitelné roční průběžnou, nebo závěrečnou zprávou. Toto kritérium kvalifikace splní dodavatel i v případě, pokud v daném období byl projekt zahájen a probíhá, přičemž byly ukončeny alespoň první dvě zúčtovací období a došlo k dosažení garantovaných úspor</w:t>
      </w:r>
      <w:r w:rsidR="00181C41" w:rsidRPr="00671157">
        <w:rPr>
          <w:rStyle w:val="Znakapoznpodarou"/>
          <w:rFonts w:ascii="Open Sans" w:hAnsi="Open Sans" w:cs="Open Sans"/>
          <w:sz w:val="18"/>
          <w:szCs w:val="18"/>
        </w:rPr>
        <w:footnoteReference w:id="2"/>
      </w:r>
      <w:r w:rsidR="316E533C" w:rsidRPr="44D20A2C">
        <w:rPr>
          <w:rFonts w:ascii="Open Sans" w:hAnsi="Open Sans" w:cs="Open Sans"/>
          <w:sz w:val="18"/>
          <w:szCs w:val="18"/>
        </w:rPr>
        <w:t>.</w:t>
      </w:r>
    </w:p>
    <w:p w14:paraId="4890AE7C" w14:textId="370D49E9" w:rsidR="00181C41" w:rsidRPr="00671157" w:rsidRDefault="00181C41" w:rsidP="0099365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Open Sans" w:hAnsi="Open Sans" w:cs="Open Sans"/>
          <w:sz w:val="18"/>
          <w:szCs w:val="18"/>
          <w:lang w:eastAsia="cs-CZ"/>
        </w:rPr>
      </w:pPr>
      <w:r w:rsidRPr="581FE5E2">
        <w:rPr>
          <w:rFonts w:ascii="Open Sans" w:hAnsi="Open Sans" w:cs="Open Sans"/>
          <w:sz w:val="18"/>
          <w:szCs w:val="18"/>
        </w:rPr>
        <w:t>Finanční objem každé této významné zakázky (tedy celková hodnota garantovaných úspor</w:t>
      </w:r>
      <w:r w:rsidR="00993659" w:rsidRPr="581FE5E2">
        <w:rPr>
          <w:rFonts w:ascii="Open Sans" w:hAnsi="Open Sans" w:cs="Open Sans"/>
          <w:sz w:val="18"/>
          <w:szCs w:val="18"/>
        </w:rPr>
        <w:t xml:space="preserve"> </w:t>
      </w:r>
      <w:r w:rsidRPr="581FE5E2">
        <w:rPr>
          <w:rFonts w:ascii="Open Sans" w:hAnsi="Open Sans" w:cs="Open Sans"/>
          <w:sz w:val="18"/>
          <w:szCs w:val="18"/>
        </w:rPr>
        <w:t xml:space="preserve">uvedených ve smlouvě o poskytování energetických služeb po dobu jejího trvání) musí dosahovat minimálně </w:t>
      </w:r>
      <w:r w:rsidR="67D749A6" w:rsidRPr="581FE5E2">
        <w:rPr>
          <w:rFonts w:ascii="Open Sans" w:hAnsi="Open Sans" w:cs="Open Sans"/>
          <w:b/>
          <w:bCs/>
          <w:sz w:val="18"/>
          <w:szCs w:val="18"/>
        </w:rPr>
        <w:t>10</w:t>
      </w:r>
      <w:r w:rsidRPr="581FE5E2">
        <w:rPr>
          <w:rFonts w:ascii="Open Sans" w:hAnsi="Open Sans" w:cs="Open Sans"/>
          <w:b/>
          <w:bCs/>
          <w:sz w:val="18"/>
          <w:szCs w:val="18"/>
        </w:rPr>
        <w:t xml:space="preserve"> mil. Kč bez DPH</w:t>
      </w:r>
      <w:r w:rsidRPr="581FE5E2">
        <w:rPr>
          <w:rFonts w:ascii="Open Sans" w:hAnsi="Open Sans" w:cs="Open Sans"/>
          <w:sz w:val="18"/>
          <w:szCs w:val="18"/>
        </w:rPr>
        <w:t xml:space="preserve"> za každý takový projekt.</w:t>
      </w:r>
    </w:p>
    <w:p w14:paraId="0B93CB4B" w14:textId="77777777" w:rsidR="002762DA" w:rsidRPr="00671157" w:rsidRDefault="002762DA" w:rsidP="002762DA">
      <w:pPr>
        <w:pStyle w:val="Odstavecseseznamem"/>
        <w:spacing w:after="120" w:line="240" w:lineRule="auto"/>
        <w:rPr>
          <w:rFonts w:ascii="Open Sans" w:hAnsi="Open Sans" w:cs="Open Sans"/>
          <w:sz w:val="18"/>
          <w:szCs w:val="18"/>
        </w:rPr>
      </w:pPr>
    </w:p>
    <w:p w14:paraId="2C88F9AB" w14:textId="53615198" w:rsidR="002762DA" w:rsidRPr="00671157" w:rsidRDefault="002762DA" w:rsidP="002762DA">
      <w:pPr>
        <w:pStyle w:val="Odstavecseseznamem"/>
        <w:spacing w:after="120" w:line="240" w:lineRule="auto"/>
        <w:rPr>
          <w:rFonts w:ascii="Open Sans" w:hAnsi="Open Sans" w:cs="Open Sans"/>
          <w:sz w:val="18"/>
          <w:szCs w:val="18"/>
          <w:lang w:eastAsia="cs-CZ"/>
        </w:rPr>
      </w:pPr>
      <w:r w:rsidRPr="00671157">
        <w:rPr>
          <w:rFonts w:ascii="Open Sans" w:hAnsi="Open Sans" w:cs="Open Sans"/>
          <w:sz w:val="18"/>
          <w:szCs w:val="18"/>
          <w:lang w:eastAsia="cs-CZ"/>
        </w:rPr>
        <w:t>Energetickou službu se zaručeným výsledkem definuje zákon 406/2000 Sb. o hospodaření energií konkrétně § 10e odst. 4.</w:t>
      </w:r>
    </w:p>
    <w:p w14:paraId="52B5E66B" w14:textId="77777777" w:rsidR="00181C41" w:rsidRPr="00671157" w:rsidRDefault="00181C41" w:rsidP="00181C41">
      <w:pPr>
        <w:pStyle w:val="Odstavecseseznamem"/>
        <w:spacing w:after="120" w:line="240" w:lineRule="auto"/>
        <w:rPr>
          <w:rFonts w:ascii="Open Sans" w:hAnsi="Open Sans" w:cs="Open Sans"/>
          <w:sz w:val="18"/>
          <w:szCs w:val="18"/>
          <w:lang w:eastAsia="cs-CZ"/>
        </w:rPr>
      </w:pPr>
    </w:p>
    <w:p w14:paraId="67971CCA" w14:textId="44CD5A82" w:rsidR="00FB7A17" w:rsidRPr="00671157" w:rsidRDefault="00A819A3" w:rsidP="00A80B67">
      <w:pPr>
        <w:pStyle w:val="Odstavecseseznamem"/>
        <w:spacing w:after="120"/>
        <w:ind w:left="360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sz w:val="18"/>
          <w:szCs w:val="18"/>
        </w:rPr>
        <w:t>Dodavatel</w:t>
      </w:r>
      <w:r w:rsidRPr="00671157">
        <w:rPr>
          <w:rFonts w:ascii="Open Sans" w:hAnsi="Open Sans" w:cs="Open Sans"/>
          <w:b/>
          <w:color w:val="000000" w:themeColor="text1"/>
          <w:sz w:val="18"/>
          <w:szCs w:val="18"/>
          <w:u w:val="single"/>
        </w:rPr>
        <w:t xml:space="preserve"> </w:t>
      </w:r>
      <w:r w:rsidR="00FB7A17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splňuje požadavky zadavatele na technickou kvalifikaci v souladu s</w:t>
      </w:r>
      <w:r w:rsidR="00C510F1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 </w:t>
      </w:r>
      <w:proofErr w:type="spellStart"/>
      <w:r w:rsidR="00FB7A17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ust</w:t>
      </w:r>
      <w:proofErr w:type="spellEnd"/>
      <w:r w:rsidR="00C510F1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.</w:t>
      </w:r>
      <w:r w:rsidR="00FB7A17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 xml:space="preserve"> § 79 odst. 2 písm</w:t>
      </w:r>
      <w:r w:rsidR="005D5F84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.</w:t>
      </w:r>
      <w:r w:rsidR="00FB7A17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 xml:space="preserve"> </w:t>
      </w:r>
      <w:r w:rsidR="00181C41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>b</w:t>
      </w:r>
      <w:r w:rsidR="00FB7A17" w:rsidRPr="00671157">
        <w:rPr>
          <w:rFonts w:ascii="Open Sans" w:eastAsia="Cambria" w:hAnsi="Open Sans" w:cs="Open Sans"/>
          <w:b/>
          <w:bCs/>
          <w:sz w:val="18"/>
          <w:szCs w:val="18"/>
          <w:u w:val="single"/>
          <w:bdr w:val="none" w:sz="0" w:space="0" w:color="auto" w:frame="1"/>
        </w:rPr>
        <w:t xml:space="preserve">) ZZVZ </w:t>
      </w:r>
      <w:r w:rsidR="004341EB" w:rsidRPr="00671157">
        <w:rPr>
          <w:rFonts w:ascii="Open Sans" w:hAnsi="Open Sans" w:cs="Open Sans"/>
          <w:sz w:val="18"/>
          <w:szCs w:val="18"/>
        </w:rPr>
        <w:t>a</w:t>
      </w:r>
      <w:r w:rsidR="00FB7A17" w:rsidRPr="00671157">
        <w:rPr>
          <w:rFonts w:ascii="Open Sans" w:eastAsia="Cambria" w:hAnsi="Open Sans" w:cs="Open Sans"/>
          <w:sz w:val="18"/>
          <w:szCs w:val="18"/>
          <w:bdr w:val="none" w:sz="0" w:space="0" w:color="auto" w:frame="1"/>
        </w:rPr>
        <w:t xml:space="preserve"> </w:t>
      </w:r>
      <w:r w:rsidR="00FB7A17" w:rsidRPr="00671157">
        <w:rPr>
          <w:rFonts w:ascii="Open Sans" w:hAnsi="Open Sans" w:cs="Open Sans"/>
          <w:sz w:val="18"/>
          <w:szCs w:val="18"/>
        </w:rPr>
        <w:t>čestně a pravdivě prohlašuje, že uskutečnil níže uvedené referenční zakázky</w:t>
      </w:r>
      <w:r w:rsidR="00181C41" w:rsidRPr="00671157">
        <w:rPr>
          <w:rFonts w:ascii="Open Sans" w:hAnsi="Open Sans" w:cs="Open Sans"/>
          <w:sz w:val="18"/>
          <w:szCs w:val="18"/>
        </w:rPr>
        <w:t xml:space="preserve">, </w:t>
      </w:r>
      <w:r w:rsidR="00FB7A17" w:rsidRPr="00671157">
        <w:rPr>
          <w:rFonts w:ascii="Open Sans" w:hAnsi="Open Sans" w:cs="Open Sans"/>
          <w:sz w:val="18"/>
          <w:szCs w:val="18"/>
        </w:rPr>
        <w:t>a to v rozsahu požadovaném zadavatelem, řádně, odborně a včas:</w:t>
      </w:r>
    </w:p>
    <w:p w14:paraId="2B3852DE" w14:textId="43DFEB73" w:rsidR="00FB7A17" w:rsidRPr="00671157" w:rsidRDefault="00FB7A17" w:rsidP="00A80B67">
      <w:pPr>
        <w:spacing w:after="120"/>
        <w:ind w:firstLine="360"/>
        <w:rPr>
          <w:rFonts w:ascii="Open Sans" w:hAnsi="Open Sans" w:cs="Open Sans"/>
          <w:b/>
          <w:sz w:val="18"/>
          <w:szCs w:val="18"/>
        </w:rPr>
      </w:pPr>
      <w:r w:rsidRPr="00671157">
        <w:rPr>
          <w:rFonts w:ascii="Open Sans" w:hAnsi="Open Sans" w:cs="Open Sans"/>
          <w:b/>
          <w:sz w:val="18"/>
          <w:szCs w:val="18"/>
        </w:rPr>
        <w:t xml:space="preserve">Referenční </w:t>
      </w:r>
      <w:r w:rsidR="00181C41" w:rsidRPr="00671157">
        <w:rPr>
          <w:rFonts w:ascii="Open Sans" w:hAnsi="Open Sans" w:cs="Open Sans"/>
          <w:b/>
          <w:sz w:val="18"/>
          <w:szCs w:val="18"/>
        </w:rPr>
        <w:t>služb</w:t>
      </w:r>
      <w:r w:rsidR="00DD648A" w:rsidRPr="00671157">
        <w:rPr>
          <w:rFonts w:ascii="Open Sans" w:hAnsi="Open Sans" w:cs="Open Sans"/>
          <w:b/>
          <w:sz w:val="18"/>
          <w:szCs w:val="18"/>
        </w:rPr>
        <w:t>a</w:t>
      </w:r>
      <w:r w:rsidRPr="00671157">
        <w:rPr>
          <w:rFonts w:ascii="Open Sans" w:hAnsi="Open Sans" w:cs="Open Sans"/>
          <w:b/>
          <w:sz w:val="18"/>
          <w:szCs w:val="18"/>
        </w:rPr>
        <w:t xml:space="preserve"> č. 1: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FB7A17" w:rsidRPr="00671157" w14:paraId="256E3066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CFCE30" w14:textId="20EAE4BC" w:rsidR="00FB7A17" w:rsidRPr="00671157" w:rsidRDefault="00FB7A17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  <w:t>Identifikace objednatele (název, IČO)</w:t>
            </w:r>
            <w:r w:rsidR="0074440E" w:rsidRPr="00671157"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9718" w14:textId="77777777" w:rsidR="00BD519A" w:rsidRPr="00671157" w:rsidRDefault="00BD519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Název:</w:t>
            </w:r>
          </w:p>
          <w:p w14:paraId="4984D6D8" w14:textId="77777777" w:rsidR="00BD519A" w:rsidRPr="00671157" w:rsidRDefault="00BD519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Sídlo:</w:t>
            </w:r>
          </w:p>
          <w:p w14:paraId="0125E27B" w14:textId="3B06C725" w:rsidR="00FB7A17" w:rsidRPr="00671157" w:rsidRDefault="00BD519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IČO:</w: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B7A17" w:rsidRPr="00671157" w14:paraId="2E0B7CB7" w14:textId="77777777" w:rsidTr="44D20A2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4376E0" w14:textId="6E55BA97" w:rsidR="00FB7A17" w:rsidRPr="00671157" w:rsidRDefault="00FB7A17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Kontaktní údaje osoby na straně objednatele, u které lze ověřit pravdivost uvedených informací</w:t>
            </w:r>
            <w:r w:rsidR="0074440E" w:rsidRPr="00671157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5909" w14:textId="77777777" w:rsidR="00DD648A" w:rsidRPr="00671157" w:rsidRDefault="00DD648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Jméno:</w:t>
            </w:r>
          </w:p>
          <w:p w14:paraId="330D1579" w14:textId="77777777" w:rsidR="00DD648A" w:rsidRPr="00671157" w:rsidRDefault="00DD648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Mail:</w:t>
            </w:r>
          </w:p>
          <w:p w14:paraId="2A3428BC" w14:textId="37CC3CA1" w:rsidR="00FB7A17" w:rsidRPr="00671157" w:rsidRDefault="00DD648A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Tel:</w: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FB7A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B7A17" w:rsidRPr="00671157" w14:paraId="4F7C8324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BC5475" w14:textId="36748078" w:rsidR="00FB7A17" w:rsidRPr="00671157" w:rsidRDefault="00FE5BE2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Doba realizace</w:t>
            </w:r>
            <w:r w:rsidR="00C47493" w:rsidRPr="00671157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D1C7" w14:textId="46A288A3" w:rsidR="00FB7A17" w:rsidRPr="00671157" w:rsidRDefault="00083117" w:rsidP="00FB06E2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B7A17" w:rsidRPr="00671157" w14:paraId="024845B1" w14:textId="77777777" w:rsidTr="44D20A2C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BFD4FA" w14:textId="0E1A3DFC" w:rsidR="00FB7A17" w:rsidRPr="00671157" w:rsidRDefault="00102F40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 xml:space="preserve">Popis </w:t>
            </w:r>
            <w:r w:rsidR="00A53D8D" w:rsidRPr="00671157">
              <w:rPr>
                <w:rFonts w:ascii="Open Sans" w:hAnsi="Open Sans" w:cs="Open Sans"/>
                <w:sz w:val="18"/>
                <w:szCs w:val="18"/>
              </w:rPr>
              <w:t>služby</w:t>
            </w:r>
            <w:r w:rsidR="00334363" w:rsidRPr="00671157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BB3" w14:textId="2244DB6C" w:rsidR="00FB7A17" w:rsidRPr="00671157" w:rsidRDefault="00FB7A17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B7A17" w:rsidRPr="00671157" w14:paraId="3919D1EC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A64B9A" w14:textId="6221DFE4" w:rsidR="00FB7A17" w:rsidRPr="00671157" w:rsidRDefault="1BB63074" w:rsidP="00E6148F">
            <w:pPr>
              <w:rPr>
                <w:rFonts w:ascii="Open Sans" w:hAnsi="Open Sans" w:cs="Open Sans"/>
                <w:sz w:val="18"/>
                <w:szCs w:val="18"/>
              </w:rPr>
            </w:pPr>
            <w:r w:rsidRPr="44D20A2C">
              <w:rPr>
                <w:rFonts w:ascii="Open Sans" w:hAnsi="Open Sans" w:cs="Open Sans"/>
                <w:sz w:val="18"/>
                <w:szCs w:val="18"/>
              </w:rPr>
              <w:t>Celková hodnota garantovaných úspor</w:t>
            </w:r>
            <w:r w:rsidR="449FA9BD" w:rsidRPr="44D20A2C">
              <w:rPr>
                <w:rFonts w:ascii="Open Sans" w:hAnsi="Open Sans" w:cs="Open Sans"/>
                <w:sz w:val="18"/>
                <w:szCs w:val="18"/>
              </w:rPr>
              <w:t xml:space="preserve"> v KČ </w:t>
            </w:r>
            <w:r w:rsidR="734375C1" w:rsidRPr="44D20A2C">
              <w:rPr>
                <w:rFonts w:ascii="Open Sans" w:hAnsi="Open Sans" w:cs="Open Sans"/>
                <w:sz w:val="18"/>
                <w:szCs w:val="18"/>
              </w:rPr>
              <w:t>bez</w:t>
            </w:r>
            <w:r w:rsidR="449FA9BD" w:rsidRPr="44D20A2C">
              <w:rPr>
                <w:rFonts w:ascii="Open Sans" w:hAnsi="Open Sans" w:cs="Open Sans"/>
                <w:sz w:val="18"/>
                <w:szCs w:val="18"/>
              </w:rPr>
              <w:t xml:space="preserve"> DPH po dobu trvání smlouvy</w:t>
            </w:r>
            <w:r w:rsidR="734375C1" w:rsidRPr="44D20A2C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248B" w14:textId="321982BD" w:rsidR="00FB7A17" w:rsidRPr="00671157" w:rsidRDefault="006E7EAF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 xml:space="preserve"> </w:t>
            </w:r>
            <w:r w:rsidR="000831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0831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="000831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="000831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="000831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0831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0831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0831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083117"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="00083117"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7905B1" w:rsidRPr="00671157" w14:paraId="286FAE0E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876871" w14:textId="15019394" w:rsidR="007905B1" w:rsidRPr="00671157" w:rsidRDefault="2148467D" w:rsidP="00E6148F">
            <w:pPr>
              <w:rPr>
                <w:rFonts w:ascii="Open Sans" w:hAnsi="Open Sans" w:cs="Open Sans"/>
                <w:sz w:val="18"/>
                <w:szCs w:val="18"/>
              </w:rPr>
            </w:pPr>
            <w:r w:rsidRPr="44D20A2C">
              <w:rPr>
                <w:rFonts w:ascii="Open Sans" w:hAnsi="Open Sans" w:cs="Open Sans"/>
                <w:sz w:val="18"/>
                <w:szCs w:val="18"/>
              </w:rPr>
              <w:t>Skutečná výše dosažených ročních úspor v K</w:t>
            </w:r>
            <w:r w:rsidR="27DFB7A5" w:rsidRPr="44D20A2C">
              <w:rPr>
                <w:rFonts w:ascii="Open Sans" w:hAnsi="Open Sans" w:cs="Open Sans"/>
                <w:sz w:val="18"/>
                <w:szCs w:val="18"/>
              </w:rPr>
              <w:t>č</w:t>
            </w:r>
            <w:r w:rsidRPr="44D20A2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734375C1" w:rsidRPr="44D20A2C">
              <w:rPr>
                <w:rFonts w:ascii="Open Sans" w:hAnsi="Open Sans" w:cs="Open Sans"/>
                <w:sz w:val="18"/>
                <w:szCs w:val="18"/>
              </w:rPr>
              <w:t>bez</w:t>
            </w:r>
            <w:r w:rsidRPr="44D20A2C">
              <w:rPr>
                <w:rFonts w:ascii="Open Sans" w:hAnsi="Open Sans" w:cs="Open Sans"/>
                <w:sz w:val="18"/>
                <w:szCs w:val="18"/>
              </w:rPr>
              <w:t xml:space="preserve"> DPH doložitelná průběžnou nebo závěrečnou</w:t>
            </w:r>
            <w:r w:rsidR="7AC56AB7" w:rsidRPr="44D20A2C">
              <w:rPr>
                <w:rFonts w:ascii="Open Sans" w:hAnsi="Open Sans" w:cs="Open Sans"/>
                <w:sz w:val="18"/>
                <w:szCs w:val="18"/>
              </w:rPr>
              <w:t xml:space="preserve"> zprávou: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293" w14:textId="11C4339F" w:rsidR="007905B1" w:rsidRPr="00671157" w:rsidRDefault="00083117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57EE8CB5" w14:textId="77777777" w:rsidR="00181C41" w:rsidRPr="00671157" w:rsidRDefault="00181C41" w:rsidP="00A80B67">
      <w:pPr>
        <w:pStyle w:val="text"/>
        <w:widowControl/>
        <w:spacing w:before="0" w:after="120" w:line="240" w:lineRule="auto"/>
        <w:ind w:left="426"/>
        <w:rPr>
          <w:rFonts w:ascii="Open Sans" w:hAnsi="Open Sans" w:cs="Open Sans"/>
          <w:sz w:val="18"/>
          <w:szCs w:val="18"/>
          <w:highlight w:val="yellow"/>
        </w:rPr>
      </w:pPr>
    </w:p>
    <w:p w14:paraId="167F364A" w14:textId="1FB615C6" w:rsidR="00981B78" w:rsidRPr="00671157" w:rsidRDefault="00981B78" w:rsidP="00981B78">
      <w:pPr>
        <w:spacing w:after="120"/>
        <w:ind w:firstLine="360"/>
        <w:rPr>
          <w:rFonts w:ascii="Open Sans" w:hAnsi="Open Sans" w:cs="Open Sans"/>
          <w:b/>
          <w:sz w:val="18"/>
          <w:szCs w:val="18"/>
        </w:rPr>
      </w:pPr>
      <w:r w:rsidRPr="00671157">
        <w:rPr>
          <w:rFonts w:ascii="Open Sans" w:hAnsi="Open Sans" w:cs="Open Sans"/>
          <w:b/>
          <w:sz w:val="18"/>
          <w:szCs w:val="18"/>
        </w:rPr>
        <w:t>Referenční služba č. 2: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083117" w:rsidRPr="00671157" w14:paraId="1A8D812F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C47E36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  <w:t>Identifikace objednatele (název, IČO):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9D01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Název:</w:t>
            </w:r>
          </w:p>
          <w:p w14:paraId="44D622D4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Sídlo:</w:t>
            </w:r>
          </w:p>
          <w:p w14:paraId="6602F568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IČO: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3C5E9E79" w14:textId="77777777" w:rsidTr="44D20A2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A198DA" w14:textId="77777777" w:rsidR="00083117" w:rsidRPr="00671157" w:rsidRDefault="00083117" w:rsidP="00F9400D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Kontaktní údaje osoby na straně objednatele, u které lze ověřit pravdivost uvedených informací: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68C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Jméno:</w:t>
            </w:r>
          </w:p>
          <w:p w14:paraId="7ADAE384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Mail:</w:t>
            </w:r>
          </w:p>
          <w:p w14:paraId="3A572621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Tel: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726B494F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F263AC" w14:textId="77777777" w:rsidR="00083117" w:rsidRPr="00671157" w:rsidRDefault="00083117" w:rsidP="00F9400D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Doba realizace: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7D8D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1839B766" w14:textId="77777777" w:rsidTr="44D20A2C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E859A8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Popis služby: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428C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389DAE09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3D82EB" w14:textId="66B25264" w:rsidR="00083117" w:rsidRPr="00671157" w:rsidRDefault="1926E80A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44D20A2C">
              <w:rPr>
                <w:rFonts w:ascii="Open Sans" w:hAnsi="Open Sans" w:cs="Open Sans"/>
                <w:sz w:val="18"/>
                <w:szCs w:val="18"/>
              </w:rPr>
              <w:lastRenderedPageBreak/>
              <w:t>Celková hodnota garantovaných úspor v KČ bez DPH po dobu trvání smlouvy: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5A6C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 xml:space="preserve"> 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023337B2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2A7014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Skutečná výše dosažených ročních úspor v KČ bez DPH doložitelná průběžnou nebo závěrečnou zprávou: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CD1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0BF37940" w14:textId="77777777" w:rsidR="00981B78" w:rsidRPr="00671157" w:rsidRDefault="00981B78" w:rsidP="00A80B67">
      <w:pPr>
        <w:pStyle w:val="text"/>
        <w:widowControl/>
        <w:spacing w:before="0" w:after="120" w:line="240" w:lineRule="auto"/>
        <w:ind w:left="426"/>
        <w:rPr>
          <w:rFonts w:ascii="Open Sans" w:hAnsi="Open Sans" w:cs="Open Sans"/>
          <w:sz w:val="18"/>
          <w:szCs w:val="18"/>
          <w:highlight w:val="yellow"/>
        </w:rPr>
      </w:pPr>
    </w:p>
    <w:p w14:paraId="69794EC6" w14:textId="43ECB21D" w:rsidR="00981B78" w:rsidRPr="00671157" w:rsidRDefault="00981B78" w:rsidP="00981B78">
      <w:pPr>
        <w:spacing w:after="120"/>
        <w:ind w:firstLine="360"/>
        <w:rPr>
          <w:rFonts w:ascii="Open Sans" w:hAnsi="Open Sans" w:cs="Open Sans"/>
          <w:b/>
          <w:sz w:val="18"/>
          <w:szCs w:val="18"/>
        </w:rPr>
      </w:pPr>
      <w:r w:rsidRPr="00671157">
        <w:rPr>
          <w:rFonts w:ascii="Open Sans" w:hAnsi="Open Sans" w:cs="Open Sans"/>
          <w:b/>
          <w:sz w:val="18"/>
          <w:szCs w:val="18"/>
        </w:rPr>
        <w:t>Referenční služba č. 3: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839"/>
        <w:gridCol w:w="4802"/>
      </w:tblGrid>
      <w:tr w:rsidR="00083117" w:rsidRPr="00671157" w14:paraId="013F341B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981EA6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  <w:t>Identifikace objednatele (název, IČO):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A26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Název:</w:t>
            </w:r>
          </w:p>
          <w:p w14:paraId="09128777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Sídlo:</w:t>
            </w:r>
          </w:p>
          <w:p w14:paraId="26E383AC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IČO: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4C1B9707" w14:textId="77777777" w:rsidTr="44D20A2C">
        <w:trPr>
          <w:trHeight w:val="27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BEA262" w14:textId="77777777" w:rsidR="00083117" w:rsidRPr="00671157" w:rsidRDefault="00083117" w:rsidP="00F9400D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Kontaktní údaje osoby na straně objednatele, u které lze ověřit pravdivost uvedených informací: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ABE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Jméno:</w:t>
            </w:r>
          </w:p>
          <w:p w14:paraId="2F39BB0B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Mail:</w:t>
            </w:r>
          </w:p>
          <w:p w14:paraId="54C95DAD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>Tel: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4C3F3DE9" w14:textId="77777777" w:rsidTr="44D20A2C"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7DD7EF" w14:textId="77777777" w:rsidR="00083117" w:rsidRPr="00671157" w:rsidRDefault="00083117" w:rsidP="00F9400D">
            <w:pPr>
              <w:rPr>
                <w:rFonts w:ascii="Open Sans" w:eastAsia="Cambria" w:hAnsi="Open Sans" w:cs="Open Sans"/>
                <w:iCs/>
                <w:sz w:val="18"/>
                <w:szCs w:val="18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Doba realizace: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D759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noProof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03A49F93" w14:textId="77777777" w:rsidTr="44D20A2C">
        <w:trPr>
          <w:trHeight w:val="386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36DF8C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Popis služby: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D7C7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0F984435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8A794E" w14:textId="7B548005" w:rsidR="00083117" w:rsidRPr="00671157" w:rsidRDefault="429BB009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44D20A2C">
              <w:rPr>
                <w:rFonts w:ascii="Open Sans" w:hAnsi="Open Sans" w:cs="Open Sans"/>
                <w:sz w:val="18"/>
                <w:szCs w:val="18"/>
              </w:rPr>
              <w:t>Celková hodnota garantovaných úspor v KČ bez DPH po dobu trvání smlouvy: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9A4D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t xml:space="preserve"> 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3117" w:rsidRPr="00671157" w14:paraId="1A93C904" w14:textId="77777777" w:rsidTr="44D20A2C">
        <w:trPr>
          <w:trHeight w:val="43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7D5CA0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Skutečná výše dosažených ročních úspor v KČ bez DPH doložitelná průběžnou nebo závěrečnou zprávou: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8E1" w14:textId="77777777" w:rsidR="00083117" w:rsidRPr="00671157" w:rsidRDefault="00083117" w:rsidP="00F9400D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instrText xml:space="preserve"> FORMTEXT </w:instrTex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separate"/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eastAsia="Arial Unicode MS" w:hAnsi="Open Sans" w:cs="Open Sans"/>
                <w:sz w:val="18"/>
                <w:szCs w:val="18"/>
                <w:highlight w:val="yellow"/>
              </w:rPr>
              <w:t> </w:t>
            </w:r>
            <w:r w:rsidRPr="00671157">
              <w:rPr>
                <w:rFonts w:ascii="Open Sans" w:hAnsi="Open Sans" w:cs="Open Sans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7502A73" w14:textId="77777777" w:rsidR="00981B78" w:rsidRPr="00671157" w:rsidRDefault="00981B78" w:rsidP="00A80B67">
      <w:pPr>
        <w:pStyle w:val="text"/>
        <w:widowControl/>
        <w:spacing w:before="0" w:after="120" w:line="240" w:lineRule="auto"/>
        <w:ind w:left="426"/>
        <w:rPr>
          <w:rFonts w:ascii="Open Sans" w:hAnsi="Open Sans" w:cs="Open Sans"/>
          <w:sz w:val="18"/>
          <w:szCs w:val="18"/>
          <w:highlight w:val="yellow"/>
        </w:rPr>
      </w:pPr>
    </w:p>
    <w:p w14:paraId="66094A0B" w14:textId="563C27B3" w:rsidR="002F77C5" w:rsidRPr="00671157" w:rsidRDefault="42B9E04C" w:rsidP="0080064F">
      <w:pPr>
        <w:pStyle w:val="text"/>
        <w:widowControl/>
        <w:spacing w:before="0" w:after="120" w:line="240" w:lineRule="auto"/>
        <w:ind w:left="426"/>
        <w:rPr>
          <w:rFonts w:ascii="Open Sans" w:hAnsi="Open Sans" w:cs="Open Sans"/>
          <w:sz w:val="18"/>
          <w:szCs w:val="18"/>
          <w:highlight w:val="yellow"/>
        </w:rPr>
      </w:pPr>
      <w:r w:rsidRPr="00671157">
        <w:rPr>
          <w:rFonts w:ascii="Open Sans" w:hAnsi="Open Sans" w:cs="Open Sans"/>
          <w:sz w:val="18"/>
          <w:szCs w:val="18"/>
          <w:highlight w:val="yellow"/>
        </w:rPr>
        <w:t>Dodavatel v případě více referencí zkopíruje tabulku a použije vícekrát podle potřeby.</w:t>
      </w:r>
    </w:p>
    <w:p w14:paraId="3D45F8EB" w14:textId="10FF71FF" w:rsidR="00A50BC2" w:rsidRPr="00671157" w:rsidRDefault="00A50BC2" w:rsidP="00FB6FE9">
      <w:pPr>
        <w:pStyle w:val="Nadpis1"/>
        <w:numPr>
          <w:ilvl w:val="0"/>
          <w:numId w:val="16"/>
        </w:numPr>
        <w:spacing w:before="0" w:after="240"/>
        <w:ind w:left="714" w:hanging="357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</w:pPr>
      <w:r w:rsidRPr="00671157">
        <w:rPr>
          <w:rFonts w:ascii="Open Sans" w:hAnsi="Open Sans" w:cs="Open Sans"/>
          <w:b/>
          <w:color w:val="auto"/>
          <w:sz w:val="18"/>
          <w:szCs w:val="18"/>
          <w:u w:val="single"/>
        </w:rPr>
        <w:t>Další požadavky zadavatele na osobu dodavatele</w:t>
      </w:r>
    </w:p>
    <w:p w14:paraId="04E0B627" w14:textId="4C5EB099" w:rsidR="00AD2BC6" w:rsidRPr="00671157" w:rsidRDefault="00AD2BC6" w:rsidP="00A80B67">
      <w:pPr>
        <w:pStyle w:val="Normalni-slovn"/>
        <w:numPr>
          <w:ilvl w:val="0"/>
          <w:numId w:val="0"/>
        </w:numPr>
        <w:ind w:left="360" w:hanging="360"/>
        <w:rPr>
          <w:rFonts w:ascii="Open Sans" w:eastAsia="Cambria" w:hAnsi="Open Sans" w:cs="Open Sans"/>
          <w:b/>
          <w:sz w:val="18"/>
          <w:szCs w:val="18"/>
          <w:u w:color="000000"/>
          <w:bdr w:val="nil"/>
        </w:rPr>
      </w:pPr>
      <w:r w:rsidRPr="00671157">
        <w:rPr>
          <w:rFonts w:ascii="Open Sans" w:eastAsia="Cambria" w:hAnsi="Open Sans" w:cs="Open Sans"/>
          <w:b/>
          <w:sz w:val="18"/>
          <w:szCs w:val="18"/>
          <w:u w:color="000000"/>
          <w:bdr w:val="nil"/>
        </w:rPr>
        <w:t xml:space="preserve">Dodavatel dále prohlašuje, že: </w:t>
      </w:r>
    </w:p>
    <w:p w14:paraId="68242F68" w14:textId="29C808C3" w:rsidR="00BE4FEE" w:rsidRPr="00671157" w:rsidRDefault="00BE4FEE" w:rsidP="00FB6FE9">
      <w:pPr>
        <w:pStyle w:val="Normalni-slovn"/>
        <w:numPr>
          <w:ilvl w:val="0"/>
          <w:numId w:val="17"/>
        </w:numPr>
        <w:spacing w:line="276" w:lineRule="auto"/>
        <w:ind w:left="714" w:hanging="357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podpisem tohoto čestného prohlášení potvrzuje pravdivost, správnost a závaznost veškerých přiložených dokumentů;</w:t>
      </w:r>
    </w:p>
    <w:p w14:paraId="603D88D7" w14:textId="05B7682D" w:rsidR="00AD2BC6" w:rsidRPr="00671157" w:rsidRDefault="00C554BF" w:rsidP="00FB6FE9">
      <w:pPr>
        <w:pStyle w:val="Normalni-slovn"/>
        <w:numPr>
          <w:ilvl w:val="0"/>
          <w:numId w:val="17"/>
        </w:numPr>
        <w:spacing w:line="280" w:lineRule="exact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s</w:t>
      </w:r>
      <w:r w:rsidR="00A50BC2" w:rsidRPr="00671157">
        <w:rPr>
          <w:rFonts w:ascii="Open Sans" w:hAnsi="Open Sans" w:cs="Open Sans"/>
          <w:sz w:val="18"/>
          <w:szCs w:val="18"/>
        </w:rPr>
        <w:t xml:space="preserve">e </w:t>
      </w:r>
      <w:r w:rsidR="00AD2BC6" w:rsidRPr="00671157">
        <w:rPr>
          <w:rFonts w:ascii="Open Sans" w:hAnsi="Open Sans" w:cs="Open Sans"/>
          <w:sz w:val="18"/>
          <w:szCs w:val="18"/>
        </w:rPr>
        <w:t>podrobně se seznámil se zadávací dokumentací, včetně příloh;</w:t>
      </w:r>
    </w:p>
    <w:p w14:paraId="1D024314" w14:textId="75BAE270" w:rsidR="00C92506" w:rsidRPr="00671157" w:rsidRDefault="00AD2BC6" w:rsidP="00C92506">
      <w:pPr>
        <w:pStyle w:val="Normalni-slovn"/>
        <w:numPr>
          <w:ilvl w:val="0"/>
          <w:numId w:val="17"/>
        </w:numPr>
        <w:spacing w:line="280" w:lineRule="exact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při zpracování nabídky přihlédl ke všem informacím a okolnostem významným pro prokázání kvalifikace</w:t>
      </w:r>
      <w:r w:rsidR="00C92506" w:rsidRPr="00671157">
        <w:rPr>
          <w:rFonts w:ascii="Open Sans" w:hAnsi="Open Sans" w:cs="Open Sans"/>
          <w:sz w:val="18"/>
          <w:szCs w:val="18"/>
        </w:rPr>
        <w:t xml:space="preserve">. </w:t>
      </w:r>
    </w:p>
    <w:p w14:paraId="67DB8FD9" w14:textId="77777777" w:rsidR="00C92506" w:rsidRPr="00671157" w:rsidRDefault="00C92506" w:rsidP="00C92506">
      <w:pPr>
        <w:pStyle w:val="Normalni-slovn"/>
        <w:numPr>
          <w:ilvl w:val="0"/>
          <w:numId w:val="0"/>
        </w:numPr>
        <w:spacing w:line="280" w:lineRule="exact"/>
        <w:ind w:left="717"/>
        <w:rPr>
          <w:rFonts w:ascii="Open Sans" w:hAnsi="Open Sans" w:cs="Open Sans"/>
          <w:sz w:val="18"/>
          <w:szCs w:val="18"/>
        </w:rPr>
      </w:pPr>
    </w:p>
    <w:p w14:paraId="42751B64" w14:textId="77777777" w:rsidR="00C92506" w:rsidRPr="00671157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t>V </w:t>
      </w:r>
      <w:r w:rsidRPr="00671157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…….</w:t>
      </w: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Pr="00671157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21A8AEC3" w14:textId="77777777" w:rsidR="00C92506" w:rsidRPr="00671157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5F4523BD" w14:textId="77777777" w:rsidR="00C92506" w:rsidRPr="00671157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7A78ECA3" w14:textId="77777777" w:rsidR="00C92506" w:rsidRPr="00671157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t>……………………………………</w:t>
      </w:r>
    </w:p>
    <w:p w14:paraId="0C1B2766" w14:textId="77777777" w:rsidR="00C92506" w:rsidRPr="00671157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 o</w:t>
      </w:r>
      <w:r w:rsidRPr="00671157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soby oprávněné jednat jménem či za dodavatele</w:t>
      </w:r>
    </w:p>
    <w:p w14:paraId="75F4913F" w14:textId="77777777" w:rsidR="00C92506" w:rsidRPr="00671157" w:rsidRDefault="00C92506" w:rsidP="00C92506">
      <w:pPr>
        <w:pStyle w:val="Normalni-slovn"/>
        <w:numPr>
          <w:ilvl w:val="0"/>
          <w:numId w:val="0"/>
        </w:numPr>
        <w:spacing w:line="280" w:lineRule="exact"/>
        <w:ind w:left="717"/>
        <w:rPr>
          <w:rFonts w:ascii="Open Sans" w:hAnsi="Open Sans" w:cs="Open Sans"/>
          <w:sz w:val="18"/>
          <w:szCs w:val="18"/>
        </w:rPr>
      </w:pPr>
    </w:p>
    <w:p w14:paraId="4B7AD09D" w14:textId="3987BF86" w:rsidR="0080064F" w:rsidRDefault="0080064F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316F809F" w14:textId="77777777" w:rsidR="00537E11" w:rsidRPr="00671157" w:rsidRDefault="00537E11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31BC3161" w14:textId="77777777" w:rsidR="00095067" w:rsidRPr="00671157" w:rsidRDefault="00095067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413C72C5" w14:textId="6078D393" w:rsidR="0080064F" w:rsidRPr="00671157" w:rsidRDefault="0080064F" w:rsidP="00F5255B">
      <w:pPr>
        <w:pStyle w:val="Nadpis1"/>
        <w:spacing w:before="0" w:after="240"/>
        <w:ind w:left="714"/>
        <w:jc w:val="center"/>
        <w:rPr>
          <w:rFonts w:ascii="Open Sans" w:hAnsi="Open Sans" w:cs="Open Sans"/>
          <w:b/>
          <w:color w:val="auto"/>
          <w:sz w:val="18"/>
          <w:szCs w:val="18"/>
          <w:u w:val="single"/>
        </w:rPr>
      </w:pPr>
      <w:r w:rsidRPr="00671157">
        <w:rPr>
          <w:rFonts w:ascii="Open Sans" w:hAnsi="Open Sans" w:cs="Open Sans"/>
          <w:b/>
          <w:color w:val="auto"/>
          <w:sz w:val="18"/>
          <w:szCs w:val="18"/>
          <w:u w:val="single"/>
        </w:rPr>
        <w:lastRenderedPageBreak/>
        <w:t>Čestné prohlášení ke střetu zájmů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F5255B" w:rsidRPr="00671157" w14:paraId="16348D7E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9AA9A7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29EF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F5255B" w:rsidRPr="00671157" w14:paraId="56E9C40A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24E22D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DC86" w14:textId="4C2B8AAF" w:rsidR="00F5255B" w:rsidRPr="00671157" w:rsidRDefault="003E2B33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Městský úřad Břeclav, Nám. T. G. Masaryka 42/3, 690 02 Břeclav</w:t>
            </w:r>
          </w:p>
        </w:tc>
      </w:tr>
      <w:tr w:rsidR="00F5255B" w:rsidRPr="00671157" w14:paraId="35A76B5E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1298C9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91A" w14:textId="544BCCB6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52099ED4"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F5255B" w:rsidRPr="00671157" w14:paraId="70FD40E5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ED594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E48635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F5255B" w:rsidRPr="00671157" w14:paraId="56F060FE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EAF8063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1EB8" w14:textId="436391B1" w:rsidR="00F5255B" w:rsidRPr="00671157" w:rsidRDefault="00F5255B" w:rsidP="00F9400D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  <w:szCs w:val="18"/>
              </w:rPr>
            </w:pPr>
            <w:r w:rsidRPr="00671157">
              <w:rPr>
                <w:rFonts w:ascii="Open Sans" w:hAnsi="Open Sans" w:cs="Open Sans"/>
                <w:caps w:val="0"/>
                <w:szCs w:val="18"/>
              </w:rPr>
              <w:t xml:space="preserve">Poskytovaní energetických služeb metodou EPC v objektech města Břeclav </w:t>
            </w:r>
            <w:r w:rsidR="00193253">
              <w:rPr>
                <w:rFonts w:ascii="Open Sans" w:hAnsi="Open Sans" w:cs="Open Sans"/>
                <w:caps w:val="0"/>
                <w:szCs w:val="18"/>
              </w:rPr>
              <w:t>– II. etapa</w:t>
            </w:r>
          </w:p>
        </w:tc>
      </w:tr>
      <w:tr w:rsidR="00F5255B" w:rsidRPr="00671157" w14:paraId="19A467C0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5DC8B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AAAC64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F5255B" w:rsidRPr="00671157" w14:paraId="29DFA8D7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2CE80C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CEF025" w14:textId="77777777" w:rsidR="00F5255B" w:rsidRPr="00671157" w:rsidRDefault="00F5255B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zákona, o zadávání veřejných zakázek, ve znění pozdějších předpisů (dále </w:t>
            </w:r>
            <w:proofErr w:type="gramStart"/>
            <w:r w:rsidRPr="00671157">
              <w:rPr>
                <w:rFonts w:ascii="Open Sans" w:hAnsi="Open Sans" w:cs="Open Sans"/>
                <w:sz w:val="18"/>
                <w:szCs w:val="18"/>
              </w:rPr>
              <w:t>jen ,,</w:t>
            </w:r>
            <w:r w:rsidRPr="00671157">
              <w:rPr>
                <w:rFonts w:ascii="Open Sans" w:hAnsi="Open Sans" w:cs="Open Sans"/>
                <w:i/>
                <w:sz w:val="18"/>
                <w:szCs w:val="18"/>
              </w:rPr>
              <w:t>Zákon</w:t>
            </w:r>
            <w:proofErr w:type="gramEnd"/>
            <w:r w:rsidRPr="00671157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045CFB14" w14:textId="77777777" w:rsidR="00F5255B" w:rsidRPr="00671157" w:rsidRDefault="00F5255B" w:rsidP="00F5255B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671157">
        <w:rPr>
          <w:rFonts w:ascii="Open Sans" w:hAnsi="Open Sans" w:cs="Open Sans"/>
          <w:b/>
          <w:i/>
          <w:sz w:val="18"/>
          <w:szCs w:val="18"/>
          <w:highlight w:val="yellow"/>
        </w:rPr>
        <w:t xml:space="preserve">Poznámka: Dodavatel doplní pouze žlutě podbarvená pole a následně žluté podbarvení z textu odstraní (tuto poznámku odstraňte). </w:t>
      </w:r>
    </w:p>
    <w:p w14:paraId="1B512AEE" w14:textId="77777777" w:rsidR="00F5255B" w:rsidRPr="00671157" w:rsidRDefault="00F5255B" w:rsidP="00F5255B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Společnost:</w:t>
      </w:r>
      <w:r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>,</w:t>
      </w:r>
    </w:p>
    <w:p w14:paraId="13E8B9DD" w14:textId="77777777" w:rsidR="00F5255B" w:rsidRPr="00671157" w:rsidRDefault="00F5255B" w:rsidP="00F5255B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Se sídlem:</w:t>
      </w:r>
      <w:r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  <w:highlight w:val="yellow"/>
        </w:rPr>
        <w:t>,</w:t>
      </w:r>
      <w:r w:rsidRPr="00671157">
        <w:rPr>
          <w:rFonts w:ascii="Open Sans" w:hAnsi="Open Sans" w:cs="Open Sans"/>
          <w:sz w:val="18"/>
          <w:szCs w:val="18"/>
        </w:rPr>
        <w:t xml:space="preserve"> </w:t>
      </w:r>
    </w:p>
    <w:p w14:paraId="622F1F1C" w14:textId="77777777" w:rsidR="00F5255B" w:rsidRPr="00671157" w:rsidRDefault="00F5255B" w:rsidP="00F5255B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 xml:space="preserve">IČO: </w:t>
      </w:r>
      <w:r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sz w:val="18"/>
          <w:szCs w:val="18"/>
        </w:rPr>
        <w:tab/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 xml:space="preserve">, </w:t>
      </w:r>
    </w:p>
    <w:p w14:paraId="44C96E7B" w14:textId="77777777" w:rsidR="00F5255B" w:rsidRPr="00671157" w:rsidRDefault="00F5255B" w:rsidP="00F5255B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1157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671157">
        <w:rPr>
          <w:rFonts w:ascii="Open Sans" w:hAnsi="Open Sans" w:cs="Open Sans"/>
          <w:sz w:val="18"/>
          <w:szCs w:val="18"/>
          <w:highlight w:val="yellow"/>
        </w:rPr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671157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671157">
        <w:rPr>
          <w:rFonts w:ascii="Open Sans" w:hAnsi="Open Sans" w:cs="Open Sans"/>
          <w:sz w:val="18"/>
          <w:szCs w:val="18"/>
        </w:rPr>
        <w:t>,</w:t>
      </w:r>
    </w:p>
    <w:p w14:paraId="6B595824" w14:textId="69E8CC3E" w:rsidR="00EA700D" w:rsidRPr="00671157" w:rsidRDefault="00EA700D" w:rsidP="00EA700D">
      <w:pPr>
        <w:spacing w:before="240" w:after="12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tímto v souladu se zadávacími podmínkami k výše uvedené zakázce</w:t>
      </w:r>
      <w:r w:rsidR="00714500" w:rsidRPr="00671157">
        <w:rPr>
          <w:rFonts w:ascii="Open Sans" w:hAnsi="Open Sans" w:cs="Open Sans"/>
          <w:sz w:val="18"/>
          <w:szCs w:val="18"/>
        </w:rPr>
        <w:t xml:space="preserve"> č</w:t>
      </w:r>
      <w:r w:rsidRPr="00671157">
        <w:rPr>
          <w:rFonts w:ascii="Open Sans" w:hAnsi="Open Sans" w:cs="Open Sans"/>
          <w:sz w:val="18"/>
          <w:szCs w:val="18"/>
        </w:rPr>
        <w:t xml:space="preserve">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A700D" w:rsidRPr="00671157" w14:paraId="533D0C19" w14:textId="77777777" w:rsidTr="00F9400D">
        <w:tc>
          <w:tcPr>
            <w:tcW w:w="3024" w:type="dxa"/>
            <w:vAlign w:val="center"/>
          </w:tcPr>
          <w:p w14:paraId="5D974D18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sz w:val="18"/>
                <w:szCs w:val="18"/>
              </w:rPr>
              <w:t>Jméno</w:t>
            </w:r>
          </w:p>
        </w:tc>
        <w:tc>
          <w:tcPr>
            <w:tcW w:w="3024" w:type="dxa"/>
            <w:vAlign w:val="center"/>
          </w:tcPr>
          <w:p w14:paraId="107580D7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sz w:val="18"/>
                <w:szCs w:val="18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6DC79E5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71157">
              <w:rPr>
                <w:rFonts w:ascii="Open Sans" w:hAnsi="Open Sans" w:cs="Open Sans"/>
                <w:b/>
                <w:sz w:val="18"/>
                <w:szCs w:val="18"/>
              </w:rPr>
              <w:t>Datum narození</w:t>
            </w:r>
          </w:p>
        </w:tc>
      </w:tr>
      <w:tr w:rsidR="00EA700D" w:rsidRPr="00671157" w14:paraId="0EFEE514" w14:textId="77777777" w:rsidTr="00F9400D">
        <w:tc>
          <w:tcPr>
            <w:tcW w:w="3024" w:type="dxa"/>
          </w:tcPr>
          <w:p w14:paraId="680606FA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46943D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0B1C5D3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EA700D" w:rsidRPr="00671157" w14:paraId="24C3E33C" w14:textId="77777777" w:rsidTr="00F9400D">
        <w:tc>
          <w:tcPr>
            <w:tcW w:w="3024" w:type="dxa"/>
          </w:tcPr>
          <w:p w14:paraId="63A6F74C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69FFF2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88C9884" w14:textId="77777777" w:rsidR="00EA700D" w:rsidRPr="00671157" w:rsidRDefault="00EA700D" w:rsidP="00F9400D">
            <w:pPr>
              <w:spacing w:after="120"/>
              <w:jc w:val="both"/>
              <w:rPr>
                <w:rFonts w:ascii="Open Sans" w:hAnsi="Open Sans" w:cs="Open Sans"/>
                <w:sz w:val="18"/>
                <w:szCs w:val="18"/>
                <w:highlight w:val="lightGray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09F14220" w14:textId="77777777" w:rsidR="00EA700D" w:rsidRPr="00671157" w:rsidRDefault="00EA700D" w:rsidP="00EA700D">
      <w:pPr>
        <w:spacing w:before="240" w:after="240"/>
        <w:jc w:val="both"/>
        <w:rPr>
          <w:rFonts w:ascii="Open Sans" w:eastAsia="Calibri" w:hAnsi="Open Sans" w:cs="Open Sans"/>
          <w:sz w:val="18"/>
          <w:szCs w:val="18"/>
        </w:rPr>
      </w:pPr>
      <w:r w:rsidRPr="00671157">
        <w:rPr>
          <w:rFonts w:ascii="Open Sans" w:eastAsia="Calibri" w:hAnsi="Open Sans" w:cs="Open Sans"/>
          <w:sz w:val="18"/>
          <w:szCs w:val="18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EA700D" w:rsidRPr="00671157" w14:paraId="6FEC9826" w14:textId="77777777" w:rsidTr="00F9400D">
        <w:tc>
          <w:tcPr>
            <w:tcW w:w="3024" w:type="dxa"/>
            <w:vAlign w:val="center"/>
          </w:tcPr>
          <w:p w14:paraId="07828A7D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6078E1D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AE3CAEC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</w:pPr>
            <w:r w:rsidRPr="00671157">
              <w:rPr>
                <w:rFonts w:ascii="Open Sans" w:eastAsia="Times New Roman" w:hAnsi="Open Sans" w:cs="Open Sans"/>
                <w:b/>
                <w:sz w:val="18"/>
                <w:szCs w:val="18"/>
                <w:lang w:eastAsia="cs-CZ"/>
              </w:rPr>
              <w:t>Datum narození</w:t>
            </w:r>
          </w:p>
        </w:tc>
      </w:tr>
      <w:tr w:rsidR="00EA700D" w:rsidRPr="00671157" w14:paraId="667E4296" w14:textId="77777777" w:rsidTr="00F9400D">
        <w:tc>
          <w:tcPr>
            <w:tcW w:w="3024" w:type="dxa"/>
          </w:tcPr>
          <w:p w14:paraId="6295D088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6DCC72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48FF7E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</w:tr>
      <w:tr w:rsidR="00EA700D" w:rsidRPr="00671157" w14:paraId="50B613DE" w14:textId="77777777" w:rsidTr="00F9400D">
        <w:tc>
          <w:tcPr>
            <w:tcW w:w="3024" w:type="dxa"/>
          </w:tcPr>
          <w:p w14:paraId="14CD6F14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82B0C0A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7990D6" w14:textId="77777777" w:rsidR="00EA700D" w:rsidRPr="00671157" w:rsidRDefault="00EA700D" w:rsidP="00F9400D">
            <w:pPr>
              <w:spacing w:after="120"/>
              <w:jc w:val="both"/>
              <w:rPr>
                <w:rFonts w:ascii="Open Sans" w:eastAsia="Times New Roman" w:hAnsi="Open Sans" w:cs="Open Sans"/>
                <w:sz w:val="18"/>
                <w:szCs w:val="18"/>
                <w:highlight w:val="lightGray"/>
                <w:lang w:eastAsia="cs-CZ"/>
              </w:rPr>
            </w:pPr>
            <w:r w:rsidRPr="00671157">
              <w:rPr>
                <w:rFonts w:ascii="Open Sans" w:hAnsi="Open Sans" w:cs="Open Sans"/>
                <w:sz w:val="18"/>
                <w:szCs w:val="18"/>
                <w:highlight w:val="lightGray"/>
              </w:rPr>
              <w:t>[VYPLNÍ DODAVATEL]</w:t>
            </w:r>
          </w:p>
        </w:tc>
      </w:tr>
    </w:tbl>
    <w:p w14:paraId="74251957" w14:textId="77777777" w:rsidR="00EA700D" w:rsidRPr="00671157" w:rsidRDefault="00EA700D" w:rsidP="00EA700D">
      <w:pPr>
        <w:spacing w:after="12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eastAsia="Calibri" w:hAnsi="Open Sans" w:cs="Open Sans"/>
          <w:sz w:val="18"/>
          <w:szCs w:val="18"/>
        </w:rPr>
        <w:t xml:space="preserve">* </w:t>
      </w:r>
      <w:r w:rsidRPr="00671157">
        <w:rPr>
          <w:rFonts w:ascii="Open Sans" w:eastAsia="Calibri" w:hAnsi="Open Sans" w:cs="Open Sans"/>
          <w:i/>
          <w:sz w:val="18"/>
          <w:szCs w:val="18"/>
        </w:rPr>
        <w:t>Pokud taková osoba (osoby) neexistuje, dodavatel ponechá tabulku (tabulky) nevyplněnou, příp. ji proškrtne.</w:t>
      </w:r>
    </w:p>
    <w:p w14:paraId="777E5A96" w14:textId="0351C096" w:rsidR="00D377E5" w:rsidRPr="00671157" w:rsidRDefault="00EA700D" w:rsidP="00642645">
      <w:pPr>
        <w:spacing w:before="240" w:after="120"/>
        <w:jc w:val="both"/>
        <w:rPr>
          <w:rFonts w:ascii="Open Sans" w:hAnsi="Open Sans" w:cs="Open Sans"/>
          <w:sz w:val="18"/>
          <w:szCs w:val="18"/>
        </w:rPr>
      </w:pPr>
      <w:r w:rsidRPr="00671157">
        <w:rPr>
          <w:rFonts w:ascii="Open Sans" w:hAnsi="Open Sans" w:cs="Open Sans"/>
          <w:sz w:val="18"/>
          <w:szCs w:val="18"/>
        </w:rPr>
        <w:t>Dodavatel tímto v souladu s </w:t>
      </w:r>
      <w:proofErr w:type="spellStart"/>
      <w:r w:rsidRPr="00671157">
        <w:rPr>
          <w:rFonts w:ascii="Open Sans" w:hAnsi="Open Sans" w:cs="Open Sans"/>
          <w:sz w:val="18"/>
          <w:szCs w:val="18"/>
        </w:rPr>
        <w:t>ust</w:t>
      </w:r>
      <w:proofErr w:type="spellEnd"/>
      <w:r w:rsidRPr="00671157">
        <w:rPr>
          <w:rFonts w:ascii="Open Sans" w:hAnsi="Open Sans" w:cs="Open Sans"/>
          <w:sz w:val="18"/>
          <w:szCs w:val="18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2977202" w14:textId="77777777" w:rsidR="00C92506" w:rsidRPr="00671157" w:rsidRDefault="00C92506" w:rsidP="00193253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t>V </w:t>
      </w:r>
      <w:r w:rsidRPr="00671157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…….</w:t>
      </w: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Pr="00671157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36FDB31C" w14:textId="77777777" w:rsidR="00C92506" w:rsidRPr="00671157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3DCD00BB" w14:textId="77777777" w:rsidR="00C92506" w:rsidRPr="00671157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7CA1CB50" w14:textId="77777777" w:rsidR="00C92506" w:rsidRPr="00671157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</w:rPr>
        <w:lastRenderedPageBreak/>
        <w:t>……………………………………</w:t>
      </w:r>
    </w:p>
    <w:p w14:paraId="6601C3E8" w14:textId="77777777" w:rsidR="00C92506" w:rsidRPr="00671157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671157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 o</w:t>
      </w:r>
      <w:r w:rsidRPr="00671157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soby oprávněné jednat jménem či za dodavatele</w:t>
      </w:r>
    </w:p>
    <w:p w14:paraId="672E3440" w14:textId="77777777" w:rsidR="00C92506" w:rsidRPr="00671157" w:rsidRDefault="00C92506" w:rsidP="00642645">
      <w:pPr>
        <w:spacing w:before="240" w:after="120"/>
        <w:jc w:val="both"/>
        <w:rPr>
          <w:rFonts w:ascii="Open Sans" w:hAnsi="Open Sans" w:cs="Open Sans"/>
          <w:sz w:val="18"/>
          <w:szCs w:val="18"/>
        </w:rPr>
      </w:pPr>
    </w:p>
    <w:p w14:paraId="3CB21BAF" w14:textId="77777777" w:rsidR="00D377E5" w:rsidRPr="00671157" w:rsidRDefault="00D377E5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464FF085" w14:textId="77777777" w:rsidR="008F5208" w:rsidRPr="00671157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BCD11A5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73387594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C87FDDE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60B2914D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019BF182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6D5AB8F8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0C6671F2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6F3FCCEB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4784829B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4946EF34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3A58D047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00D74DE8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6D9D572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10DA994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35502291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79AA86C5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306AEFE2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321AECF5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FBA9100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366EACB3" w14:textId="77777777" w:rsidR="00537E11" w:rsidRDefault="00537E11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20123491" w14:textId="77777777" w:rsidR="00537E11" w:rsidRDefault="00537E11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00439511" w14:textId="77777777" w:rsidR="00537E11" w:rsidRDefault="00537E11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74C7DE9E" w14:textId="77777777" w:rsidR="00537E11" w:rsidRDefault="00537E11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4BE3C216" w14:textId="77777777" w:rsidR="00537E11" w:rsidRDefault="00537E11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2A4F3208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01F63CA4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1A4EA00C" w14:textId="77777777" w:rsidR="008F5208" w:rsidRDefault="008F5208" w:rsidP="00642645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777DB5CA" w14:textId="598C58C3" w:rsidR="007125E7" w:rsidRPr="00D727DE" w:rsidRDefault="007125E7" w:rsidP="00F07B19">
      <w:pPr>
        <w:pStyle w:val="Nadpis1"/>
        <w:spacing w:before="0" w:after="240"/>
        <w:ind w:left="720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</w:pPr>
      <w:r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lastRenderedPageBreak/>
        <w:t>Čestné prohlášení ve vzta</w:t>
      </w:r>
      <w:r w:rsidR="00411B21"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t xml:space="preserve">hu k ruským/běloruským </w:t>
      </w:r>
      <w:r w:rsidR="008E56AC"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t>subjektům</w:t>
      </w:r>
      <w:r w:rsidR="008E56AC">
        <w:rPr>
          <w:rFonts w:ascii="Open Sans" w:hAnsi="Open Sans" w:cs="Open Sans"/>
          <w:b/>
          <w:color w:val="auto"/>
          <w:sz w:val="18"/>
          <w:szCs w:val="18"/>
          <w:u w:val="single"/>
        </w:rPr>
        <w:t xml:space="preserve"> – dodavatel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F07B19" w:rsidRPr="00D727DE" w14:paraId="4816969B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900FAB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F8CD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F07B19" w:rsidRPr="00D727DE" w14:paraId="3036A9D6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9C92C0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8C72" w14:textId="2DB420CC" w:rsidR="00F07B19" w:rsidRPr="00D727DE" w:rsidRDefault="003E2B33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Městský úřad Břeclav, Nám. T. G. Masaryka </w:t>
            </w:r>
            <w:r>
              <w:rPr>
                <w:rFonts w:ascii="Open Sans" w:hAnsi="Open Sans" w:cs="Open Sans"/>
                <w:sz w:val="18"/>
                <w:szCs w:val="18"/>
              </w:rPr>
              <w:t>42/</w:t>
            </w:r>
            <w:r w:rsidRPr="00D727DE">
              <w:rPr>
                <w:rFonts w:ascii="Open Sans" w:hAnsi="Open Sans" w:cs="Open Sans"/>
                <w:sz w:val="18"/>
                <w:szCs w:val="18"/>
              </w:rPr>
              <w:t>3</w:t>
            </w:r>
            <w:r>
              <w:rPr>
                <w:rFonts w:ascii="Open Sans" w:hAnsi="Open Sans" w:cs="Open Sans"/>
                <w:sz w:val="18"/>
                <w:szCs w:val="18"/>
              </w:rPr>
              <w:t>, 690 02 Břeclav</w:t>
            </w:r>
          </w:p>
        </w:tc>
      </w:tr>
      <w:tr w:rsidR="00F07B19" w:rsidRPr="00D727DE" w14:paraId="6D1BB9BB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1E47F8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BAC" w14:textId="58AA7290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4AEDAA03"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F07B19" w:rsidRPr="00D727DE" w14:paraId="3E1B7CC0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B12BB3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E65A1B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F07B19" w:rsidRPr="00D727DE" w14:paraId="40FE690D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8D9B68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AD76" w14:textId="63CFB253" w:rsidR="00F07B19" w:rsidRPr="00D727DE" w:rsidRDefault="00F07B19" w:rsidP="00F9400D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  <w:szCs w:val="18"/>
              </w:rPr>
            </w:pPr>
            <w:r w:rsidRPr="00D727DE">
              <w:rPr>
                <w:rFonts w:ascii="Open Sans" w:hAnsi="Open Sans" w:cs="Open Sans"/>
                <w:caps w:val="0"/>
                <w:szCs w:val="18"/>
              </w:rPr>
              <w:t>Poskytovaní energetických služeb metodou EPC v objektech města Břeclav</w:t>
            </w:r>
            <w:r>
              <w:rPr>
                <w:rFonts w:ascii="Open Sans" w:hAnsi="Open Sans" w:cs="Open Sans"/>
                <w:caps w:val="0"/>
                <w:szCs w:val="18"/>
              </w:rPr>
              <w:t xml:space="preserve"> </w:t>
            </w:r>
            <w:r w:rsidR="00193253">
              <w:rPr>
                <w:rFonts w:ascii="Open Sans" w:hAnsi="Open Sans" w:cs="Open Sans"/>
                <w:caps w:val="0"/>
                <w:szCs w:val="18"/>
              </w:rPr>
              <w:t>– II. etapa</w:t>
            </w:r>
          </w:p>
        </w:tc>
      </w:tr>
      <w:tr w:rsidR="00F07B19" w:rsidRPr="00D727DE" w14:paraId="1EE04015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0E1C0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B16E45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F07B19" w:rsidRPr="00D727DE" w14:paraId="54548243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073881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0F5C4B" w14:textId="77777777" w:rsidR="00F07B19" w:rsidRPr="00D727DE" w:rsidRDefault="00F07B19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zákona, o zadávání veřejných zakázek, ve znění pozdějších předpisů (dále </w:t>
            </w:r>
            <w:proofErr w:type="gramStart"/>
            <w:r w:rsidRPr="00D727DE">
              <w:rPr>
                <w:rFonts w:ascii="Open Sans" w:hAnsi="Open Sans" w:cs="Open Sans"/>
                <w:sz w:val="18"/>
                <w:szCs w:val="18"/>
              </w:rPr>
              <w:t>jen ,,</w:t>
            </w:r>
            <w:r w:rsidRPr="00D727DE">
              <w:rPr>
                <w:rFonts w:ascii="Open Sans" w:hAnsi="Open Sans" w:cs="Open Sans"/>
                <w:i/>
                <w:sz w:val="18"/>
                <w:szCs w:val="18"/>
              </w:rPr>
              <w:t>Zákon</w:t>
            </w:r>
            <w:proofErr w:type="gramEnd"/>
            <w:r w:rsidRPr="00D727DE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49161616" w14:textId="77777777" w:rsidR="00F07B19" w:rsidRPr="00D727DE" w:rsidRDefault="00F07B19" w:rsidP="00F07B19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D727DE">
        <w:rPr>
          <w:rFonts w:ascii="Open Sans" w:hAnsi="Open Sans" w:cs="Open Sans"/>
          <w:b/>
          <w:i/>
          <w:sz w:val="18"/>
          <w:szCs w:val="18"/>
          <w:highlight w:val="yellow"/>
        </w:rPr>
        <w:t xml:space="preserve">Poznámka: Dodavatel doplní pouze žlutě podbarvená pole a následně žluté podbarvení z textu odstraní (tuto poznámku odstraňte). </w:t>
      </w:r>
    </w:p>
    <w:p w14:paraId="711788CC" w14:textId="77777777" w:rsidR="00F07B19" w:rsidRPr="00D727DE" w:rsidRDefault="00F07B19" w:rsidP="00F07B19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Společnost: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2EE7ECAD" w14:textId="77777777" w:rsidR="00F07B19" w:rsidRPr="00D727DE" w:rsidRDefault="00F07B19" w:rsidP="00F07B19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Se sídlem: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  <w:highlight w:val="yellow"/>
        </w:rPr>
        <w:t>,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</w:p>
    <w:p w14:paraId="126F785A" w14:textId="77777777" w:rsidR="00F07B19" w:rsidRPr="00D727DE" w:rsidRDefault="00F07B19" w:rsidP="00F07B19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IČO: 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 xml:space="preserve">, </w:t>
      </w:r>
    </w:p>
    <w:p w14:paraId="5968BD75" w14:textId="77777777" w:rsidR="00F07B19" w:rsidRPr="00D727DE" w:rsidRDefault="00F07B19" w:rsidP="00F07B19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469D7785" w14:textId="22390427" w:rsidR="00D377E5" w:rsidRPr="00D727DE" w:rsidRDefault="00D377E5" w:rsidP="00D377E5">
      <w:pPr>
        <w:autoSpaceDE w:val="0"/>
        <w:autoSpaceDN w:val="0"/>
        <w:adjustRightInd w:val="0"/>
        <w:spacing w:before="80" w:after="40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čestně prohlašuje, že</w:t>
      </w:r>
    </w:p>
    <w:p w14:paraId="21FF0F85" w14:textId="61988811" w:rsidR="00D377E5" w:rsidRPr="00D727DE" w:rsidRDefault="00D377E5" w:rsidP="00FB6FE9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on ani kterýkoli z jeho poddodavatelů či jiných osob (analogicky) dle § 83 zákona č. 134/2016 Sb., o zadávání veřejných zakázek, ve znění pozdějších předpisů, který se bude podílet na plnění této zakázky / veřejné zakázky nebo kterákoli z osob, jejichž kapacity bude dodavatel využívat, a to v rozsahu více než 10 % nabídkové ceny</w:t>
      </w:r>
      <w:r w:rsidR="00201697">
        <w:rPr>
          <w:rStyle w:val="Znakapoznpodarou"/>
          <w:rFonts w:ascii="Open Sans" w:hAnsi="Open Sans" w:cs="Open Sans"/>
          <w:color w:val="000000"/>
          <w:sz w:val="18"/>
          <w:szCs w:val="18"/>
        </w:rPr>
        <w:footnoteReference w:id="3"/>
      </w:r>
      <w:r w:rsidRPr="00D727DE">
        <w:rPr>
          <w:rFonts w:ascii="Open Sans" w:hAnsi="Open Sans" w:cs="Open Sans"/>
          <w:color w:val="000000"/>
          <w:sz w:val="18"/>
          <w:szCs w:val="18"/>
        </w:rPr>
        <w:t>,</w:t>
      </w:r>
    </w:p>
    <w:p w14:paraId="510331DD" w14:textId="77777777" w:rsidR="00D377E5" w:rsidRPr="00D727DE" w:rsidRDefault="00D377E5" w:rsidP="00FB6FE9">
      <w:pPr>
        <w:pStyle w:val="podpisra"/>
        <w:numPr>
          <w:ilvl w:val="0"/>
          <w:numId w:val="22"/>
        </w:numPr>
        <w:tabs>
          <w:tab w:val="left" w:pos="710"/>
          <w:tab w:val="right" w:leader="dot" w:pos="4962"/>
        </w:tabs>
        <w:spacing w:before="120"/>
        <w:ind w:left="1134" w:hanging="42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029CCF3E" w14:textId="77777777" w:rsidR="00D377E5" w:rsidRPr="00D727DE" w:rsidRDefault="00D377E5" w:rsidP="00FB6FE9">
      <w:pPr>
        <w:pStyle w:val="podpisra"/>
        <w:numPr>
          <w:ilvl w:val="0"/>
          <w:numId w:val="22"/>
        </w:numPr>
        <w:tabs>
          <w:tab w:val="left" w:pos="710"/>
          <w:tab w:val="right" w:leader="dot" w:pos="4962"/>
        </w:tabs>
        <w:ind w:left="1134" w:hanging="42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54C73CD6" w14:textId="77777777" w:rsidR="00D377E5" w:rsidRPr="00D727DE" w:rsidRDefault="00D377E5" w:rsidP="00FB6FE9">
      <w:pPr>
        <w:pStyle w:val="podpisra"/>
        <w:numPr>
          <w:ilvl w:val="0"/>
          <w:numId w:val="22"/>
        </w:numPr>
        <w:tabs>
          <w:tab w:val="left" w:pos="710"/>
          <w:tab w:val="right" w:leader="dot" w:pos="4962"/>
        </w:tabs>
        <w:ind w:left="1134" w:hanging="42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nejedná jménem nebo na pokyn některého ze subjektů uvedených v písmeni a) nebo b);</w:t>
      </w:r>
    </w:p>
    <w:p w14:paraId="7A75CA3D" w14:textId="77777777" w:rsidR="00D377E5" w:rsidRPr="00D727DE" w:rsidRDefault="00D377E5" w:rsidP="00FB6FE9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727DE">
        <w:rPr>
          <w:rStyle w:val="Znakapoznpodarou"/>
          <w:rFonts w:ascii="Open Sans" w:hAnsi="Open Sans" w:cs="Open Sans"/>
          <w:sz w:val="18"/>
          <w:szCs w:val="18"/>
        </w:rPr>
        <w:footnoteReference w:id="4"/>
      </w:r>
      <w:r w:rsidRPr="00D727DE">
        <w:rPr>
          <w:rFonts w:ascii="Open Sans" w:hAnsi="Open Sans" w:cs="Open Sans"/>
          <w:color w:val="000000"/>
          <w:sz w:val="18"/>
          <w:szCs w:val="18"/>
        </w:rPr>
        <w:t>;</w:t>
      </w:r>
    </w:p>
    <w:p w14:paraId="2130AF22" w14:textId="553B401C" w:rsidR="00D377E5" w:rsidRDefault="00D377E5" w:rsidP="00FB6FE9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</w:t>
      </w:r>
      <w:r w:rsidRPr="00D727DE">
        <w:rPr>
          <w:rFonts w:ascii="Open Sans" w:hAnsi="Open Sans" w:cs="Open Sans"/>
          <w:color w:val="000000"/>
          <w:sz w:val="18"/>
          <w:szCs w:val="18"/>
        </w:rPr>
        <w:lastRenderedPageBreak/>
        <w:t xml:space="preserve">svrchovanost a nezávislost Ukrajiny (ve znění pozdějších aktualizací) nebo nařízení Rady (ES) </w:t>
      </w:r>
      <w:r w:rsidRPr="00D727DE">
        <w:rPr>
          <w:rFonts w:ascii="Open Sans" w:hAnsi="Open Sans" w:cs="Open Sans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EDEB250" w14:textId="77777777" w:rsidR="00C92506" w:rsidRPr="00FB6FE9" w:rsidRDefault="00C92506" w:rsidP="00C92506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1424ADE5" w14:textId="77777777" w:rsidR="00C92506" w:rsidRPr="00C92506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>V </w:t>
      </w:r>
      <w:r w:rsidRPr="00C92506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…….</w:t>
      </w: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Pr="00C92506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5E2FDA25" w14:textId="77777777" w:rsidR="00C92506" w:rsidRPr="00C92506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6CD0A0DE" w14:textId="77777777" w:rsidR="00C92506" w:rsidRPr="00C92506" w:rsidRDefault="00C92506" w:rsidP="00C92506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1AB86647" w14:textId="77777777" w:rsidR="00C92506" w:rsidRPr="00C92506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>……………………………………</w:t>
      </w:r>
    </w:p>
    <w:p w14:paraId="2F386E69" w14:textId="77777777" w:rsidR="00C92506" w:rsidRPr="00C92506" w:rsidRDefault="00C92506" w:rsidP="00C9250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 o</w:t>
      </w:r>
      <w:r w:rsidRPr="00C92506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soby oprávněné jednat jménem či za dodavatele</w:t>
      </w:r>
    </w:p>
    <w:p w14:paraId="2B89FF21" w14:textId="77777777" w:rsidR="00D377E5" w:rsidRDefault="00D377E5" w:rsidP="00C92506">
      <w:pPr>
        <w:pStyle w:val="Normalni-slovn"/>
        <w:numPr>
          <w:ilvl w:val="0"/>
          <w:numId w:val="0"/>
        </w:numPr>
        <w:spacing w:line="280" w:lineRule="exact"/>
        <w:rPr>
          <w:rFonts w:ascii="Open Sans" w:hAnsi="Open Sans" w:cs="Open Sans"/>
          <w:sz w:val="18"/>
          <w:szCs w:val="18"/>
        </w:rPr>
      </w:pPr>
    </w:p>
    <w:p w14:paraId="6407E706" w14:textId="77777777" w:rsidR="00FB6FE9" w:rsidRDefault="00FB6FE9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36635A52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5ED016FB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9F36793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66A71EA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A870101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F9AF6D1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324180E9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6020C184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65C7530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6DB703F1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4396D48A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05D99DF9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4C3FA23F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8661E62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6039DDFA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214E72B5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51A94820" w14:textId="77777777" w:rsidR="00537E11" w:rsidRDefault="00537E11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5FC39824" w14:textId="77777777" w:rsidR="00537E11" w:rsidRDefault="00537E11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28EE0318" w14:textId="77777777" w:rsidR="00537E11" w:rsidRDefault="00537E11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4173E8E" w14:textId="77777777" w:rsidR="00537E11" w:rsidRDefault="00537E11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4DB3B54B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4064B09F" w14:textId="77777777" w:rsidR="00C92506" w:rsidRDefault="00C92506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A6990C3" w14:textId="2E404AAC" w:rsidR="00A7200A" w:rsidRPr="00D727DE" w:rsidRDefault="00A7200A" w:rsidP="00A7200A">
      <w:pPr>
        <w:pStyle w:val="Nadpis1"/>
        <w:spacing w:before="0" w:after="240"/>
        <w:ind w:left="720"/>
        <w:jc w:val="center"/>
        <w:rPr>
          <w:rFonts w:ascii="Open Sans" w:eastAsia="Cambria" w:hAnsi="Open Sans" w:cs="Open Sans"/>
          <w:b/>
          <w:color w:val="auto"/>
          <w:sz w:val="18"/>
          <w:szCs w:val="18"/>
          <w:u w:val="single"/>
          <w:bdr w:val="nil"/>
          <w:lang w:eastAsia="cs-CZ"/>
        </w:rPr>
      </w:pPr>
      <w:r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lastRenderedPageBreak/>
        <w:t xml:space="preserve">Čestné prohlášení ve vztahu k ruským/běloruským </w:t>
      </w:r>
      <w:r w:rsidR="008E56AC"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t>subjektům</w:t>
      </w:r>
      <w:r w:rsidR="008E56AC">
        <w:rPr>
          <w:rFonts w:ascii="Open Sans" w:hAnsi="Open Sans" w:cs="Open Sans"/>
          <w:b/>
          <w:color w:val="auto"/>
          <w:sz w:val="18"/>
          <w:szCs w:val="18"/>
          <w:u w:val="single"/>
        </w:rPr>
        <w:t xml:space="preserve"> – poddodavatel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A7200A" w:rsidRPr="00D727DE" w14:paraId="3A7A9E62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EE38DD7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3477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A7200A" w:rsidRPr="00D727DE" w14:paraId="3F517992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1AF7B0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57F" w14:textId="02B49121" w:rsidR="00A7200A" w:rsidRPr="00D727DE" w:rsidRDefault="003E2B33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Městský úřad Břeclav, Nám. T. G. Masaryka </w:t>
            </w:r>
            <w:r>
              <w:rPr>
                <w:rFonts w:ascii="Open Sans" w:hAnsi="Open Sans" w:cs="Open Sans"/>
                <w:sz w:val="18"/>
                <w:szCs w:val="18"/>
              </w:rPr>
              <w:t>42/</w:t>
            </w:r>
            <w:r w:rsidRPr="00D727DE">
              <w:rPr>
                <w:rFonts w:ascii="Open Sans" w:hAnsi="Open Sans" w:cs="Open Sans"/>
                <w:sz w:val="18"/>
                <w:szCs w:val="18"/>
              </w:rPr>
              <w:t>3</w:t>
            </w:r>
            <w:r>
              <w:rPr>
                <w:rFonts w:ascii="Open Sans" w:hAnsi="Open Sans" w:cs="Open Sans"/>
                <w:sz w:val="18"/>
                <w:szCs w:val="18"/>
              </w:rPr>
              <w:t>, 690 02 Břeclav</w:t>
            </w:r>
          </w:p>
        </w:tc>
      </w:tr>
      <w:tr w:rsidR="00A7200A" w:rsidRPr="00D727DE" w14:paraId="52E15C53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B1A71D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CB8B" w14:textId="483FCFAC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4BB0D1A4"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A7200A" w:rsidRPr="00D727DE" w14:paraId="4B367040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FCB46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45FE37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A7200A" w:rsidRPr="00D727DE" w14:paraId="1EF43296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27D3327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01DD" w14:textId="0618480A" w:rsidR="00A7200A" w:rsidRPr="00D727DE" w:rsidRDefault="00A7200A" w:rsidP="00F9400D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  <w:szCs w:val="18"/>
              </w:rPr>
            </w:pPr>
            <w:r w:rsidRPr="00D727DE">
              <w:rPr>
                <w:rFonts w:ascii="Open Sans" w:hAnsi="Open Sans" w:cs="Open Sans"/>
                <w:caps w:val="0"/>
                <w:szCs w:val="18"/>
              </w:rPr>
              <w:t>Poskytovaní energetických služeb metodou EPC v objektech města Břeclav</w:t>
            </w:r>
            <w:r>
              <w:rPr>
                <w:rFonts w:ascii="Open Sans" w:hAnsi="Open Sans" w:cs="Open Sans"/>
                <w:caps w:val="0"/>
                <w:szCs w:val="18"/>
              </w:rPr>
              <w:t xml:space="preserve"> </w:t>
            </w:r>
            <w:r w:rsidR="00802780">
              <w:rPr>
                <w:rFonts w:ascii="Open Sans" w:hAnsi="Open Sans" w:cs="Open Sans"/>
                <w:caps w:val="0"/>
                <w:szCs w:val="18"/>
              </w:rPr>
              <w:t>– II. etapa</w:t>
            </w:r>
          </w:p>
        </w:tc>
      </w:tr>
      <w:tr w:rsidR="00A7200A" w:rsidRPr="00D727DE" w14:paraId="4AD8742F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4570EC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09CBB4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A7200A" w:rsidRPr="00D727DE" w14:paraId="1EBD8D72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E06F6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8E0E0C" w14:textId="77777777" w:rsidR="00A7200A" w:rsidRPr="00D727DE" w:rsidRDefault="00A7200A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zákona, o zadávání veřejných zakázek, ve znění pozdějších předpisů (dále </w:t>
            </w:r>
            <w:proofErr w:type="gramStart"/>
            <w:r w:rsidRPr="00D727DE">
              <w:rPr>
                <w:rFonts w:ascii="Open Sans" w:hAnsi="Open Sans" w:cs="Open Sans"/>
                <w:sz w:val="18"/>
                <w:szCs w:val="18"/>
              </w:rPr>
              <w:t>jen ,,</w:t>
            </w:r>
            <w:r w:rsidRPr="00D727DE">
              <w:rPr>
                <w:rFonts w:ascii="Open Sans" w:hAnsi="Open Sans" w:cs="Open Sans"/>
                <w:i/>
                <w:sz w:val="18"/>
                <w:szCs w:val="18"/>
              </w:rPr>
              <w:t>Zákon</w:t>
            </w:r>
            <w:proofErr w:type="gramEnd"/>
            <w:r w:rsidRPr="00D727DE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68E812E6" w14:textId="77777777" w:rsidR="00A7200A" w:rsidRPr="00D727DE" w:rsidRDefault="00A7200A" w:rsidP="00A7200A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D727DE">
        <w:rPr>
          <w:rFonts w:ascii="Open Sans" w:hAnsi="Open Sans" w:cs="Open Sans"/>
          <w:b/>
          <w:i/>
          <w:sz w:val="18"/>
          <w:szCs w:val="18"/>
          <w:highlight w:val="yellow"/>
        </w:rPr>
        <w:t xml:space="preserve">Poznámka: Dodavatel doplní pouze žlutě podbarvená pole a následně žluté podbarvení z textu odstraní (tuto poznámku odstraňte). </w:t>
      </w:r>
    </w:p>
    <w:p w14:paraId="2661BA5E" w14:textId="77777777" w:rsidR="00A7200A" w:rsidRPr="00D727DE" w:rsidRDefault="00A7200A" w:rsidP="00A7200A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Společnost: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0E377F85" w14:textId="77777777" w:rsidR="00A7200A" w:rsidRPr="00D727DE" w:rsidRDefault="00A7200A" w:rsidP="00A7200A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Se sídlem: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  <w:highlight w:val="yellow"/>
        </w:rPr>
        <w:t>,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</w:p>
    <w:p w14:paraId="0223BCDB" w14:textId="77777777" w:rsidR="00A7200A" w:rsidRPr="00D727DE" w:rsidRDefault="00A7200A" w:rsidP="00A7200A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IČO: 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 xml:space="preserve">, </w:t>
      </w:r>
    </w:p>
    <w:p w14:paraId="3010BF21" w14:textId="77777777" w:rsidR="00A7200A" w:rsidRPr="00D727DE" w:rsidRDefault="00A7200A" w:rsidP="00A7200A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2C568D14" w14:textId="79139D1C" w:rsidR="00A7200A" w:rsidRPr="00D727DE" w:rsidRDefault="00A7200A" w:rsidP="008632B8">
      <w:pPr>
        <w:autoSpaceDE w:val="0"/>
        <w:autoSpaceDN w:val="0"/>
        <w:adjustRightInd w:val="0"/>
        <w:spacing w:before="80" w:after="40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čestně prohlašuje, že</w:t>
      </w:r>
      <w:r w:rsidR="008632B8">
        <w:rPr>
          <w:rFonts w:ascii="Open Sans" w:hAnsi="Open Sans" w:cs="Open Sans"/>
          <w:color w:val="000000"/>
          <w:sz w:val="18"/>
          <w:szCs w:val="18"/>
        </w:rPr>
        <w:t>:</w:t>
      </w:r>
    </w:p>
    <w:p w14:paraId="0F6EF09D" w14:textId="77777777" w:rsidR="00A7200A" w:rsidRPr="00D727DE" w:rsidRDefault="00A7200A" w:rsidP="008632B8">
      <w:pPr>
        <w:pStyle w:val="podpisra"/>
        <w:numPr>
          <w:ilvl w:val="0"/>
          <w:numId w:val="28"/>
        </w:numPr>
        <w:tabs>
          <w:tab w:val="left" w:pos="710"/>
          <w:tab w:val="right" w:leader="dot" w:pos="4962"/>
        </w:tabs>
        <w:spacing w:before="120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2E11814A" w14:textId="77777777" w:rsidR="00A7200A" w:rsidRPr="00D727DE" w:rsidRDefault="00A7200A" w:rsidP="008632B8">
      <w:pPr>
        <w:pStyle w:val="podpisra"/>
        <w:numPr>
          <w:ilvl w:val="0"/>
          <w:numId w:val="28"/>
        </w:numPr>
        <w:tabs>
          <w:tab w:val="left" w:pos="710"/>
          <w:tab w:val="right" w:leader="dot" w:pos="4962"/>
        </w:tabs>
        <w:ind w:left="1134" w:hanging="42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7099CDF2" w14:textId="77777777" w:rsidR="00A7200A" w:rsidRPr="00D727DE" w:rsidRDefault="00A7200A" w:rsidP="008632B8">
      <w:pPr>
        <w:pStyle w:val="podpisra"/>
        <w:numPr>
          <w:ilvl w:val="0"/>
          <w:numId w:val="28"/>
        </w:numPr>
        <w:tabs>
          <w:tab w:val="left" w:pos="710"/>
          <w:tab w:val="right" w:leader="dot" w:pos="4962"/>
        </w:tabs>
        <w:ind w:left="1134" w:hanging="42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nejedná jménem nebo na pokyn některého ze subjektů uvedených v písmeni a) nebo b);</w:t>
      </w:r>
    </w:p>
    <w:p w14:paraId="577EA37D" w14:textId="77777777" w:rsidR="00A7200A" w:rsidRPr="00D727DE" w:rsidRDefault="00A7200A" w:rsidP="00A7200A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727DE">
        <w:rPr>
          <w:rStyle w:val="Znakapoznpodarou"/>
          <w:rFonts w:ascii="Open Sans" w:hAnsi="Open Sans" w:cs="Open Sans"/>
          <w:sz w:val="18"/>
          <w:szCs w:val="18"/>
        </w:rPr>
        <w:footnoteReference w:id="5"/>
      </w:r>
      <w:r w:rsidRPr="00D727DE">
        <w:rPr>
          <w:rFonts w:ascii="Open Sans" w:hAnsi="Open Sans" w:cs="Open Sans"/>
          <w:color w:val="000000"/>
          <w:sz w:val="18"/>
          <w:szCs w:val="18"/>
        </w:rPr>
        <w:t>;</w:t>
      </w:r>
    </w:p>
    <w:p w14:paraId="3052E5E0" w14:textId="77777777" w:rsidR="00A7200A" w:rsidRDefault="00A7200A" w:rsidP="00A7200A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284" w:hanging="284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D727DE">
        <w:rPr>
          <w:rFonts w:ascii="Open Sans" w:hAnsi="Open Sans" w:cs="Open Sans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</w:t>
      </w:r>
      <w:r w:rsidRPr="00D727DE">
        <w:rPr>
          <w:rFonts w:ascii="Open Sans" w:hAnsi="Open Sans" w:cs="Open Sans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74998B0" w14:textId="77777777" w:rsidR="00A7200A" w:rsidRPr="00FB6FE9" w:rsidRDefault="00A7200A" w:rsidP="00A7200A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5D73A1BB" w14:textId="77777777" w:rsidR="00A7200A" w:rsidRPr="00C92506" w:rsidRDefault="00A7200A" w:rsidP="00A7200A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>V </w:t>
      </w:r>
      <w:r w:rsidRPr="00C92506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…….</w:t>
      </w: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Pr="00C92506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38105E46" w14:textId="77777777" w:rsidR="00A7200A" w:rsidRPr="00C92506" w:rsidRDefault="00A7200A" w:rsidP="00A7200A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66FD6703" w14:textId="77777777" w:rsidR="00A7200A" w:rsidRPr="00C92506" w:rsidRDefault="00A7200A" w:rsidP="00A7200A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2265D826" w14:textId="77777777" w:rsidR="00A7200A" w:rsidRPr="00C92506" w:rsidRDefault="00A7200A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</w:rPr>
        <w:t>……………………………………</w:t>
      </w:r>
    </w:p>
    <w:p w14:paraId="3821FF86" w14:textId="3118B223" w:rsidR="00A7200A" w:rsidRDefault="00A7200A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  <w:r w:rsidRPr="00C92506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 o</w:t>
      </w:r>
      <w:r w:rsidRPr="00C92506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 xml:space="preserve">soby oprávněné jednat jménem či za </w:t>
      </w:r>
      <w:r w:rsidR="008632B8" w:rsidRPr="008632B8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poddodavatele</w:t>
      </w:r>
    </w:p>
    <w:p w14:paraId="32F936F4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1C41806A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D72384A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4A2EFB9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36339D9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70B653B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6CB8446D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20532A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2980FF14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58E53F68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DF51B93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630A91E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2DC853E4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8802685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268B0BE1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E6F0E07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9770C6D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416D693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0669E21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0A5F700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259E9CFC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39B8E0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A112E37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344374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3AD1D106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7F5701D2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sz w:val="18"/>
          <w:szCs w:val="18"/>
        </w:rPr>
      </w:pPr>
    </w:p>
    <w:p w14:paraId="08F08249" w14:textId="77777777" w:rsidR="008632B8" w:rsidRDefault="008632B8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</w:p>
    <w:p w14:paraId="2E28B3B4" w14:textId="77777777" w:rsidR="00802780" w:rsidRPr="00C92506" w:rsidRDefault="00802780" w:rsidP="00A7200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</w:p>
    <w:p w14:paraId="2E4A7B51" w14:textId="77777777" w:rsidR="00A7200A" w:rsidRDefault="00A7200A" w:rsidP="00E93E0E">
      <w:pPr>
        <w:pStyle w:val="Nadpis1"/>
        <w:spacing w:before="0" w:after="240"/>
        <w:ind w:left="720"/>
        <w:jc w:val="center"/>
        <w:rPr>
          <w:rFonts w:ascii="Open Sans" w:hAnsi="Open Sans" w:cs="Open Sans"/>
          <w:b/>
          <w:color w:val="auto"/>
          <w:sz w:val="18"/>
          <w:szCs w:val="18"/>
          <w:u w:val="single"/>
        </w:rPr>
      </w:pPr>
    </w:p>
    <w:p w14:paraId="11B820FD" w14:textId="27298B22" w:rsidR="00D727DE" w:rsidRDefault="00D727DE" w:rsidP="00E93E0E">
      <w:pPr>
        <w:pStyle w:val="Nadpis1"/>
        <w:spacing w:before="0" w:after="240"/>
        <w:ind w:left="720"/>
        <w:jc w:val="center"/>
        <w:rPr>
          <w:rFonts w:ascii="Open Sans" w:hAnsi="Open Sans" w:cs="Open Sans"/>
          <w:b/>
          <w:color w:val="auto"/>
          <w:sz w:val="18"/>
          <w:szCs w:val="18"/>
          <w:u w:val="single"/>
        </w:rPr>
      </w:pPr>
      <w:r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t xml:space="preserve">Čestné prohlášení ve vztahu k mezinárodním </w:t>
      </w:r>
      <w:r w:rsidR="008E56AC" w:rsidRPr="00D727DE">
        <w:rPr>
          <w:rFonts w:ascii="Open Sans" w:hAnsi="Open Sans" w:cs="Open Sans"/>
          <w:b/>
          <w:color w:val="auto"/>
          <w:sz w:val="18"/>
          <w:szCs w:val="18"/>
          <w:u w:val="single"/>
        </w:rPr>
        <w:t>sankcím</w:t>
      </w:r>
      <w:r w:rsidR="008E56AC">
        <w:rPr>
          <w:rFonts w:ascii="Open Sans" w:hAnsi="Open Sans" w:cs="Open Sans"/>
          <w:b/>
          <w:color w:val="auto"/>
          <w:sz w:val="18"/>
          <w:szCs w:val="18"/>
          <w:u w:val="single"/>
        </w:rPr>
        <w:t xml:space="preserve"> – dodavatel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E93E0E" w:rsidRPr="00D727DE" w14:paraId="78BE443C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7653ECC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E224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E93E0E" w:rsidRPr="00D727DE" w14:paraId="26C7183A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4CA4BD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290" w14:textId="765F520C" w:rsidR="00E93E0E" w:rsidRPr="00D727DE" w:rsidRDefault="7F031A93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44D20A2C">
              <w:rPr>
                <w:rFonts w:ascii="Open Sans" w:hAnsi="Open Sans" w:cs="Open Sans"/>
                <w:sz w:val="18"/>
                <w:szCs w:val="18"/>
              </w:rPr>
              <w:t>Městský úřad Břeclav, Nám. T. G. Masaryka 42/3, 690 02 Břeclav</w:t>
            </w:r>
          </w:p>
        </w:tc>
      </w:tr>
      <w:tr w:rsidR="00E93E0E" w:rsidRPr="00D727DE" w14:paraId="62607C90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EF941B6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B862" w14:textId="0CB34FE6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7839FF4F"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E93E0E" w:rsidRPr="00D727DE" w14:paraId="42823E19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78EFC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5517E4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E93E0E" w:rsidRPr="00D727DE" w14:paraId="15DB571B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952EBC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A1F" w14:textId="22DE3548" w:rsidR="00E93E0E" w:rsidRPr="00D727DE" w:rsidRDefault="00E93E0E" w:rsidP="00F9400D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  <w:szCs w:val="18"/>
              </w:rPr>
            </w:pPr>
            <w:r w:rsidRPr="00D727DE">
              <w:rPr>
                <w:rFonts w:ascii="Open Sans" w:hAnsi="Open Sans" w:cs="Open Sans"/>
                <w:caps w:val="0"/>
                <w:szCs w:val="18"/>
              </w:rPr>
              <w:t>Poskytovaní energetických služeb metodou EPC v objektech města Břeclav</w:t>
            </w:r>
            <w:r>
              <w:rPr>
                <w:rFonts w:ascii="Open Sans" w:hAnsi="Open Sans" w:cs="Open Sans"/>
                <w:caps w:val="0"/>
                <w:szCs w:val="18"/>
              </w:rPr>
              <w:t xml:space="preserve"> </w:t>
            </w:r>
            <w:r w:rsidR="00802780">
              <w:rPr>
                <w:rFonts w:ascii="Open Sans" w:hAnsi="Open Sans" w:cs="Open Sans"/>
                <w:caps w:val="0"/>
                <w:szCs w:val="18"/>
              </w:rPr>
              <w:t>– II. etapa</w:t>
            </w:r>
          </w:p>
        </w:tc>
      </w:tr>
      <w:tr w:rsidR="00E93E0E" w:rsidRPr="00D727DE" w14:paraId="2BD00AC0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950FF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95043A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E93E0E" w:rsidRPr="00D727DE" w14:paraId="2DCE2815" w14:textId="77777777" w:rsidTr="44D20A2C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92DF5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A4F16A" w14:textId="77777777" w:rsidR="00E93E0E" w:rsidRPr="00D727DE" w:rsidRDefault="00E93E0E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zákona, o zadávání veřejných zakázek, ve znění pozdějších předpisů (dále </w:t>
            </w:r>
            <w:proofErr w:type="gramStart"/>
            <w:r w:rsidRPr="00D727DE">
              <w:rPr>
                <w:rFonts w:ascii="Open Sans" w:hAnsi="Open Sans" w:cs="Open Sans"/>
                <w:sz w:val="18"/>
                <w:szCs w:val="18"/>
              </w:rPr>
              <w:t>jen ,,</w:t>
            </w:r>
            <w:r w:rsidRPr="00D727DE">
              <w:rPr>
                <w:rFonts w:ascii="Open Sans" w:hAnsi="Open Sans" w:cs="Open Sans"/>
                <w:i/>
                <w:sz w:val="18"/>
                <w:szCs w:val="18"/>
              </w:rPr>
              <w:t>Zákon</w:t>
            </w:r>
            <w:proofErr w:type="gramEnd"/>
            <w:r w:rsidRPr="00D727DE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58E4666C" w14:textId="77777777" w:rsidR="00E93E0E" w:rsidRPr="00D727DE" w:rsidRDefault="00E93E0E" w:rsidP="00E93E0E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D727DE">
        <w:rPr>
          <w:rFonts w:ascii="Open Sans" w:hAnsi="Open Sans" w:cs="Open Sans"/>
          <w:b/>
          <w:i/>
          <w:sz w:val="18"/>
          <w:szCs w:val="18"/>
          <w:highlight w:val="yellow"/>
        </w:rPr>
        <w:t xml:space="preserve">Poznámka: Dodavatel doplní pouze žlutě podbarvená pole a následně žluté podbarvení z textu odstraní (tuto poznámku odstraňte). </w:t>
      </w:r>
    </w:p>
    <w:p w14:paraId="4C82184F" w14:textId="77777777" w:rsidR="00E93E0E" w:rsidRPr="00D727DE" w:rsidRDefault="00E93E0E" w:rsidP="00E93E0E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Společnost: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35EB7786" w14:textId="77777777" w:rsidR="00E93E0E" w:rsidRPr="00D727DE" w:rsidRDefault="00E93E0E" w:rsidP="00E93E0E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Se sídlem: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  <w:highlight w:val="yellow"/>
        </w:rPr>
        <w:t>,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</w:p>
    <w:p w14:paraId="25552DF1" w14:textId="77777777" w:rsidR="00E93E0E" w:rsidRPr="00D727DE" w:rsidRDefault="00E93E0E" w:rsidP="00E93E0E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IČO: 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 xml:space="preserve">, </w:t>
      </w:r>
    </w:p>
    <w:p w14:paraId="4FD03D5B" w14:textId="77777777" w:rsidR="00E93E0E" w:rsidRPr="00D727DE" w:rsidRDefault="00E93E0E" w:rsidP="00E93E0E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5ED47E70" w14:textId="6EC307DD" w:rsidR="00D727DE" w:rsidRPr="00D727DE" w:rsidRDefault="00D727DE" w:rsidP="00D727DE">
      <w:pPr>
        <w:widowControl w:val="0"/>
        <w:spacing w:before="120" w:after="120" w:line="276" w:lineRule="auto"/>
        <w:rPr>
          <w:rFonts w:ascii="Open Sans" w:hAnsi="Open Sans" w:cs="Open Sans"/>
          <w:bCs/>
          <w:sz w:val="18"/>
          <w:szCs w:val="18"/>
        </w:rPr>
      </w:pPr>
      <w:r w:rsidRPr="00D727DE">
        <w:rPr>
          <w:rFonts w:ascii="Open Sans" w:hAnsi="Open Sans" w:cs="Open Sans"/>
          <w:bCs/>
          <w:sz w:val="18"/>
          <w:szCs w:val="18"/>
        </w:rPr>
        <w:t>prohlašuje, že</w:t>
      </w:r>
      <w:r w:rsidR="005C34A3">
        <w:rPr>
          <w:rFonts w:ascii="Open Sans" w:hAnsi="Open Sans" w:cs="Open Sans"/>
          <w:bCs/>
          <w:sz w:val="18"/>
          <w:szCs w:val="18"/>
        </w:rPr>
        <w:t>:</w:t>
      </w:r>
    </w:p>
    <w:p w14:paraId="19037963" w14:textId="77777777" w:rsidR="00D727DE" w:rsidRPr="00D727DE" w:rsidRDefault="00D727DE" w:rsidP="00FB6FE9">
      <w:pPr>
        <w:pStyle w:val="Odstavecseseznamem"/>
        <w:widowControl w:val="0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D727DE">
        <w:rPr>
          <w:rFonts w:ascii="Open Sans" w:eastAsia="Calibri" w:hAnsi="Open Sans" w:cs="Open Sans"/>
          <w:bCs/>
          <w:sz w:val="18"/>
          <w:szCs w:val="18"/>
        </w:rPr>
        <w:t>on ani jeho poddodavatelé nejsou osobami, na které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  <w:r w:rsidRPr="00D727DE">
        <w:rPr>
          <w:rFonts w:ascii="Open Sans" w:eastAsia="Calibri" w:hAnsi="Open Sans" w:cs="Open Sans"/>
          <w:bCs/>
          <w:sz w:val="18"/>
          <w:szCs w:val="18"/>
        </w:rPr>
        <w:t xml:space="preserve">dopadají mezinárodní sankce podle zákona č. 69/2006 Sb., o provádění mezinárodních sankcí, ve znění pozdějších předpisů, na </w:t>
      </w:r>
      <w:proofErr w:type="gramStart"/>
      <w:r w:rsidRPr="00D727DE">
        <w:rPr>
          <w:rFonts w:ascii="Open Sans" w:eastAsia="Calibri" w:hAnsi="Open Sans" w:cs="Open Sans"/>
          <w:bCs/>
          <w:sz w:val="18"/>
          <w:szCs w:val="18"/>
        </w:rPr>
        <w:t>základě</w:t>
      </w:r>
      <w:proofErr w:type="gramEnd"/>
      <w:r w:rsidRPr="00D727DE">
        <w:rPr>
          <w:rFonts w:ascii="Open Sans" w:eastAsia="Calibri" w:hAnsi="Open Sans" w:cs="Open Sans"/>
          <w:bCs/>
          <w:sz w:val="18"/>
          <w:szCs w:val="18"/>
        </w:rPr>
        <w:t xml:space="preserve"> kterých zadavatel nesmí zadat veřejnou zakázku účastníku zadávacího řízení dle § 48a zákona č. 134/2016 Sb., o zadávání veřejných zakázek, ve znění pozdějších předpisů;</w:t>
      </w:r>
    </w:p>
    <w:p w14:paraId="3554979E" w14:textId="77777777" w:rsidR="00D727DE" w:rsidRPr="00D727DE" w:rsidRDefault="00D727DE" w:rsidP="00FB6FE9">
      <w:pPr>
        <w:pStyle w:val="Odstavecseseznamem"/>
        <w:widowControl w:val="0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</w:pPr>
      <w:r w:rsidRPr="00D727DE">
        <w:rPr>
          <w:rFonts w:ascii="Open Sans" w:eastAsia="Calibri" w:hAnsi="Open Sans" w:cs="Open Sans"/>
          <w:bCs/>
          <w:sz w:val="18"/>
          <w:szCs w:val="18"/>
        </w:rPr>
        <w:t>on ani jeho poddodavatelé nejsou osobami, na které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  <w:r w:rsidRPr="00D727DE">
        <w:rPr>
          <w:rFonts w:ascii="Open Sans" w:eastAsia="Calibri" w:hAnsi="Open Sans" w:cs="Open Sans"/>
          <w:bCs/>
          <w:sz w:val="18"/>
          <w:szCs w:val="18"/>
        </w:rPr>
        <w:t xml:space="preserve">dopadají mezinárodní sankce podle zákona č. 69/2006 Sb., o provádění mezinárodních sankcí, ve znění pozdějších předpisů, na </w:t>
      </w:r>
      <w:proofErr w:type="gramStart"/>
      <w:r w:rsidRPr="00D727DE">
        <w:rPr>
          <w:rFonts w:ascii="Open Sans" w:eastAsia="Calibri" w:hAnsi="Open Sans" w:cs="Open Sans"/>
          <w:bCs/>
          <w:sz w:val="18"/>
          <w:szCs w:val="18"/>
        </w:rPr>
        <w:t>základě</w:t>
      </w:r>
      <w:proofErr w:type="gramEnd"/>
      <w:r w:rsidRPr="00D727DE">
        <w:rPr>
          <w:rFonts w:ascii="Open Sans" w:eastAsia="Calibri" w:hAnsi="Open Sans" w:cs="Open Sans"/>
          <w:bCs/>
          <w:sz w:val="18"/>
          <w:szCs w:val="18"/>
        </w:rPr>
        <w:t xml:space="preserve"> kterých zadavatel nesmí zpřístupnit finanční prostředky </w:t>
      </w:r>
      <w:r w:rsidRPr="00D727DE">
        <w:rPr>
          <w:rFonts w:ascii="Open Sans" w:hAnsi="Open Sans" w:cs="Open Sans"/>
          <w:color w:val="333333"/>
          <w:sz w:val="18"/>
          <w:szCs w:val="18"/>
        </w:rPr>
        <w:t>za plnění veřejné zakázky;</w:t>
      </w:r>
    </w:p>
    <w:p w14:paraId="09495B46" w14:textId="77777777" w:rsidR="00D727DE" w:rsidRPr="00D727DE" w:rsidRDefault="00D727DE" w:rsidP="00FB6FE9">
      <w:pPr>
        <w:pStyle w:val="Odstavecseseznamem"/>
        <w:widowControl w:val="0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</w:pPr>
      <w:r w:rsidRPr="00D727DE"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  <w:t>poddodavatelé či jiné osoby dle § 83 zákona č. 134/2016 Sb., o zadávání veřejných zakázek, ve znění pozdějších předpisů, kteří se budou podílet na plnění veřejné zakázky v rozsahu více než 10 % nabídkové ceny, jsou následující osoby</w:t>
      </w:r>
      <w:r w:rsidRPr="00D727DE">
        <w:rPr>
          <w:rStyle w:val="Znakapoznpodarou"/>
          <w:rFonts w:ascii="Open Sans" w:eastAsia="Times New Roman" w:hAnsi="Open Sans" w:cs="Open Sans"/>
          <w:color w:val="000000" w:themeColor="text1"/>
          <w:sz w:val="18"/>
          <w:szCs w:val="18"/>
        </w:rPr>
        <w:footnoteReference w:id="6"/>
      </w:r>
      <w:r w:rsidRPr="00D727DE"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  <w:t>:</w:t>
      </w:r>
    </w:p>
    <w:tbl>
      <w:tblPr>
        <w:tblStyle w:val="Mkatabulky"/>
        <w:tblW w:w="4612" w:type="pct"/>
        <w:tblInd w:w="704" w:type="dxa"/>
        <w:tblLook w:val="04A0" w:firstRow="1" w:lastRow="0" w:firstColumn="1" w:lastColumn="0" w:noHBand="0" w:noVBand="1"/>
      </w:tblPr>
      <w:tblGrid>
        <w:gridCol w:w="2316"/>
        <w:gridCol w:w="3022"/>
        <w:gridCol w:w="3021"/>
      </w:tblGrid>
      <w:tr w:rsidR="00D727DE" w:rsidRPr="00D727DE" w14:paraId="7175D02E" w14:textId="77777777" w:rsidTr="00D727DE">
        <w:tc>
          <w:tcPr>
            <w:tcW w:w="1385" w:type="pct"/>
            <w:shd w:val="clear" w:color="auto" w:fill="D9D9D9" w:themeFill="background1" w:themeFillShade="D9"/>
            <w:vAlign w:val="center"/>
          </w:tcPr>
          <w:p w14:paraId="5E3F3BDC" w14:textId="77777777" w:rsidR="00D727DE" w:rsidRPr="00D727DE" w:rsidRDefault="00D727DE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807" w:type="pct"/>
            <w:shd w:val="clear" w:color="auto" w:fill="D9D9D9" w:themeFill="background1" w:themeFillShade="D9"/>
            <w:vAlign w:val="center"/>
          </w:tcPr>
          <w:p w14:paraId="3AE83FF0" w14:textId="77777777" w:rsidR="00D727DE" w:rsidRPr="00D727DE" w:rsidRDefault="00D727DE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sídlo</w:t>
            </w:r>
          </w:p>
        </w:tc>
        <w:tc>
          <w:tcPr>
            <w:tcW w:w="1807" w:type="pct"/>
            <w:shd w:val="clear" w:color="auto" w:fill="D9D9D9" w:themeFill="background1" w:themeFillShade="D9"/>
            <w:vAlign w:val="center"/>
          </w:tcPr>
          <w:p w14:paraId="7AE9ABEE" w14:textId="77777777" w:rsidR="00D727DE" w:rsidRPr="00D727DE" w:rsidRDefault="00D727DE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IČO</w:t>
            </w:r>
          </w:p>
        </w:tc>
      </w:tr>
      <w:tr w:rsidR="00D727DE" w:rsidRPr="00D727DE" w14:paraId="4ED0F37B" w14:textId="77777777" w:rsidTr="00D727DE">
        <w:tc>
          <w:tcPr>
            <w:tcW w:w="1385" w:type="pct"/>
          </w:tcPr>
          <w:p w14:paraId="4FC0652D" w14:textId="77777777" w:rsidR="00D727DE" w:rsidRPr="00D727DE" w:rsidRDefault="00D727DE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pct"/>
          </w:tcPr>
          <w:p w14:paraId="22F661EA" w14:textId="77777777" w:rsidR="00D727DE" w:rsidRPr="00D727DE" w:rsidRDefault="00D727DE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pct"/>
          </w:tcPr>
          <w:p w14:paraId="61171D6E" w14:textId="77777777" w:rsidR="00D727DE" w:rsidRPr="00D727DE" w:rsidRDefault="00D727DE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F433C5D" w14:textId="77777777" w:rsidR="00D377E5" w:rsidRPr="00D727DE" w:rsidRDefault="00D377E5" w:rsidP="00D377E5">
      <w:pPr>
        <w:rPr>
          <w:rFonts w:ascii="Open Sans" w:hAnsi="Open Sans" w:cs="Open Sans"/>
          <w:sz w:val="18"/>
          <w:szCs w:val="18"/>
        </w:rPr>
      </w:pPr>
    </w:p>
    <w:p w14:paraId="658CD641" w14:textId="77777777" w:rsidR="00D377E5" w:rsidRPr="00D727DE" w:rsidRDefault="00D377E5" w:rsidP="0080064F">
      <w:pPr>
        <w:pStyle w:val="Normalni-slovn"/>
        <w:numPr>
          <w:ilvl w:val="0"/>
          <w:numId w:val="0"/>
        </w:numPr>
        <w:spacing w:line="280" w:lineRule="exact"/>
        <w:ind w:left="360" w:hanging="360"/>
        <w:rPr>
          <w:rFonts w:ascii="Open Sans" w:hAnsi="Open Sans" w:cs="Open Sans"/>
          <w:sz w:val="18"/>
          <w:szCs w:val="18"/>
        </w:rPr>
      </w:pPr>
    </w:p>
    <w:p w14:paraId="79CE7F4B" w14:textId="7544ECA0" w:rsidR="001E1B2E" w:rsidRPr="00D727DE" w:rsidRDefault="001E1B2E" w:rsidP="00A80B67">
      <w:pPr>
        <w:widowControl w:val="0"/>
        <w:overflowPunct w:val="0"/>
        <w:autoSpaceDE w:val="0"/>
        <w:autoSpaceDN w:val="0"/>
        <w:adjustRightInd w:val="0"/>
        <w:spacing w:after="120"/>
        <w:ind w:left="2125" w:hanging="1416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lastRenderedPageBreak/>
        <w:t>V </w:t>
      </w:r>
      <w:r w:rsidR="00B537BB" w:rsidRPr="00D727DE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  <w:r w:rsidRPr="00D727DE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.</w:t>
      </w: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="00B537BB" w:rsidRPr="00D727DE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01F66A91" w14:textId="5E824F35" w:rsidR="001E1B2E" w:rsidRPr="00D727DE" w:rsidRDefault="001E1B2E" w:rsidP="00A80B67">
      <w:pPr>
        <w:widowControl w:val="0"/>
        <w:overflowPunct w:val="0"/>
        <w:autoSpaceDE w:val="0"/>
        <w:autoSpaceDN w:val="0"/>
        <w:adjustRightInd w:val="0"/>
        <w:spacing w:after="120"/>
        <w:ind w:left="2125" w:hanging="1416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48258848" w14:textId="77777777" w:rsidR="00B537BB" w:rsidRPr="00D727DE" w:rsidRDefault="00B537BB" w:rsidP="00A80B67">
      <w:pPr>
        <w:widowControl w:val="0"/>
        <w:overflowPunct w:val="0"/>
        <w:autoSpaceDE w:val="0"/>
        <w:autoSpaceDN w:val="0"/>
        <w:adjustRightInd w:val="0"/>
        <w:spacing w:after="120"/>
        <w:ind w:left="2125" w:hanging="1416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6562FC23" w14:textId="77777777" w:rsidR="001E1B2E" w:rsidRPr="00D727DE" w:rsidRDefault="001E1B2E" w:rsidP="00A80B67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t>……………………………………</w:t>
      </w:r>
    </w:p>
    <w:p w14:paraId="57EB2C01" w14:textId="2E8AFE80" w:rsidR="001E1B2E" w:rsidRPr="00D727DE" w:rsidRDefault="001E1B2E" w:rsidP="00A80B67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</w:t>
      </w:r>
      <w:r w:rsidR="00B537BB" w:rsidRPr="00D727DE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 xml:space="preserve"> o</w:t>
      </w:r>
      <w:r w:rsidRPr="00D727DE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soby oprávněné jednat jménem či za dodavatele</w:t>
      </w:r>
    </w:p>
    <w:p w14:paraId="78F4FAA4" w14:textId="77777777" w:rsidR="001E1B2E" w:rsidRDefault="001E1B2E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787A623A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37C9EF8B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297FF98C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4F597651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C5C6E25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2B8A7900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54D6B9F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C82E8F0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43150CF8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F89C405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14DFE36B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45879B59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2EAA6329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CCA942E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638F8704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4D5CA765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5AC09270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37C4F382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3CD8737E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8D9AEA5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15CC4E0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2084B891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5E963C1B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2CE542C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0063C946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1ED548A2" w14:textId="77777777" w:rsidR="00537E11" w:rsidRDefault="00537E11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57E8A632" w14:textId="77777777" w:rsidR="00537E11" w:rsidRDefault="00537E11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1A90B0D4" w14:textId="77777777" w:rsidR="00537E11" w:rsidRDefault="00537E11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52604F23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5BCD226F" w14:textId="77777777" w:rsidR="005C34A3" w:rsidRDefault="005C34A3" w:rsidP="00A80B6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p w14:paraId="6964825C" w14:textId="77777777" w:rsidR="005C34A3" w:rsidRPr="005C34A3" w:rsidRDefault="005C34A3" w:rsidP="005C34A3">
      <w:pPr>
        <w:spacing w:before="240" w:after="240" w:line="276" w:lineRule="auto"/>
        <w:jc w:val="center"/>
        <w:rPr>
          <w:rFonts w:ascii="Open Sans" w:hAnsi="Open Sans" w:cs="Open Sans"/>
          <w:b/>
          <w:sz w:val="18"/>
          <w:szCs w:val="18"/>
          <w:u w:val="single"/>
        </w:rPr>
      </w:pPr>
      <w:r w:rsidRPr="005C34A3">
        <w:rPr>
          <w:rFonts w:ascii="Open Sans" w:hAnsi="Open Sans" w:cs="Open Sans"/>
          <w:b/>
          <w:sz w:val="18"/>
          <w:szCs w:val="18"/>
          <w:u w:val="single"/>
        </w:rPr>
        <w:lastRenderedPageBreak/>
        <w:t xml:space="preserve">Čestné prohlášení k mezinárodním </w:t>
      </w:r>
      <w:proofErr w:type="gramStart"/>
      <w:r w:rsidRPr="005C34A3">
        <w:rPr>
          <w:rFonts w:ascii="Open Sans" w:hAnsi="Open Sans" w:cs="Open Sans"/>
          <w:b/>
          <w:sz w:val="18"/>
          <w:szCs w:val="18"/>
          <w:u w:val="single"/>
        </w:rPr>
        <w:t>sankcím - poddodavatel</w:t>
      </w:r>
      <w:proofErr w:type="gramEnd"/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5C34A3" w:rsidRPr="00D727DE" w14:paraId="7AD90B4A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794CE7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EE97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bCs/>
                <w:sz w:val="18"/>
                <w:szCs w:val="18"/>
              </w:rPr>
              <w:t>Město Břeclav</w:t>
            </w:r>
          </w:p>
        </w:tc>
      </w:tr>
      <w:tr w:rsidR="005C34A3" w:rsidRPr="00D727DE" w14:paraId="06011702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93206C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9E4" w14:textId="0DC9448B" w:rsidR="005C34A3" w:rsidRPr="00D727DE" w:rsidRDefault="003E2B33" w:rsidP="00F9400D">
            <w:pPr>
              <w:rPr>
                <w:rFonts w:ascii="Open Sans" w:hAnsi="Open Sans" w:cs="Open Sans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Městský úřad Břeclav, Nám. T. G. Masaryka </w:t>
            </w:r>
            <w:r>
              <w:rPr>
                <w:rFonts w:ascii="Open Sans" w:hAnsi="Open Sans" w:cs="Open Sans"/>
                <w:sz w:val="18"/>
                <w:szCs w:val="18"/>
              </w:rPr>
              <w:t>42/</w:t>
            </w:r>
            <w:r w:rsidRPr="00D727DE">
              <w:rPr>
                <w:rFonts w:ascii="Open Sans" w:hAnsi="Open Sans" w:cs="Open Sans"/>
                <w:sz w:val="18"/>
                <w:szCs w:val="18"/>
              </w:rPr>
              <w:t>3</w:t>
            </w:r>
            <w:r>
              <w:rPr>
                <w:rFonts w:ascii="Open Sans" w:hAnsi="Open Sans" w:cs="Open Sans"/>
                <w:sz w:val="18"/>
                <w:szCs w:val="18"/>
              </w:rPr>
              <w:t>, 690 02 Břeclav</w:t>
            </w:r>
          </w:p>
        </w:tc>
      </w:tr>
      <w:tr w:rsidR="005C34A3" w:rsidRPr="00D727DE" w14:paraId="790731EB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2DC5FD8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Zastoupena: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38C" w14:textId="4A6A4B60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  <w:highlight w:val="green"/>
              </w:rPr>
            </w:pPr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Bc. Svatoplukem </w:t>
            </w:r>
            <w:proofErr w:type="spellStart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Pěčkem</w:t>
            </w:r>
            <w:proofErr w:type="spellEnd"/>
            <w:r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, starostou </w:t>
            </w:r>
            <w:r w:rsidR="4315185D" w:rsidRPr="4B83CCB1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města</w:t>
            </w:r>
          </w:p>
        </w:tc>
      </w:tr>
      <w:tr w:rsidR="005C34A3" w:rsidRPr="00D727DE" w14:paraId="4072C858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31030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IČO / DIČ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60D908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>00283061/CZ00283061</w:t>
            </w:r>
          </w:p>
        </w:tc>
      </w:tr>
      <w:tr w:rsidR="005C34A3" w:rsidRPr="00D727DE" w14:paraId="7F27A797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7CB9E7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95E7" w14:textId="570123BF" w:rsidR="005C34A3" w:rsidRPr="00D727DE" w:rsidRDefault="005C34A3" w:rsidP="00F9400D">
            <w:pPr>
              <w:pStyle w:val="CompanyName"/>
              <w:spacing w:before="120" w:after="120"/>
              <w:jc w:val="left"/>
              <w:rPr>
                <w:rFonts w:ascii="Open Sans" w:hAnsi="Open Sans" w:cs="Open Sans"/>
                <w:caps w:val="0"/>
                <w:szCs w:val="18"/>
              </w:rPr>
            </w:pPr>
            <w:r w:rsidRPr="00D727DE">
              <w:rPr>
                <w:rFonts w:ascii="Open Sans" w:hAnsi="Open Sans" w:cs="Open Sans"/>
                <w:caps w:val="0"/>
                <w:szCs w:val="18"/>
              </w:rPr>
              <w:t>Poskytovaní energetických služeb metodou EPC v objektech města Břeclav</w:t>
            </w:r>
            <w:r>
              <w:rPr>
                <w:rFonts w:ascii="Open Sans" w:hAnsi="Open Sans" w:cs="Open Sans"/>
                <w:caps w:val="0"/>
                <w:szCs w:val="18"/>
              </w:rPr>
              <w:t xml:space="preserve"> </w:t>
            </w:r>
            <w:r w:rsidR="00FF5CAA">
              <w:rPr>
                <w:rFonts w:ascii="Open Sans" w:hAnsi="Open Sans" w:cs="Open Sans"/>
                <w:caps w:val="0"/>
                <w:szCs w:val="18"/>
              </w:rPr>
              <w:t>– II. etapa</w:t>
            </w:r>
          </w:p>
        </w:tc>
      </w:tr>
      <w:tr w:rsidR="005C34A3" w:rsidRPr="00D727DE" w14:paraId="4E36CF89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55428B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>Druh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E69D8B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b/>
                <w:sz w:val="18"/>
                <w:szCs w:val="18"/>
              </w:rPr>
              <w:t>Služby</w:t>
            </w:r>
          </w:p>
        </w:tc>
      </w:tr>
      <w:tr w:rsidR="005C34A3" w:rsidRPr="00D727DE" w14:paraId="69A531C5" w14:textId="77777777" w:rsidTr="4B83CCB1">
        <w:trPr>
          <w:jc w:val="center"/>
        </w:trPr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C4A625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Druh řízení: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269815" w14:textId="77777777" w:rsidR="005C34A3" w:rsidRPr="00D727DE" w:rsidRDefault="005C34A3" w:rsidP="00F9400D">
            <w:pPr>
              <w:spacing w:before="40" w:after="4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7DE">
              <w:rPr>
                <w:rFonts w:ascii="Open Sans" w:hAnsi="Open Sans" w:cs="Open Sans"/>
                <w:sz w:val="18"/>
                <w:szCs w:val="18"/>
              </w:rPr>
              <w:t xml:space="preserve">Jednací řízení s uveřejněním podle § 60. a násl. zákona, o zadávání veřejných zakázek, ve znění pozdějších předpisů (dále </w:t>
            </w:r>
            <w:proofErr w:type="gramStart"/>
            <w:r w:rsidRPr="00D727DE">
              <w:rPr>
                <w:rFonts w:ascii="Open Sans" w:hAnsi="Open Sans" w:cs="Open Sans"/>
                <w:sz w:val="18"/>
                <w:szCs w:val="18"/>
              </w:rPr>
              <w:t>jen ,,</w:t>
            </w:r>
            <w:r w:rsidRPr="00D727DE">
              <w:rPr>
                <w:rFonts w:ascii="Open Sans" w:hAnsi="Open Sans" w:cs="Open Sans"/>
                <w:i/>
                <w:sz w:val="18"/>
                <w:szCs w:val="18"/>
              </w:rPr>
              <w:t>Zákon</w:t>
            </w:r>
            <w:proofErr w:type="gramEnd"/>
            <w:r w:rsidRPr="00D727DE">
              <w:rPr>
                <w:rFonts w:ascii="Open Sans" w:hAnsi="Open Sans" w:cs="Open Sans"/>
                <w:sz w:val="18"/>
                <w:szCs w:val="18"/>
              </w:rPr>
              <w:t>“).</w:t>
            </w:r>
          </w:p>
        </w:tc>
      </w:tr>
    </w:tbl>
    <w:p w14:paraId="5AACEFBC" w14:textId="06FFC8D1" w:rsidR="005C34A3" w:rsidRPr="00D727DE" w:rsidRDefault="005C34A3" w:rsidP="005C34A3">
      <w:pPr>
        <w:pStyle w:val="Zkladntext"/>
        <w:spacing w:before="120"/>
        <w:jc w:val="both"/>
        <w:rPr>
          <w:rFonts w:ascii="Open Sans" w:hAnsi="Open Sans" w:cs="Open Sans"/>
          <w:b/>
          <w:i/>
          <w:sz w:val="18"/>
          <w:szCs w:val="18"/>
          <w:highlight w:val="yellow"/>
        </w:rPr>
      </w:pPr>
      <w:r w:rsidRPr="00D727DE">
        <w:rPr>
          <w:rFonts w:ascii="Open Sans" w:hAnsi="Open Sans" w:cs="Open Sans"/>
          <w:b/>
          <w:i/>
          <w:sz w:val="18"/>
          <w:szCs w:val="18"/>
          <w:highlight w:val="yellow"/>
        </w:rPr>
        <w:t xml:space="preserve">Poznámka: Dodavatel doplní pouze žlutě podbarvená pole a následně žluté podbarvení z textu odstraní (tuto poznámku odstraňte). </w:t>
      </w:r>
    </w:p>
    <w:p w14:paraId="4228A215" w14:textId="77777777" w:rsidR="005C34A3" w:rsidRPr="00D727DE" w:rsidRDefault="005C34A3" w:rsidP="005C34A3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Společnost: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2BDECC82" w14:textId="77777777" w:rsidR="005C34A3" w:rsidRPr="00D727DE" w:rsidRDefault="005C34A3" w:rsidP="005C34A3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>Se sídlem: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b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b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  <w:highlight w:val="yellow"/>
        </w:rPr>
        <w:t>,</w:t>
      </w:r>
      <w:r w:rsidRPr="00D727DE">
        <w:rPr>
          <w:rFonts w:ascii="Open Sans" w:hAnsi="Open Sans" w:cs="Open Sans"/>
          <w:sz w:val="18"/>
          <w:szCs w:val="18"/>
        </w:rPr>
        <w:t xml:space="preserve"> </w:t>
      </w:r>
    </w:p>
    <w:p w14:paraId="1D5858A4" w14:textId="77777777" w:rsidR="005C34A3" w:rsidRPr="00D727DE" w:rsidRDefault="005C34A3" w:rsidP="005C34A3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IČO: </w:t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</w:rPr>
        <w:tab/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 xml:space="preserve">, </w:t>
      </w:r>
    </w:p>
    <w:p w14:paraId="614D5502" w14:textId="77777777" w:rsidR="005C34A3" w:rsidRPr="00D727DE" w:rsidRDefault="005C34A3" w:rsidP="005C34A3">
      <w:pPr>
        <w:spacing w:after="120"/>
        <w:ind w:right="868"/>
        <w:rPr>
          <w:rFonts w:ascii="Open Sans" w:hAnsi="Open Sans" w:cs="Open Sans"/>
          <w:sz w:val="18"/>
          <w:szCs w:val="18"/>
        </w:rPr>
      </w:pPr>
      <w:r w:rsidRPr="00D727DE">
        <w:rPr>
          <w:rFonts w:ascii="Open Sans" w:hAnsi="Open Sans" w:cs="Open Sans"/>
          <w:sz w:val="18"/>
          <w:szCs w:val="18"/>
        </w:rPr>
        <w:t xml:space="preserve">zapsaná v obchodním rejstříku u 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27DE">
        <w:rPr>
          <w:rFonts w:ascii="Open Sans" w:hAnsi="Open Sans" w:cs="Open Sans"/>
          <w:sz w:val="18"/>
          <w:szCs w:val="18"/>
          <w:highlight w:val="yellow"/>
        </w:rPr>
        <w:instrText xml:space="preserve"> FORMTEXT </w:instrText>
      </w:r>
      <w:r w:rsidRPr="00D727DE">
        <w:rPr>
          <w:rFonts w:ascii="Open Sans" w:hAnsi="Open Sans" w:cs="Open Sans"/>
          <w:sz w:val="18"/>
          <w:szCs w:val="18"/>
          <w:highlight w:val="yellow"/>
        </w:rPr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separate"/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eastAsia="Arial Unicode MS" w:hAnsi="Open Sans" w:cs="Open Sans"/>
          <w:sz w:val="18"/>
          <w:szCs w:val="18"/>
          <w:highlight w:val="yellow"/>
        </w:rPr>
        <w:t> </w:t>
      </w:r>
      <w:r w:rsidRPr="00D727DE">
        <w:rPr>
          <w:rFonts w:ascii="Open Sans" w:hAnsi="Open Sans" w:cs="Open Sans"/>
          <w:sz w:val="18"/>
          <w:szCs w:val="18"/>
          <w:highlight w:val="yellow"/>
        </w:rPr>
        <w:fldChar w:fldCharType="end"/>
      </w:r>
      <w:r w:rsidRPr="00D727DE">
        <w:rPr>
          <w:rFonts w:ascii="Open Sans" w:hAnsi="Open Sans" w:cs="Open Sans"/>
          <w:sz w:val="18"/>
          <w:szCs w:val="18"/>
        </w:rPr>
        <w:t>,</w:t>
      </w:r>
    </w:p>
    <w:p w14:paraId="453B4B1C" w14:textId="0CD43C35" w:rsidR="005C34A3" w:rsidRPr="00D727DE" w:rsidRDefault="005C34A3" w:rsidP="005C34A3">
      <w:pPr>
        <w:widowControl w:val="0"/>
        <w:spacing w:before="120" w:after="120" w:line="276" w:lineRule="auto"/>
        <w:rPr>
          <w:rFonts w:ascii="Open Sans" w:hAnsi="Open Sans" w:cs="Open Sans"/>
          <w:bCs/>
          <w:sz w:val="18"/>
          <w:szCs w:val="18"/>
        </w:rPr>
      </w:pPr>
      <w:r w:rsidRPr="00D727DE">
        <w:rPr>
          <w:rFonts w:ascii="Open Sans" w:hAnsi="Open Sans" w:cs="Open Sans"/>
          <w:bCs/>
          <w:sz w:val="18"/>
          <w:szCs w:val="18"/>
        </w:rPr>
        <w:t>prohlašuje, že</w:t>
      </w:r>
      <w:r>
        <w:rPr>
          <w:rFonts w:ascii="Open Sans" w:hAnsi="Open Sans" w:cs="Open Sans"/>
          <w:bCs/>
          <w:sz w:val="18"/>
          <w:szCs w:val="18"/>
        </w:rPr>
        <w:t>:</w:t>
      </w:r>
    </w:p>
    <w:p w14:paraId="11DF54A3" w14:textId="77777777" w:rsidR="005C34A3" w:rsidRPr="005C34A3" w:rsidRDefault="005C34A3" w:rsidP="005C34A3">
      <w:pPr>
        <w:pStyle w:val="Odstavecseseznamem"/>
        <w:widowControl w:val="0"/>
        <w:numPr>
          <w:ilvl w:val="0"/>
          <w:numId w:val="27"/>
        </w:numPr>
        <w:spacing w:before="120" w:after="120" w:line="276" w:lineRule="auto"/>
        <w:contextualSpacing w:val="0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5C34A3">
        <w:rPr>
          <w:rFonts w:ascii="Open Sans" w:eastAsia="Calibri" w:hAnsi="Open Sans" w:cs="Open Sans"/>
          <w:bCs/>
          <w:sz w:val="18"/>
          <w:szCs w:val="18"/>
        </w:rPr>
        <w:t>není osobou, na kterou</w:t>
      </w:r>
      <w:r w:rsidRPr="005C34A3">
        <w:rPr>
          <w:rFonts w:ascii="Open Sans" w:hAnsi="Open Sans" w:cs="Open Sans"/>
          <w:sz w:val="18"/>
          <w:szCs w:val="18"/>
        </w:rPr>
        <w:t xml:space="preserve"> </w:t>
      </w:r>
      <w:r w:rsidRPr="005C34A3">
        <w:rPr>
          <w:rFonts w:ascii="Open Sans" w:eastAsia="Calibri" w:hAnsi="Open Sans" w:cs="Open Sans"/>
          <w:bCs/>
          <w:sz w:val="18"/>
          <w:szCs w:val="18"/>
        </w:rPr>
        <w:t xml:space="preserve">dopadají mezinárodní sankce podle zákona č. 69/2006 Sb., o provádění mezinárodních sankcí, ve znění pozdějších předpisů, na </w:t>
      </w:r>
      <w:proofErr w:type="gramStart"/>
      <w:r w:rsidRPr="005C34A3">
        <w:rPr>
          <w:rFonts w:ascii="Open Sans" w:eastAsia="Calibri" w:hAnsi="Open Sans" w:cs="Open Sans"/>
          <w:bCs/>
          <w:sz w:val="18"/>
          <w:szCs w:val="18"/>
        </w:rPr>
        <w:t>základě</w:t>
      </w:r>
      <w:proofErr w:type="gramEnd"/>
      <w:r w:rsidRPr="005C34A3">
        <w:rPr>
          <w:rFonts w:ascii="Open Sans" w:eastAsia="Calibri" w:hAnsi="Open Sans" w:cs="Open Sans"/>
          <w:bCs/>
          <w:sz w:val="18"/>
          <w:szCs w:val="18"/>
        </w:rPr>
        <w:t xml:space="preserve"> kterých zadavatel nesmí zadat veřejnou zakázku účastníku zadávacího řízení dle § 48a zákona č. 134/2016 Sb., o zadávání veřejných zakázek, ve znění pozdějších předpisů;</w:t>
      </w:r>
    </w:p>
    <w:p w14:paraId="3FBEB553" w14:textId="77777777" w:rsidR="005C34A3" w:rsidRPr="005C34A3" w:rsidRDefault="005C34A3" w:rsidP="005C34A3">
      <w:pPr>
        <w:pStyle w:val="Odstavecseseznamem"/>
        <w:widowControl w:val="0"/>
        <w:numPr>
          <w:ilvl w:val="0"/>
          <w:numId w:val="27"/>
        </w:numPr>
        <w:spacing w:before="120" w:after="120" w:line="276" w:lineRule="auto"/>
        <w:contextualSpacing w:val="0"/>
        <w:jc w:val="both"/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</w:pPr>
      <w:r w:rsidRPr="005C34A3">
        <w:rPr>
          <w:rFonts w:ascii="Open Sans" w:eastAsia="Calibri" w:hAnsi="Open Sans" w:cs="Open Sans"/>
          <w:bCs/>
          <w:sz w:val="18"/>
          <w:szCs w:val="18"/>
        </w:rPr>
        <w:t>není osobou, na kterou</w:t>
      </w:r>
      <w:r w:rsidRPr="005C34A3">
        <w:rPr>
          <w:rFonts w:ascii="Open Sans" w:hAnsi="Open Sans" w:cs="Open Sans"/>
          <w:sz w:val="18"/>
          <w:szCs w:val="18"/>
        </w:rPr>
        <w:t xml:space="preserve"> </w:t>
      </w:r>
      <w:r w:rsidRPr="005C34A3">
        <w:rPr>
          <w:rFonts w:ascii="Open Sans" w:eastAsia="Calibri" w:hAnsi="Open Sans" w:cs="Open Sans"/>
          <w:bCs/>
          <w:sz w:val="18"/>
          <w:szCs w:val="18"/>
        </w:rPr>
        <w:t xml:space="preserve">dopadají mezinárodní sankce podle zákona č. 69/2006 Sb., o provádění mezinárodních sankcí, ve znění pozdějších předpisů, na </w:t>
      </w:r>
      <w:proofErr w:type="gramStart"/>
      <w:r w:rsidRPr="005C34A3">
        <w:rPr>
          <w:rFonts w:ascii="Open Sans" w:eastAsia="Calibri" w:hAnsi="Open Sans" w:cs="Open Sans"/>
          <w:bCs/>
          <w:sz w:val="18"/>
          <w:szCs w:val="18"/>
        </w:rPr>
        <w:t>základě</w:t>
      </w:r>
      <w:proofErr w:type="gramEnd"/>
      <w:r w:rsidRPr="005C34A3">
        <w:rPr>
          <w:rFonts w:ascii="Open Sans" w:eastAsia="Calibri" w:hAnsi="Open Sans" w:cs="Open Sans"/>
          <w:bCs/>
          <w:sz w:val="18"/>
          <w:szCs w:val="18"/>
        </w:rPr>
        <w:t xml:space="preserve"> kterých zadavatel nesmí zpřístupnit finanční prostředky </w:t>
      </w:r>
      <w:r w:rsidRPr="005C34A3">
        <w:rPr>
          <w:rFonts w:ascii="Open Sans" w:hAnsi="Open Sans" w:cs="Open Sans"/>
          <w:color w:val="333333"/>
          <w:sz w:val="18"/>
          <w:szCs w:val="18"/>
        </w:rPr>
        <w:t>za plnění veřejné zakázky;</w:t>
      </w:r>
    </w:p>
    <w:p w14:paraId="123F0F44" w14:textId="77777777" w:rsidR="005C34A3" w:rsidRPr="005C34A3" w:rsidRDefault="005C34A3" w:rsidP="005C34A3">
      <w:pPr>
        <w:pStyle w:val="Odstavecseseznamem"/>
        <w:widowControl w:val="0"/>
        <w:numPr>
          <w:ilvl w:val="0"/>
          <w:numId w:val="27"/>
        </w:numPr>
        <w:spacing w:before="120" w:after="120" w:line="276" w:lineRule="auto"/>
        <w:contextualSpacing w:val="0"/>
        <w:jc w:val="both"/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</w:pPr>
      <w:r w:rsidRPr="005C34A3">
        <w:rPr>
          <w:rFonts w:ascii="Open Sans" w:hAnsi="Open Sans" w:cs="Open Sans"/>
          <w:bCs/>
          <w:sz w:val="18"/>
          <w:szCs w:val="18"/>
        </w:rPr>
        <w:t xml:space="preserve">jeho skutečnými majiteli identifikovanými </w:t>
      </w:r>
      <w:r w:rsidRPr="005C34A3">
        <w:rPr>
          <w:rFonts w:ascii="Open Sans" w:hAnsi="Open Sans" w:cs="Open Sans"/>
          <w:sz w:val="18"/>
          <w:szCs w:val="18"/>
        </w:rPr>
        <w:t>dle zákona č. 37/2021 Sb., o evidenci skutečných majitelů, ve znění pozdějších předpisů</w:t>
      </w:r>
      <w:r w:rsidRPr="005C34A3"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  <w:t xml:space="preserve"> nebo dle příslušné právní úpravy v zemi jeho sídla jsou následující osoby</w:t>
      </w:r>
      <w:r w:rsidRPr="005C34A3">
        <w:rPr>
          <w:rStyle w:val="Znakapoznpodarou"/>
          <w:rFonts w:ascii="Open Sans" w:eastAsia="Times New Roman" w:hAnsi="Open Sans" w:cs="Open Sans"/>
          <w:color w:val="000000" w:themeColor="text1"/>
          <w:sz w:val="18"/>
          <w:szCs w:val="18"/>
        </w:rPr>
        <w:footnoteReference w:id="7"/>
      </w:r>
      <w:r w:rsidRPr="005C34A3">
        <w:rPr>
          <w:rFonts w:ascii="Open Sans" w:eastAsia="Times New Roman" w:hAnsi="Open Sans" w:cs="Open Sans"/>
          <w:bCs/>
          <w:color w:val="000000" w:themeColor="text1"/>
          <w:sz w:val="18"/>
          <w:szCs w:val="18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34A3" w:rsidRPr="005C34A3" w14:paraId="0BC86E2D" w14:textId="77777777" w:rsidTr="00F9400D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18395C94" w14:textId="77777777" w:rsidR="005C34A3" w:rsidRPr="005C34A3" w:rsidRDefault="005C34A3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5C34A3">
              <w:rPr>
                <w:rFonts w:ascii="Open Sans" w:hAnsi="Open Sans" w:cs="Open Sans"/>
                <w:b/>
                <w:sz w:val="18"/>
                <w:szCs w:val="18"/>
              </w:rPr>
              <w:t>jméno a příjmení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BA14812" w14:textId="77777777" w:rsidR="005C34A3" w:rsidRPr="005C34A3" w:rsidRDefault="005C34A3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5C34A3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rok narození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2556BE1F" w14:textId="77777777" w:rsidR="005C34A3" w:rsidRPr="005C34A3" w:rsidRDefault="005C34A3" w:rsidP="00F9400D">
            <w:pPr>
              <w:widowControl w:val="0"/>
              <w:spacing w:before="120" w:after="120" w:line="276" w:lineRule="auto"/>
              <w:jc w:val="center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 w:rsidRPr="005C34A3"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  <w:t>stát místa pobytu</w:t>
            </w:r>
          </w:p>
        </w:tc>
      </w:tr>
      <w:tr w:rsidR="005C34A3" w:rsidRPr="005C34A3" w14:paraId="20950004" w14:textId="77777777" w:rsidTr="00F9400D">
        <w:tc>
          <w:tcPr>
            <w:tcW w:w="1666" w:type="pct"/>
          </w:tcPr>
          <w:p w14:paraId="23376FB1" w14:textId="77777777" w:rsidR="005C34A3" w:rsidRPr="005C34A3" w:rsidRDefault="005C34A3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0C4ADBF" w14:textId="77777777" w:rsidR="005C34A3" w:rsidRPr="005C34A3" w:rsidRDefault="005C34A3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44A4710" w14:textId="77777777" w:rsidR="005C34A3" w:rsidRPr="005C34A3" w:rsidRDefault="005C34A3" w:rsidP="00F9400D">
            <w:pPr>
              <w:widowControl w:val="0"/>
              <w:spacing w:before="120" w:after="120" w:line="276" w:lineRule="auto"/>
              <w:rPr>
                <w:rFonts w:ascii="Open Sans" w:hAnsi="Open Sans" w:cs="Open Sans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A3062DD" w14:textId="77777777" w:rsidR="005C34A3" w:rsidRDefault="005C34A3" w:rsidP="005C34A3">
      <w:pPr>
        <w:widowControl w:val="0"/>
        <w:overflowPunct w:val="0"/>
        <w:autoSpaceDE w:val="0"/>
        <w:autoSpaceDN w:val="0"/>
        <w:adjustRightInd w:val="0"/>
        <w:spacing w:after="120"/>
        <w:ind w:left="1416" w:hanging="1416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</w:p>
    <w:p w14:paraId="3DDB5DEC" w14:textId="11886FA9" w:rsidR="005C34A3" w:rsidRPr="00D727DE" w:rsidRDefault="005C34A3" w:rsidP="005C34A3">
      <w:pPr>
        <w:widowControl w:val="0"/>
        <w:overflowPunct w:val="0"/>
        <w:autoSpaceDE w:val="0"/>
        <w:autoSpaceDN w:val="0"/>
        <w:adjustRightInd w:val="0"/>
        <w:spacing w:after="120"/>
        <w:ind w:left="1416" w:hanging="1416"/>
        <w:jc w:val="both"/>
        <w:textAlignment w:val="baseline"/>
        <w:rPr>
          <w:rFonts w:ascii="Open Sans" w:hAnsi="Open Sans" w:cs="Open Sans"/>
          <w:i/>
          <w:iCs/>
          <w:color w:val="000000" w:themeColor="text1"/>
          <w:kern w:val="28"/>
          <w:sz w:val="18"/>
          <w:szCs w:val="18"/>
        </w:rPr>
      </w:pP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t>V </w:t>
      </w:r>
      <w:r w:rsidRPr="00D727DE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…….</w:t>
      </w: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t xml:space="preserve"> dne </w:t>
      </w:r>
      <w:r w:rsidRPr="00D727DE">
        <w:rPr>
          <w:rFonts w:ascii="Open Sans" w:hAnsi="Open Sans" w:cs="Open Sans"/>
          <w:i/>
          <w:color w:val="000000" w:themeColor="text1"/>
          <w:sz w:val="18"/>
          <w:szCs w:val="18"/>
          <w:highlight w:val="yellow"/>
        </w:rPr>
        <w:t>……</w:t>
      </w:r>
    </w:p>
    <w:p w14:paraId="23AEEDEB" w14:textId="77777777" w:rsidR="005C34A3" w:rsidRPr="00D727DE" w:rsidRDefault="005C34A3" w:rsidP="005C34A3">
      <w:pPr>
        <w:widowControl w:val="0"/>
        <w:overflowPunct w:val="0"/>
        <w:autoSpaceDE w:val="0"/>
        <w:autoSpaceDN w:val="0"/>
        <w:adjustRightInd w:val="0"/>
        <w:spacing w:after="120"/>
        <w:ind w:left="1416" w:hanging="1416"/>
        <w:jc w:val="both"/>
        <w:textAlignment w:val="baseline"/>
        <w:rPr>
          <w:rFonts w:ascii="Open Sans" w:hAnsi="Open Sans" w:cs="Open Sans"/>
          <w:noProof/>
          <w:color w:val="000000" w:themeColor="text1"/>
          <w:kern w:val="28"/>
          <w:sz w:val="18"/>
          <w:szCs w:val="18"/>
        </w:rPr>
      </w:pPr>
    </w:p>
    <w:p w14:paraId="13C3A2E0" w14:textId="77777777" w:rsidR="00537E11" w:rsidRDefault="00537E11" w:rsidP="005C34A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287" w:hanging="6287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</w:p>
    <w:p w14:paraId="17D88885" w14:textId="3BDC76BA" w:rsidR="005C34A3" w:rsidRPr="00D727DE" w:rsidRDefault="005C34A3" w:rsidP="005C34A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287" w:hanging="6287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D727DE">
        <w:rPr>
          <w:rFonts w:ascii="Open Sans" w:hAnsi="Open Sans" w:cs="Open Sans"/>
          <w:color w:val="000000" w:themeColor="text1"/>
          <w:kern w:val="28"/>
          <w:sz w:val="18"/>
          <w:szCs w:val="18"/>
        </w:rPr>
        <w:lastRenderedPageBreak/>
        <w:t>……………………………………</w:t>
      </w:r>
    </w:p>
    <w:p w14:paraId="68FA13FB" w14:textId="0FB58B36" w:rsidR="005C34A3" w:rsidRPr="00D727DE" w:rsidRDefault="005C34A3" w:rsidP="005C34A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287" w:hanging="6287"/>
        <w:jc w:val="both"/>
        <w:textAlignment w:val="baseline"/>
        <w:rPr>
          <w:rFonts w:ascii="Open Sans" w:hAnsi="Open Sans" w:cs="Open Sans"/>
          <w:color w:val="000000" w:themeColor="text1"/>
          <w:kern w:val="28"/>
          <w:sz w:val="18"/>
          <w:szCs w:val="18"/>
        </w:rPr>
      </w:pPr>
      <w:r w:rsidRPr="005C34A3">
        <w:rPr>
          <w:rFonts w:ascii="Open Sans" w:hAnsi="Open Sans" w:cs="Open Sans"/>
          <w:color w:val="000000" w:themeColor="text1"/>
          <w:kern w:val="28"/>
          <w:sz w:val="18"/>
          <w:szCs w:val="18"/>
          <w:highlight w:val="yellow"/>
        </w:rPr>
        <w:t>Titul, jméno, příjmení a podpis o</w:t>
      </w:r>
      <w:r w:rsidRPr="005C34A3">
        <w:rPr>
          <w:rFonts w:ascii="Open Sans" w:hAnsi="Open Sans" w:cs="Open Sans"/>
          <w:color w:val="000000" w:themeColor="text1"/>
          <w:sz w:val="18"/>
          <w:szCs w:val="18"/>
          <w:highlight w:val="yellow"/>
        </w:rPr>
        <w:t>soby oprávněné jednat jménem či za poddodavatele</w:t>
      </w:r>
    </w:p>
    <w:p w14:paraId="6798BBAB" w14:textId="77777777" w:rsidR="005C34A3" w:rsidRPr="00D727DE" w:rsidRDefault="005C34A3" w:rsidP="005C34A3">
      <w:pPr>
        <w:autoSpaceDE w:val="0"/>
        <w:autoSpaceDN w:val="0"/>
        <w:adjustRightInd w:val="0"/>
        <w:spacing w:after="120" w:line="240" w:lineRule="auto"/>
        <w:jc w:val="both"/>
        <w:rPr>
          <w:rFonts w:ascii="Open Sans" w:eastAsia="Cambria" w:hAnsi="Open Sans" w:cs="Open Sans"/>
          <w:b/>
          <w:bCs/>
          <w:color w:val="000000"/>
          <w:sz w:val="18"/>
          <w:szCs w:val="18"/>
          <w:u w:val="single"/>
        </w:rPr>
      </w:pPr>
    </w:p>
    <w:sectPr w:rsidR="005C34A3" w:rsidRPr="00D727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06CA9" w14:textId="77777777" w:rsidR="005656D7" w:rsidRDefault="005656D7" w:rsidP="00CC4B5D">
      <w:pPr>
        <w:spacing w:after="0" w:line="240" w:lineRule="auto"/>
      </w:pPr>
      <w:r>
        <w:separator/>
      </w:r>
    </w:p>
  </w:endnote>
  <w:endnote w:type="continuationSeparator" w:id="0">
    <w:p w14:paraId="521C4C86" w14:textId="77777777" w:rsidR="005656D7" w:rsidRDefault="005656D7" w:rsidP="00CC4B5D">
      <w:pPr>
        <w:spacing w:after="0" w:line="240" w:lineRule="auto"/>
      </w:pPr>
      <w:r>
        <w:continuationSeparator/>
      </w:r>
    </w:p>
  </w:endnote>
  <w:endnote w:type="continuationNotice" w:id="1">
    <w:p w14:paraId="6990E40E" w14:textId="77777777" w:rsidR="005656D7" w:rsidRDefault="00565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Open Sans" w:hAnsi="Open Sans" w:cs="Open Sans"/>
        <w:sz w:val="12"/>
        <w:szCs w:val="12"/>
      </w:rPr>
      <w:id w:val="-1884156821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12"/>
            <w:szCs w:val="12"/>
          </w:rPr>
          <w:id w:val="1728636285"/>
          <w:docPartObj>
            <w:docPartGallery w:val="Page Numbers (Top of Page)"/>
            <w:docPartUnique/>
          </w:docPartObj>
        </w:sdtPr>
        <w:sdtContent>
          <w:p w14:paraId="64F0BC63" w14:textId="7CE86073" w:rsidR="00F9400D" w:rsidRPr="009B4E55" w:rsidRDefault="00F9400D">
            <w:pPr>
              <w:pStyle w:val="Zpat"/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9B4E55">
              <w:rPr>
                <w:rFonts w:ascii="Open Sans" w:hAnsi="Open Sans" w:cs="Open Sans"/>
                <w:noProof/>
                <w:sz w:val="12"/>
                <w:szCs w:val="12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74054BA" wp14:editId="0E8DEF8F">
                  <wp:simplePos x="0" y="0"/>
                  <wp:positionH relativeFrom="column">
                    <wp:posOffset>4003040</wp:posOffset>
                  </wp:positionH>
                  <wp:positionV relativeFrom="paragraph">
                    <wp:posOffset>-208280</wp:posOffset>
                  </wp:positionV>
                  <wp:extent cx="2487295" cy="647700"/>
                  <wp:effectExtent l="0" t="0" r="1905" b="0"/>
                  <wp:wrapSquare wrapText="bothSides"/>
                  <wp:docPr id="281584774" name="Obrázek 281584774" descr="Obsah obrázku Písmo, text, Grafika, logo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84774" name="Obrázek 281584774" descr="Obsah obrázku Písmo, text, Grafika, logo&#10;&#10;Popis byl vytvořen automaticky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2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9B4E55">
              <w:rPr>
                <w:rFonts w:ascii="Open Sans" w:hAnsi="Open Sans" w:cs="Open Sans"/>
                <w:sz w:val="12"/>
                <w:szCs w:val="12"/>
              </w:rPr>
              <w:t xml:space="preserve">Stránka </w: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begin"/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instrText>PAGE</w:instrTex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separate"/>
            </w:r>
            <w:r w:rsidR="003A6AC9" w:rsidRPr="009B4E55">
              <w:rPr>
                <w:rFonts w:ascii="Open Sans" w:hAnsi="Open Sans" w:cs="Open Sans"/>
                <w:bCs/>
                <w:noProof/>
                <w:sz w:val="12"/>
                <w:szCs w:val="12"/>
              </w:rPr>
              <w:t>13</w: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end"/>
            </w:r>
            <w:r w:rsidRPr="009B4E55">
              <w:rPr>
                <w:rFonts w:ascii="Open Sans" w:hAnsi="Open Sans" w:cs="Open Sans"/>
                <w:sz w:val="12"/>
                <w:szCs w:val="12"/>
              </w:rPr>
              <w:t xml:space="preserve"> z </w: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begin"/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instrText>NUMPAGES</w:instrTex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separate"/>
            </w:r>
            <w:r w:rsidR="003A6AC9" w:rsidRPr="009B4E55">
              <w:rPr>
                <w:rFonts w:ascii="Open Sans" w:hAnsi="Open Sans" w:cs="Open Sans"/>
                <w:bCs/>
                <w:noProof/>
                <w:sz w:val="12"/>
                <w:szCs w:val="12"/>
              </w:rPr>
              <w:t>13</w:t>
            </w:r>
            <w:r w:rsidRPr="009B4E55">
              <w:rPr>
                <w:rFonts w:ascii="Open Sans" w:hAnsi="Open Sans" w:cs="Open Sans"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9F77F" w14:textId="77777777" w:rsidR="005656D7" w:rsidRDefault="005656D7" w:rsidP="00CC4B5D">
      <w:pPr>
        <w:spacing w:after="0" w:line="240" w:lineRule="auto"/>
      </w:pPr>
      <w:r>
        <w:separator/>
      </w:r>
    </w:p>
  </w:footnote>
  <w:footnote w:type="continuationSeparator" w:id="0">
    <w:p w14:paraId="124E106E" w14:textId="77777777" w:rsidR="005656D7" w:rsidRDefault="005656D7" w:rsidP="00CC4B5D">
      <w:pPr>
        <w:spacing w:after="0" w:line="240" w:lineRule="auto"/>
      </w:pPr>
      <w:r>
        <w:continuationSeparator/>
      </w:r>
    </w:p>
  </w:footnote>
  <w:footnote w:type="continuationNotice" w:id="1">
    <w:p w14:paraId="3BE5F0B0" w14:textId="77777777" w:rsidR="005656D7" w:rsidRDefault="005656D7">
      <w:pPr>
        <w:spacing w:after="0" w:line="240" w:lineRule="auto"/>
      </w:pPr>
    </w:p>
  </w:footnote>
  <w:footnote w:id="2">
    <w:p w14:paraId="211BE488" w14:textId="0287EA77" w:rsidR="00F9400D" w:rsidRPr="00674262" w:rsidRDefault="00F9400D" w:rsidP="00181C41">
      <w:pPr>
        <w:autoSpaceDE w:val="0"/>
        <w:autoSpaceDN w:val="0"/>
        <w:adjustRightInd w:val="0"/>
        <w:contextualSpacing/>
        <w:jc w:val="both"/>
        <w:rPr>
          <w:rFonts w:ascii="Open Sans" w:hAnsi="Open Sans" w:cs="Open Sans"/>
          <w:sz w:val="12"/>
          <w:szCs w:val="12"/>
        </w:rPr>
      </w:pPr>
      <w:r w:rsidRPr="00674262">
        <w:rPr>
          <w:rStyle w:val="Znakapoznpodarou"/>
          <w:rFonts w:ascii="Open Sans" w:hAnsi="Open Sans" w:cs="Open Sans"/>
          <w:sz w:val="12"/>
          <w:szCs w:val="12"/>
        </w:rPr>
        <w:footnoteRef/>
      </w:r>
      <w:r w:rsidRPr="00674262">
        <w:rPr>
          <w:rFonts w:ascii="Open Sans" w:hAnsi="Open Sans" w:cs="Open Sans"/>
          <w:sz w:val="12"/>
          <w:szCs w:val="12"/>
        </w:rPr>
        <w:t xml:space="preserve"> </w:t>
      </w:r>
      <w:r w:rsidR="0040741D" w:rsidRPr="0040741D">
        <w:rPr>
          <w:rFonts w:ascii="Open Sans" w:hAnsi="Open Sans" w:cs="Open Sans"/>
          <w:i/>
          <w:iCs/>
          <w:sz w:val="12"/>
          <w:szCs w:val="12"/>
        </w:rPr>
        <w:t>Toto kritérium kvalifikace splní dodavatel i v případě, že se jedná o projekty zahájené dříve než v posledních 5 letech, pokud v posledních 5 letech projekt probíhal nebo probíhá, a došlo k dosažení garantovaných úspor alespoň v posledních 5 letech trvání projektu.</w:t>
      </w:r>
    </w:p>
    <w:p w14:paraId="7AA876B6" w14:textId="461AF03A" w:rsidR="00F9400D" w:rsidRDefault="00F9400D">
      <w:pPr>
        <w:pStyle w:val="Textpoznpodarou"/>
      </w:pPr>
    </w:p>
  </w:footnote>
  <w:footnote w:id="3">
    <w:p w14:paraId="33A8E11F" w14:textId="79523864" w:rsidR="00F9400D" w:rsidRPr="00802780" w:rsidRDefault="00F9400D" w:rsidP="00201697">
      <w:pPr>
        <w:pStyle w:val="Textpoznpodarou"/>
        <w:spacing w:after="120"/>
        <w:rPr>
          <w:rFonts w:ascii="Open Sans" w:hAnsi="Open Sans" w:cs="Open Sans"/>
          <w:sz w:val="12"/>
          <w:szCs w:val="12"/>
        </w:rPr>
      </w:pPr>
      <w:r w:rsidRPr="00802780">
        <w:rPr>
          <w:rStyle w:val="Znakapoznpodarou"/>
          <w:rFonts w:ascii="Open Sans" w:hAnsi="Open Sans" w:cs="Open Sans"/>
          <w:sz w:val="12"/>
          <w:szCs w:val="12"/>
        </w:rPr>
        <w:footnoteRef/>
      </w:r>
      <w:r w:rsidRPr="00802780">
        <w:rPr>
          <w:rFonts w:ascii="Open Sans" w:hAnsi="Open Sans" w:cs="Open Sans"/>
          <w:sz w:val="12"/>
          <w:szCs w:val="12"/>
        </w:rPr>
        <w:t xml:space="preserve"> Dodavatel doplní dle skutečného počtu poddodavatelů. Dodavatel ve vztahu k těmto poddodavatelům předloží samostatné čestné prohlášení.</w:t>
      </w:r>
    </w:p>
  </w:footnote>
  <w:footnote w:id="4">
    <w:p w14:paraId="0BE528F0" w14:textId="77777777" w:rsidR="00F9400D" w:rsidRPr="004A027D" w:rsidRDefault="00F9400D" w:rsidP="00D377E5">
      <w:pPr>
        <w:pStyle w:val="Textpoznpodarou"/>
        <w:rPr>
          <w:rFonts w:ascii="Verdana" w:hAnsi="Verdana" w:cs="Segoe UI"/>
          <w:sz w:val="16"/>
          <w:szCs w:val="16"/>
        </w:rPr>
      </w:pPr>
      <w:r w:rsidRPr="00802780">
        <w:rPr>
          <w:rStyle w:val="Znakapoznpodarou"/>
          <w:rFonts w:ascii="Open Sans" w:hAnsi="Open Sans" w:cs="Open Sans"/>
          <w:sz w:val="12"/>
          <w:szCs w:val="12"/>
        </w:rPr>
        <w:footnoteRef/>
      </w:r>
      <w:r w:rsidRPr="00802780">
        <w:rPr>
          <w:rFonts w:ascii="Open Sans" w:hAnsi="Open Sans" w:cs="Open Sans"/>
          <w:sz w:val="12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802780">
          <w:rPr>
            <w:rStyle w:val="Hypertextovodkaz"/>
            <w:rFonts w:ascii="Open Sans" w:hAnsi="Open Sans" w:cs="Open Sans"/>
            <w:sz w:val="12"/>
            <w:szCs w:val="12"/>
          </w:rPr>
          <w:t>https://www.financnianalytickyurad.cz/blog/zarazeni-dalsich-osob-na-sankcni-seznam-proti-rusku</w:t>
        </w:r>
      </w:hyperlink>
      <w:r w:rsidRPr="00802780">
        <w:rPr>
          <w:rFonts w:ascii="Open Sans" w:hAnsi="Open Sans" w:cs="Open Sans"/>
          <w:sz w:val="12"/>
          <w:szCs w:val="12"/>
        </w:rPr>
        <w:t>.</w:t>
      </w:r>
      <w:r w:rsidRPr="004A027D">
        <w:rPr>
          <w:rFonts w:ascii="Verdana" w:hAnsi="Verdana" w:cs="Segoe UI"/>
          <w:sz w:val="16"/>
          <w:szCs w:val="16"/>
        </w:rPr>
        <w:t xml:space="preserve">  </w:t>
      </w:r>
    </w:p>
  </w:footnote>
  <w:footnote w:id="5">
    <w:p w14:paraId="45347A70" w14:textId="77777777" w:rsidR="00F9400D" w:rsidRPr="004A027D" w:rsidRDefault="00F9400D" w:rsidP="00A7200A">
      <w:pPr>
        <w:pStyle w:val="Textpoznpodarou"/>
        <w:rPr>
          <w:rFonts w:ascii="Verdana" w:hAnsi="Verdana" w:cs="Segoe UI"/>
          <w:sz w:val="16"/>
          <w:szCs w:val="16"/>
        </w:rPr>
      </w:pPr>
      <w:r w:rsidRPr="00201697">
        <w:rPr>
          <w:rStyle w:val="Znakapoznpodarou"/>
          <w:rFonts w:ascii="Open Sans" w:hAnsi="Open Sans" w:cs="Open Sans"/>
          <w:sz w:val="14"/>
          <w:szCs w:val="14"/>
        </w:rPr>
        <w:footnoteRef/>
      </w:r>
      <w:r w:rsidRPr="00201697">
        <w:rPr>
          <w:rFonts w:ascii="Open Sans" w:hAnsi="Open Sans" w:cs="Open Sans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2" w:history="1">
        <w:r w:rsidRPr="00201697">
          <w:rPr>
            <w:rStyle w:val="Hypertextovodkaz"/>
            <w:rFonts w:ascii="Open Sans" w:hAnsi="Open Sans" w:cs="Open Sans"/>
            <w:sz w:val="14"/>
            <w:szCs w:val="14"/>
          </w:rPr>
          <w:t>https://www.financnianalytickyurad.cz/blog/zarazeni-dalsich-osob-na-sankcni-seznam-proti-rusku</w:t>
        </w:r>
      </w:hyperlink>
      <w:r w:rsidRPr="00201697">
        <w:rPr>
          <w:rFonts w:ascii="Open Sans" w:hAnsi="Open Sans" w:cs="Open Sans"/>
          <w:sz w:val="14"/>
          <w:szCs w:val="14"/>
        </w:rPr>
        <w:t>.</w:t>
      </w:r>
      <w:r w:rsidRPr="004A027D">
        <w:rPr>
          <w:rFonts w:ascii="Verdana" w:hAnsi="Verdana" w:cs="Segoe UI"/>
          <w:sz w:val="16"/>
          <w:szCs w:val="16"/>
        </w:rPr>
        <w:t xml:space="preserve">  </w:t>
      </w:r>
    </w:p>
  </w:footnote>
  <w:footnote w:id="6">
    <w:p w14:paraId="41198C73" w14:textId="5402C20F" w:rsidR="00F9400D" w:rsidRPr="00713CAA" w:rsidRDefault="00F9400D" w:rsidP="00D727DE">
      <w:pPr>
        <w:pStyle w:val="Textpoznpodarou"/>
        <w:spacing w:after="120"/>
        <w:rPr>
          <w:rFonts w:ascii="Segoe UI" w:hAnsi="Segoe UI" w:cs="Segoe UI"/>
        </w:rPr>
      </w:pPr>
      <w:r w:rsidRPr="00713CAA">
        <w:rPr>
          <w:rStyle w:val="Znakapoznpodarou"/>
          <w:rFonts w:ascii="Segoe UI" w:hAnsi="Segoe UI" w:cs="Segoe UI"/>
        </w:rPr>
        <w:footnoteRef/>
      </w:r>
      <w:r w:rsidRPr="00713CAA">
        <w:rPr>
          <w:rFonts w:ascii="Segoe UI" w:hAnsi="Segoe UI" w:cs="Segoe UI"/>
        </w:rPr>
        <w:t xml:space="preserve"> Dodavatel doplní </w:t>
      </w:r>
      <w:r>
        <w:rPr>
          <w:rFonts w:ascii="Segoe UI" w:hAnsi="Segoe UI" w:cs="Segoe UI"/>
        </w:rPr>
        <w:t>dle</w:t>
      </w:r>
      <w:r w:rsidRPr="00713CAA">
        <w:rPr>
          <w:rFonts w:ascii="Segoe UI" w:hAnsi="Segoe UI" w:cs="Segoe UI"/>
        </w:rPr>
        <w:t xml:space="preserve"> skutečného počtu poddodavatelů.</w:t>
      </w:r>
      <w:r>
        <w:rPr>
          <w:rFonts w:ascii="Segoe UI" w:hAnsi="Segoe UI" w:cs="Segoe UI"/>
        </w:rPr>
        <w:t xml:space="preserve"> Dodavatel ve vztahu k těmto poddodavatelům předloží samostatné čestné prohlášení níže.</w:t>
      </w:r>
    </w:p>
  </w:footnote>
  <w:footnote w:id="7">
    <w:p w14:paraId="5473BBA4" w14:textId="77777777" w:rsidR="00F9400D" w:rsidRPr="00713CAA" w:rsidRDefault="00F9400D" w:rsidP="005C34A3">
      <w:pPr>
        <w:pStyle w:val="Textpoznpodarou"/>
        <w:spacing w:after="120"/>
        <w:rPr>
          <w:rFonts w:ascii="Segoe UI" w:hAnsi="Segoe UI" w:cs="Segoe UI"/>
        </w:rPr>
      </w:pPr>
      <w:r w:rsidRPr="00713CAA">
        <w:rPr>
          <w:rStyle w:val="Znakapoznpodarou"/>
          <w:rFonts w:ascii="Segoe UI" w:hAnsi="Segoe UI" w:cs="Segoe UI"/>
        </w:rPr>
        <w:footnoteRef/>
      </w:r>
      <w:r w:rsidRPr="00713CAA">
        <w:rPr>
          <w:rFonts w:ascii="Segoe UI" w:hAnsi="Segoe UI" w:cs="Segoe UI"/>
        </w:rPr>
        <w:t xml:space="preserve"> Dodavatel doplní </w:t>
      </w:r>
      <w:r>
        <w:rPr>
          <w:rFonts w:ascii="Segoe UI" w:hAnsi="Segoe UI" w:cs="Segoe UI"/>
        </w:rPr>
        <w:t xml:space="preserve">dle </w:t>
      </w:r>
      <w:r w:rsidRPr="00713CAA">
        <w:rPr>
          <w:rFonts w:ascii="Segoe UI" w:hAnsi="Segoe UI" w:cs="Segoe UI"/>
        </w:rPr>
        <w:t xml:space="preserve">skutečného počtu </w:t>
      </w:r>
      <w:r>
        <w:rPr>
          <w:rFonts w:ascii="Segoe UI" w:hAnsi="Segoe UI" w:cs="Segoe UI"/>
        </w:rPr>
        <w:t>fyzických osob</w:t>
      </w:r>
      <w:r w:rsidRPr="00713CAA">
        <w:rPr>
          <w:rFonts w:ascii="Segoe UI" w:hAnsi="Segoe UI" w:cs="Segoe U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5E1F" w14:textId="00749203" w:rsidR="00F9400D" w:rsidRPr="00643906" w:rsidRDefault="00F9400D" w:rsidP="00F560A1">
    <w:pPr>
      <w:pStyle w:val="Zhlav"/>
      <w:jc w:val="right"/>
      <w:rPr>
        <w:rFonts w:ascii="Open Sans" w:hAnsi="Open Sans" w:cs="Open Sans"/>
        <w:sz w:val="18"/>
        <w:szCs w:val="18"/>
      </w:rPr>
    </w:pPr>
    <w:r w:rsidRPr="00643906">
      <w:rPr>
        <w:rFonts w:ascii="Open Sans" w:hAnsi="Open Sans" w:cs="Open Sans"/>
        <w:noProof/>
        <w:sz w:val="18"/>
        <w:szCs w:val="18"/>
        <w:lang w:eastAsia="cs-CZ"/>
      </w:rPr>
      <w:drawing>
        <wp:inline distT="0" distB="0" distL="0" distR="0" wp14:anchorId="2722DE0D" wp14:editId="7FAD5410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43906">
      <w:rPr>
        <w:rFonts w:ascii="Open Sans" w:hAnsi="Open Sans" w:cs="Open Sans"/>
        <w:sz w:val="18"/>
        <w:szCs w:val="18"/>
      </w:rPr>
      <w:tab/>
    </w:r>
    <w:r w:rsidRPr="00643906">
      <w:rPr>
        <w:rFonts w:ascii="Open Sans" w:hAnsi="Open Sans" w:cs="Open Sans"/>
        <w:sz w:val="18"/>
        <w:szCs w:val="18"/>
      </w:rPr>
      <w:tab/>
      <w:t xml:space="preserve">Příloha č. </w:t>
    </w:r>
    <w:r w:rsidR="00671157">
      <w:rPr>
        <w:rFonts w:ascii="Open Sans" w:hAnsi="Open Sans" w:cs="Open Sans"/>
        <w:sz w:val="18"/>
        <w:szCs w:val="18"/>
      </w:rPr>
      <w:t>2</w:t>
    </w:r>
  </w:p>
  <w:p w14:paraId="36CF961E" w14:textId="77777777" w:rsidR="00F9400D" w:rsidRDefault="00F94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89AC"/>
    <w:multiLevelType w:val="hybridMultilevel"/>
    <w:tmpl w:val="CE425642"/>
    <w:lvl w:ilvl="0" w:tplc="8E3AEE78">
      <w:start w:val="1"/>
      <w:numFmt w:val="lowerRoman"/>
      <w:lvlText w:val="%1."/>
      <w:lvlJc w:val="left"/>
      <w:pPr>
        <w:ind w:left="720" w:hanging="360"/>
      </w:pPr>
    </w:lvl>
    <w:lvl w:ilvl="1" w:tplc="296438E4">
      <w:start w:val="1"/>
      <w:numFmt w:val="lowerLetter"/>
      <w:lvlText w:val="%2."/>
      <w:lvlJc w:val="left"/>
      <w:pPr>
        <w:ind w:left="1440" w:hanging="360"/>
      </w:pPr>
    </w:lvl>
    <w:lvl w:ilvl="2" w:tplc="FB10392A">
      <w:start w:val="1"/>
      <w:numFmt w:val="lowerRoman"/>
      <w:lvlText w:val="%3."/>
      <w:lvlJc w:val="right"/>
      <w:pPr>
        <w:ind w:left="2160" w:hanging="180"/>
      </w:pPr>
    </w:lvl>
    <w:lvl w:ilvl="3" w:tplc="7FCC486E">
      <w:start w:val="1"/>
      <w:numFmt w:val="decimal"/>
      <w:lvlText w:val="%4."/>
      <w:lvlJc w:val="left"/>
      <w:pPr>
        <w:ind w:left="2880" w:hanging="360"/>
      </w:pPr>
    </w:lvl>
    <w:lvl w:ilvl="4" w:tplc="330A6F60">
      <w:start w:val="1"/>
      <w:numFmt w:val="lowerLetter"/>
      <w:lvlText w:val="%5."/>
      <w:lvlJc w:val="left"/>
      <w:pPr>
        <w:ind w:left="3600" w:hanging="360"/>
      </w:pPr>
    </w:lvl>
    <w:lvl w:ilvl="5" w:tplc="2E2EFE9A">
      <w:start w:val="1"/>
      <w:numFmt w:val="lowerRoman"/>
      <w:lvlText w:val="%6."/>
      <w:lvlJc w:val="right"/>
      <w:pPr>
        <w:ind w:left="4320" w:hanging="180"/>
      </w:pPr>
    </w:lvl>
    <w:lvl w:ilvl="6" w:tplc="DCA4FF08">
      <w:start w:val="1"/>
      <w:numFmt w:val="decimal"/>
      <w:lvlText w:val="%7."/>
      <w:lvlJc w:val="left"/>
      <w:pPr>
        <w:ind w:left="5040" w:hanging="360"/>
      </w:pPr>
    </w:lvl>
    <w:lvl w:ilvl="7" w:tplc="834A4876">
      <w:start w:val="1"/>
      <w:numFmt w:val="lowerLetter"/>
      <w:lvlText w:val="%8."/>
      <w:lvlJc w:val="left"/>
      <w:pPr>
        <w:ind w:left="5760" w:hanging="360"/>
      </w:pPr>
    </w:lvl>
    <w:lvl w:ilvl="8" w:tplc="61D8F2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7AF71FD"/>
    <w:multiLevelType w:val="hybridMultilevel"/>
    <w:tmpl w:val="A6DCF168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ACA28F4"/>
    <w:multiLevelType w:val="hybridMultilevel"/>
    <w:tmpl w:val="A3767016"/>
    <w:lvl w:ilvl="0" w:tplc="79567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F69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40A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27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A9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44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CFF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EF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CC8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B0CCD"/>
    <w:multiLevelType w:val="multilevel"/>
    <w:tmpl w:val="24263FB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E1F"/>
    <w:multiLevelType w:val="hybridMultilevel"/>
    <w:tmpl w:val="32F89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70ADD8">
      <w:numFmt w:val="bullet"/>
      <w:lvlText w:val="•"/>
      <w:lvlJc w:val="left"/>
      <w:pPr>
        <w:ind w:left="1590" w:hanging="510"/>
      </w:pPr>
      <w:rPr>
        <w:rFonts w:ascii="Verdana" w:eastAsia="MS Mincho" w:hAnsi="Verdana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583773C"/>
    <w:multiLevelType w:val="hybridMultilevel"/>
    <w:tmpl w:val="D1CE4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4CA0A9F"/>
    <w:multiLevelType w:val="hybridMultilevel"/>
    <w:tmpl w:val="5326688C"/>
    <w:styleLink w:val="Importovanstyl8"/>
    <w:lvl w:ilvl="0" w:tplc="FFFFFFFF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A198BD9"/>
    <w:multiLevelType w:val="hybridMultilevel"/>
    <w:tmpl w:val="1F3A3530"/>
    <w:lvl w:ilvl="0" w:tplc="D55CA97C">
      <w:start w:val="1"/>
      <w:numFmt w:val="lowerLetter"/>
      <w:lvlText w:val="%1)"/>
      <w:lvlJc w:val="left"/>
      <w:pPr>
        <w:ind w:left="720" w:hanging="360"/>
      </w:pPr>
    </w:lvl>
    <w:lvl w:ilvl="1" w:tplc="A7ECB970">
      <w:start w:val="1"/>
      <w:numFmt w:val="lowerLetter"/>
      <w:lvlText w:val="%2."/>
      <w:lvlJc w:val="left"/>
      <w:pPr>
        <w:ind w:left="1440" w:hanging="360"/>
      </w:pPr>
    </w:lvl>
    <w:lvl w:ilvl="2" w:tplc="802A68F0">
      <w:start w:val="1"/>
      <w:numFmt w:val="lowerRoman"/>
      <w:lvlText w:val="%3."/>
      <w:lvlJc w:val="right"/>
      <w:pPr>
        <w:ind w:left="2160" w:hanging="180"/>
      </w:pPr>
    </w:lvl>
    <w:lvl w:ilvl="3" w:tplc="47F4CBD6">
      <w:start w:val="1"/>
      <w:numFmt w:val="decimal"/>
      <w:lvlText w:val="%4."/>
      <w:lvlJc w:val="left"/>
      <w:pPr>
        <w:ind w:left="2880" w:hanging="360"/>
      </w:pPr>
    </w:lvl>
    <w:lvl w:ilvl="4" w:tplc="742057D8">
      <w:start w:val="1"/>
      <w:numFmt w:val="lowerLetter"/>
      <w:lvlText w:val="%5."/>
      <w:lvlJc w:val="left"/>
      <w:pPr>
        <w:ind w:left="3600" w:hanging="360"/>
      </w:pPr>
    </w:lvl>
    <w:lvl w:ilvl="5" w:tplc="73B088CE">
      <w:start w:val="1"/>
      <w:numFmt w:val="lowerRoman"/>
      <w:lvlText w:val="%6."/>
      <w:lvlJc w:val="right"/>
      <w:pPr>
        <w:ind w:left="4320" w:hanging="180"/>
      </w:pPr>
    </w:lvl>
    <w:lvl w:ilvl="6" w:tplc="CD7EF2AC">
      <w:start w:val="1"/>
      <w:numFmt w:val="decimal"/>
      <w:lvlText w:val="%7."/>
      <w:lvlJc w:val="left"/>
      <w:pPr>
        <w:ind w:left="5040" w:hanging="360"/>
      </w:pPr>
    </w:lvl>
    <w:lvl w:ilvl="7" w:tplc="70AE329E">
      <w:start w:val="1"/>
      <w:numFmt w:val="lowerLetter"/>
      <w:lvlText w:val="%8."/>
      <w:lvlJc w:val="left"/>
      <w:pPr>
        <w:ind w:left="5760" w:hanging="360"/>
      </w:pPr>
    </w:lvl>
    <w:lvl w:ilvl="8" w:tplc="34480F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1B81"/>
    <w:multiLevelType w:val="hybridMultilevel"/>
    <w:tmpl w:val="F25AFD74"/>
    <w:numStyleLink w:val="Importovanstyl6"/>
  </w:abstractNum>
  <w:abstractNum w:abstractNumId="26" w15:restartNumberingAfterBreak="0">
    <w:nsid w:val="7B954A82"/>
    <w:multiLevelType w:val="hybridMultilevel"/>
    <w:tmpl w:val="603E9918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44509">
    <w:abstractNumId w:val="0"/>
  </w:num>
  <w:num w:numId="2" w16cid:durableId="699668735">
    <w:abstractNumId w:val="24"/>
  </w:num>
  <w:num w:numId="3" w16cid:durableId="167404669">
    <w:abstractNumId w:val="2"/>
  </w:num>
  <w:num w:numId="4" w16cid:durableId="2007435320">
    <w:abstractNumId w:val="17"/>
  </w:num>
  <w:num w:numId="5" w16cid:durableId="1338342886">
    <w:abstractNumId w:val="8"/>
  </w:num>
  <w:num w:numId="6" w16cid:durableId="1218588606">
    <w:abstractNumId w:val="25"/>
  </w:num>
  <w:num w:numId="7" w16cid:durableId="978874692">
    <w:abstractNumId w:val="5"/>
  </w:num>
  <w:num w:numId="8" w16cid:durableId="713042069">
    <w:abstractNumId w:val="21"/>
  </w:num>
  <w:num w:numId="9" w16cid:durableId="719014382">
    <w:abstractNumId w:val="7"/>
  </w:num>
  <w:num w:numId="10" w16cid:durableId="1258755844">
    <w:abstractNumId w:val="20"/>
  </w:num>
  <w:num w:numId="11" w16cid:durableId="1846700604">
    <w:abstractNumId w:val="4"/>
  </w:num>
  <w:num w:numId="12" w16cid:durableId="859778098">
    <w:abstractNumId w:val="12"/>
  </w:num>
  <w:num w:numId="13" w16cid:durableId="223838180">
    <w:abstractNumId w:val="15"/>
  </w:num>
  <w:num w:numId="14" w16cid:durableId="51754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366185">
    <w:abstractNumId w:val="23"/>
  </w:num>
  <w:num w:numId="16" w16cid:durableId="228464548">
    <w:abstractNumId w:val="26"/>
  </w:num>
  <w:num w:numId="17" w16cid:durableId="834223974">
    <w:abstractNumId w:val="16"/>
  </w:num>
  <w:num w:numId="18" w16cid:durableId="952712112">
    <w:abstractNumId w:val="19"/>
  </w:num>
  <w:num w:numId="19" w16cid:durableId="2144349981">
    <w:abstractNumId w:val="14"/>
  </w:num>
  <w:num w:numId="20" w16cid:durableId="835530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6801865">
    <w:abstractNumId w:val="13"/>
  </w:num>
  <w:num w:numId="22" w16cid:durableId="1319407">
    <w:abstractNumId w:val="9"/>
  </w:num>
  <w:num w:numId="23" w16cid:durableId="1485774572">
    <w:abstractNumId w:val="22"/>
  </w:num>
  <w:num w:numId="24" w16cid:durableId="441194264">
    <w:abstractNumId w:val="1"/>
  </w:num>
  <w:num w:numId="25" w16cid:durableId="1187981888">
    <w:abstractNumId w:val="11"/>
  </w:num>
  <w:num w:numId="26" w16cid:durableId="201795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7195065">
    <w:abstractNumId w:val="10"/>
  </w:num>
  <w:num w:numId="28" w16cid:durableId="38345672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1050D"/>
    <w:rsid w:val="00017740"/>
    <w:rsid w:val="00020F63"/>
    <w:rsid w:val="00025119"/>
    <w:rsid w:val="00041B35"/>
    <w:rsid w:val="000449D0"/>
    <w:rsid w:val="00046751"/>
    <w:rsid w:val="00046977"/>
    <w:rsid w:val="0005004C"/>
    <w:rsid w:val="000510B2"/>
    <w:rsid w:val="000513F9"/>
    <w:rsid w:val="000561EC"/>
    <w:rsid w:val="00056712"/>
    <w:rsid w:val="00082E21"/>
    <w:rsid w:val="00083117"/>
    <w:rsid w:val="00095067"/>
    <w:rsid w:val="000A0D31"/>
    <w:rsid w:val="000A5B47"/>
    <w:rsid w:val="000B2E8A"/>
    <w:rsid w:val="000B3E23"/>
    <w:rsid w:val="000C2653"/>
    <w:rsid w:val="000C3A6C"/>
    <w:rsid w:val="000D3E8F"/>
    <w:rsid w:val="000D7376"/>
    <w:rsid w:val="000E17BE"/>
    <w:rsid w:val="000E2702"/>
    <w:rsid w:val="000E55C7"/>
    <w:rsid w:val="000F04AF"/>
    <w:rsid w:val="00102F40"/>
    <w:rsid w:val="001064BD"/>
    <w:rsid w:val="00107DF6"/>
    <w:rsid w:val="00110F0D"/>
    <w:rsid w:val="00112CF6"/>
    <w:rsid w:val="00115348"/>
    <w:rsid w:val="001246FC"/>
    <w:rsid w:val="00127B13"/>
    <w:rsid w:val="00140E69"/>
    <w:rsid w:val="00145344"/>
    <w:rsid w:val="00157376"/>
    <w:rsid w:val="00162114"/>
    <w:rsid w:val="00174797"/>
    <w:rsid w:val="001761AE"/>
    <w:rsid w:val="00180FC8"/>
    <w:rsid w:val="00181C41"/>
    <w:rsid w:val="001861DB"/>
    <w:rsid w:val="00186F9C"/>
    <w:rsid w:val="00193253"/>
    <w:rsid w:val="00193953"/>
    <w:rsid w:val="00197B6A"/>
    <w:rsid w:val="001A4430"/>
    <w:rsid w:val="001A59DB"/>
    <w:rsid w:val="001B39FF"/>
    <w:rsid w:val="001C0D4C"/>
    <w:rsid w:val="001C2B85"/>
    <w:rsid w:val="001D546A"/>
    <w:rsid w:val="001E1B2E"/>
    <w:rsid w:val="001E5157"/>
    <w:rsid w:val="001E7B2E"/>
    <w:rsid w:val="001F5F4C"/>
    <w:rsid w:val="00201697"/>
    <w:rsid w:val="00205583"/>
    <w:rsid w:val="0022207E"/>
    <w:rsid w:val="002225D9"/>
    <w:rsid w:val="00226566"/>
    <w:rsid w:val="00226C7F"/>
    <w:rsid w:val="00236115"/>
    <w:rsid w:val="00253D82"/>
    <w:rsid w:val="00255E3E"/>
    <w:rsid w:val="00262312"/>
    <w:rsid w:val="002762DA"/>
    <w:rsid w:val="00293344"/>
    <w:rsid w:val="00297FE4"/>
    <w:rsid w:val="002A3B76"/>
    <w:rsid w:val="002A6FB6"/>
    <w:rsid w:val="002B5B28"/>
    <w:rsid w:val="002B78F6"/>
    <w:rsid w:val="002D1F80"/>
    <w:rsid w:val="002D346A"/>
    <w:rsid w:val="002D57FE"/>
    <w:rsid w:val="002E5463"/>
    <w:rsid w:val="002F31D2"/>
    <w:rsid w:val="002F4EA1"/>
    <w:rsid w:val="002F77C5"/>
    <w:rsid w:val="0030265D"/>
    <w:rsid w:val="00311EF8"/>
    <w:rsid w:val="00322195"/>
    <w:rsid w:val="003231B6"/>
    <w:rsid w:val="003238D0"/>
    <w:rsid w:val="00334363"/>
    <w:rsid w:val="003346E3"/>
    <w:rsid w:val="00334B07"/>
    <w:rsid w:val="003364F8"/>
    <w:rsid w:val="00344FC9"/>
    <w:rsid w:val="00346D89"/>
    <w:rsid w:val="00346E3F"/>
    <w:rsid w:val="00366C3E"/>
    <w:rsid w:val="00370DFA"/>
    <w:rsid w:val="003736EA"/>
    <w:rsid w:val="00382A4D"/>
    <w:rsid w:val="00387BBF"/>
    <w:rsid w:val="003941DF"/>
    <w:rsid w:val="003A099F"/>
    <w:rsid w:val="003A3BA9"/>
    <w:rsid w:val="003A5DAD"/>
    <w:rsid w:val="003A6AC9"/>
    <w:rsid w:val="003B47E0"/>
    <w:rsid w:val="003C0A00"/>
    <w:rsid w:val="003C4B0D"/>
    <w:rsid w:val="003C4E9D"/>
    <w:rsid w:val="003D14D7"/>
    <w:rsid w:val="003D5033"/>
    <w:rsid w:val="003E2B33"/>
    <w:rsid w:val="003F2B49"/>
    <w:rsid w:val="00400157"/>
    <w:rsid w:val="0040026F"/>
    <w:rsid w:val="00401F0A"/>
    <w:rsid w:val="0040741D"/>
    <w:rsid w:val="00410CF1"/>
    <w:rsid w:val="00411B21"/>
    <w:rsid w:val="00411B52"/>
    <w:rsid w:val="00416F13"/>
    <w:rsid w:val="00424949"/>
    <w:rsid w:val="004341EB"/>
    <w:rsid w:val="004429BD"/>
    <w:rsid w:val="00453564"/>
    <w:rsid w:val="004540CC"/>
    <w:rsid w:val="00462FB9"/>
    <w:rsid w:val="00467876"/>
    <w:rsid w:val="00485524"/>
    <w:rsid w:val="00485B65"/>
    <w:rsid w:val="00494099"/>
    <w:rsid w:val="004A195C"/>
    <w:rsid w:val="004A5572"/>
    <w:rsid w:val="004A7326"/>
    <w:rsid w:val="004B57AE"/>
    <w:rsid w:val="004B7838"/>
    <w:rsid w:val="004C2E62"/>
    <w:rsid w:val="004D2ABD"/>
    <w:rsid w:val="004E02DB"/>
    <w:rsid w:val="004E0809"/>
    <w:rsid w:val="004E398F"/>
    <w:rsid w:val="004E5A2F"/>
    <w:rsid w:val="004F0EE9"/>
    <w:rsid w:val="00500902"/>
    <w:rsid w:val="00500AF3"/>
    <w:rsid w:val="00504881"/>
    <w:rsid w:val="00512D8D"/>
    <w:rsid w:val="0051453E"/>
    <w:rsid w:val="0052511E"/>
    <w:rsid w:val="00533B03"/>
    <w:rsid w:val="00534AA5"/>
    <w:rsid w:val="00535F4D"/>
    <w:rsid w:val="005369DD"/>
    <w:rsid w:val="00536AE0"/>
    <w:rsid w:val="00536F53"/>
    <w:rsid w:val="005377C3"/>
    <w:rsid w:val="00537E11"/>
    <w:rsid w:val="00540E66"/>
    <w:rsid w:val="00541277"/>
    <w:rsid w:val="005471DF"/>
    <w:rsid w:val="0055347B"/>
    <w:rsid w:val="0055572C"/>
    <w:rsid w:val="00556B18"/>
    <w:rsid w:val="00556EB6"/>
    <w:rsid w:val="005603EB"/>
    <w:rsid w:val="00564105"/>
    <w:rsid w:val="005656D7"/>
    <w:rsid w:val="00570CAD"/>
    <w:rsid w:val="00572DBF"/>
    <w:rsid w:val="00573D14"/>
    <w:rsid w:val="0057700C"/>
    <w:rsid w:val="0058635D"/>
    <w:rsid w:val="00592A3A"/>
    <w:rsid w:val="005A1649"/>
    <w:rsid w:val="005C284F"/>
    <w:rsid w:val="005C34A3"/>
    <w:rsid w:val="005C5D2E"/>
    <w:rsid w:val="005C7B04"/>
    <w:rsid w:val="005D47E1"/>
    <w:rsid w:val="005D5F84"/>
    <w:rsid w:val="005E1CCA"/>
    <w:rsid w:val="005E425E"/>
    <w:rsid w:val="005E5BA5"/>
    <w:rsid w:val="005E7901"/>
    <w:rsid w:val="0060131F"/>
    <w:rsid w:val="00607931"/>
    <w:rsid w:val="00607B86"/>
    <w:rsid w:val="00610786"/>
    <w:rsid w:val="006120A9"/>
    <w:rsid w:val="00616648"/>
    <w:rsid w:val="00621201"/>
    <w:rsid w:val="006213E1"/>
    <w:rsid w:val="00622744"/>
    <w:rsid w:val="00624B92"/>
    <w:rsid w:val="00625961"/>
    <w:rsid w:val="00626D55"/>
    <w:rsid w:val="00642645"/>
    <w:rsid w:val="00643906"/>
    <w:rsid w:val="00654EC7"/>
    <w:rsid w:val="00660AD9"/>
    <w:rsid w:val="00671157"/>
    <w:rsid w:val="00672A97"/>
    <w:rsid w:val="00674262"/>
    <w:rsid w:val="00680DA9"/>
    <w:rsid w:val="00685F98"/>
    <w:rsid w:val="00692E46"/>
    <w:rsid w:val="006946B9"/>
    <w:rsid w:val="006A1B21"/>
    <w:rsid w:val="006A3AB9"/>
    <w:rsid w:val="006B25A3"/>
    <w:rsid w:val="006B6CF5"/>
    <w:rsid w:val="006D72B7"/>
    <w:rsid w:val="006E2607"/>
    <w:rsid w:val="006E47D3"/>
    <w:rsid w:val="006E53C5"/>
    <w:rsid w:val="006E7EAF"/>
    <w:rsid w:val="006F0C7F"/>
    <w:rsid w:val="006F19AC"/>
    <w:rsid w:val="006F1EC4"/>
    <w:rsid w:val="007125E7"/>
    <w:rsid w:val="00714500"/>
    <w:rsid w:val="0072144C"/>
    <w:rsid w:val="00725FE4"/>
    <w:rsid w:val="00730618"/>
    <w:rsid w:val="00740D9A"/>
    <w:rsid w:val="00742122"/>
    <w:rsid w:val="0074440E"/>
    <w:rsid w:val="00753AA5"/>
    <w:rsid w:val="00754C6F"/>
    <w:rsid w:val="007657AA"/>
    <w:rsid w:val="0077203C"/>
    <w:rsid w:val="00776DF8"/>
    <w:rsid w:val="00777ECE"/>
    <w:rsid w:val="0078449C"/>
    <w:rsid w:val="0078489E"/>
    <w:rsid w:val="007905B1"/>
    <w:rsid w:val="007A6329"/>
    <w:rsid w:val="007A7542"/>
    <w:rsid w:val="007B4737"/>
    <w:rsid w:val="007B5950"/>
    <w:rsid w:val="007C6199"/>
    <w:rsid w:val="007D2479"/>
    <w:rsid w:val="007F09C5"/>
    <w:rsid w:val="007F5820"/>
    <w:rsid w:val="0080064F"/>
    <w:rsid w:val="00800F16"/>
    <w:rsid w:val="00802780"/>
    <w:rsid w:val="0080704B"/>
    <w:rsid w:val="00816CFB"/>
    <w:rsid w:val="00817229"/>
    <w:rsid w:val="008172A5"/>
    <w:rsid w:val="008227DF"/>
    <w:rsid w:val="00824E74"/>
    <w:rsid w:val="00831B5D"/>
    <w:rsid w:val="00831C5D"/>
    <w:rsid w:val="00832CF9"/>
    <w:rsid w:val="008520FB"/>
    <w:rsid w:val="008614D2"/>
    <w:rsid w:val="00861F2D"/>
    <w:rsid w:val="00862C4E"/>
    <w:rsid w:val="008632B8"/>
    <w:rsid w:val="00887454"/>
    <w:rsid w:val="00893E00"/>
    <w:rsid w:val="008C2DF1"/>
    <w:rsid w:val="008C703C"/>
    <w:rsid w:val="008D2FE6"/>
    <w:rsid w:val="008D3B54"/>
    <w:rsid w:val="008E49B7"/>
    <w:rsid w:val="008E56AC"/>
    <w:rsid w:val="008F5208"/>
    <w:rsid w:val="00903923"/>
    <w:rsid w:val="00906BC8"/>
    <w:rsid w:val="00917FB9"/>
    <w:rsid w:val="009214D8"/>
    <w:rsid w:val="009227DE"/>
    <w:rsid w:val="0092374C"/>
    <w:rsid w:val="0092659C"/>
    <w:rsid w:val="009267C9"/>
    <w:rsid w:val="00932519"/>
    <w:rsid w:val="0094190D"/>
    <w:rsid w:val="00942031"/>
    <w:rsid w:val="00942A3E"/>
    <w:rsid w:val="00965781"/>
    <w:rsid w:val="00976586"/>
    <w:rsid w:val="00981B78"/>
    <w:rsid w:val="009843A2"/>
    <w:rsid w:val="009911A8"/>
    <w:rsid w:val="00991E67"/>
    <w:rsid w:val="00993659"/>
    <w:rsid w:val="00994493"/>
    <w:rsid w:val="009A4F9D"/>
    <w:rsid w:val="009B3808"/>
    <w:rsid w:val="009B4E55"/>
    <w:rsid w:val="009C0164"/>
    <w:rsid w:val="009C31BC"/>
    <w:rsid w:val="009D27BF"/>
    <w:rsid w:val="009D6BE2"/>
    <w:rsid w:val="009E3D29"/>
    <w:rsid w:val="009F1B29"/>
    <w:rsid w:val="009F6091"/>
    <w:rsid w:val="00A00998"/>
    <w:rsid w:val="00A02373"/>
    <w:rsid w:val="00A0332A"/>
    <w:rsid w:val="00A07511"/>
    <w:rsid w:val="00A10C1C"/>
    <w:rsid w:val="00A14E8E"/>
    <w:rsid w:val="00A17E03"/>
    <w:rsid w:val="00A221FE"/>
    <w:rsid w:val="00A30312"/>
    <w:rsid w:val="00A362C9"/>
    <w:rsid w:val="00A40731"/>
    <w:rsid w:val="00A41D67"/>
    <w:rsid w:val="00A43E97"/>
    <w:rsid w:val="00A45ECA"/>
    <w:rsid w:val="00A50237"/>
    <w:rsid w:val="00A50BC2"/>
    <w:rsid w:val="00A53D8D"/>
    <w:rsid w:val="00A71F33"/>
    <w:rsid w:val="00A7200A"/>
    <w:rsid w:val="00A72F93"/>
    <w:rsid w:val="00A76580"/>
    <w:rsid w:val="00A76B3B"/>
    <w:rsid w:val="00A80B67"/>
    <w:rsid w:val="00A8143C"/>
    <w:rsid w:val="00A819A3"/>
    <w:rsid w:val="00A83328"/>
    <w:rsid w:val="00A840FB"/>
    <w:rsid w:val="00A903AB"/>
    <w:rsid w:val="00A9207E"/>
    <w:rsid w:val="00A92DA2"/>
    <w:rsid w:val="00A93754"/>
    <w:rsid w:val="00A94521"/>
    <w:rsid w:val="00AA6BB4"/>
    <w:rsid w:val="00AA71DD"/>
    <w:rsid w:val="00AB23C1"/>
    <w:rsid w:val="00AB6BA6"/>
    <w:rsid w:val="00AC5F53"/>
    <w:rsid w:val="00AC7B9F"/>
    <w:rsid w:val="00AD0173"/>
    <w:rsid w:val="00AD2BC6"/>
    <w:rsid w:val="00AD5F81"/>
    <w:rsid w:val="00AF2126"/>
    <w:rsid w:val="00AF5426"/>
    <w:rsid w:val="00B004C2"/>
    <w:rsid w:val="00B16038"/>
    <w:rsid w:val="00B232BC"/>
    <w:rsid w:val="00B243D6"/>
    <w:rsid w:val="00B2624B"/>
    <w:rsid w:val="00B34FCC"/>
    <w:rsid w:val="00B40651"/>
    <w:rsid w:val="00B410FC"/>
    <w:rsid w:val="00B41775"/>
    <w:rsid w:val="00B4604A"/>
    <w:rsid w:val="00B51EBA"/>
    <w:rsid w:val="00B537BB"/>
    <w:rsid w:val="00B55B3C"/>
    <w:rsid w:val="00B61F4A"/>
    <w:rsid w:val="00B67AFD"/>
    <w:rsid w:val="00B8181A"/>
    <w:rsid w:val="00B96342"/>
    <w:rsid w:val="00BA5A00"/>
    <w:rsid w:val="00BBBC19"/>
    <w:rsid w:val="00BD16AE"/>
    <w:rsid w:val="00BD519A"/>
    <w:rsid w:val="00BE4FEE"/>
    <w:rsid w:val="00BE5022"/>
    <w:rsid w:val="00BF3629"/>
    <w:rsid w:val="00BF5940"/>
    <w:rsid w:val="00C06300"/>
    <w:rsid w:val="00C12A1B"/>
    <w:rsid w:val="00C20DDE"/>
    <w:rsid w:val="00C234C3"/>
    <w:rsid w:val="00C277D1"/>
    <w:rsid w:val="00C30865"/>
    <w:rsid w:val="00C30FD6"/>
    <w:rsid w:val="00C4026D"/>
    <w:rsid w:val="00C42B89"/>
    <w:rsid w:val="00C47493"/>
    <w:rsid w:val="00C510F1"/>
    <w:rsid w:val="00C5249A"/>
    <w:rsid w:val="00C554BF"/>
    <w:rsid w:val="00C638D0"/>
    <w:rsid w:val="00C73AAD"/>
    <w:rsid w:val="00C73EA2"/>
    <w:rsid w:val="00C74BEC"/>
    <w:rsid w:val="00C87408"/>
    <w:rsid w:val="00C92506"/>
    <w:rsid w:val="00CC1587"/>
    <w:rsid w:val="00CC328D"/>
    <w:rsid w:val="00CC4167"/>
    <w:rsid w:val="00CC4B5D"/>
    <w:rsid w:val="00CC655C"/>
    <w:rsid w:val="00CD04D4"/>
    <w:rsid w:val="00CD3EFC"/>
    <w:rsid w:val="00CD7EBC"/>
    <w:rsid w:val="00CE7491"/>
    <w:rsid w:val="00CF3ABE"/>
    <w:rsid w:val="00D02B14"/>
    <w:rsid w:val="00D03704"/>
    <w:rsid w:val="00D0633C"/>
    <w:rsid w:val="00D06396"/>
    <w:rsid w:val="00D06745"/>
    <w:rsid w:val="00D1448B"/>
    <w:rsid w:val="00D14D27"/>
    <w:rsid w:val="00D30CBB"/>
    <w:rsid w:val="00D33EC1"/>
    <w:rsid w:val="00D377E5"/>
    <w:rsid w:val="00D53EA5"/>
    <w:rsid w:val="00D727DE"/>
    <w:rsid w:val="00D74A5F"/>
    <w:rsid w:val="00D8270D"/>
    <w:rsid w:val="00D850C0"/>
    <w:rsid w:val="00D90049"/>
    <w:rsid w:val="00D9359D"/>
    <w:rsid w:val="00D9541E"/>
    <w:rsid w:val="00D96353"/>
    <w:rsid w:val="00DA337C"/>
    <w:rsid w:val="00DB5295"/>
    <w:rsid w:val="00DC14AF"/>
    <w:rsid w:val="00DD34D1"/>
    <w:rsid w:val="00DD648A"/>
    <w:rsid w:val="00DE3226"/>
    <w:rsid w:val="00DE6A2B"/>
    <w:rsid w:val="00E03CC6"/>
    <w:rsid w:val="00E07927"/>
    <w:rsid w:val="00E15A56"/>
    <w:rsid w:val="00E33D93"/>
    <w:rsid w:val="00E438EF"/>
    <w:rsid w:val="00E44252"/>
    <w:rsid w:val="00E6148F"/>
    <w:rsid w:val="00E8682F"/>
    <w:rsid w:val="00E91DA9"/>
    <w:rsid w:val="00E93E0E"/>
    <w:rsid w:val="00EA0C36"/>
    <w:rsid w:val="00EA700D"/>
    <w:rsid w:val="00EC4224"/>
    <w:rsid w:val="00EE1354"/>
    <w:rsid w:val="00EE2837"/>
    <w:rsid w:val="00EE4976"/>
    <w:rsid w:val="00EF6952"/>
    <w:rsid w:val="00F016D5"/>
    <w:rsid w:val="00F05FAF"/>
    <w:rsid w:val="00F07B19"/>
    <w:rsid w:val="00F13C04"/>
    <w:rsid w:val="00F244A2"/>
    <w:rsid w:val="00F2777E"/>
    <w:rsid w:val="00F5255B"/>
    <w:rsid w:val="00F560A1"/>
    <w:rsid w:val="00F705DB"/>
    <w:rsid w:val="00F72D27"/>
    <w:rsid w:val="00F80849"/>
    <w:rsid w:val="00F82655"/>
    <w:rsid w:val="00F879AE"/>
    <w:rsid w:val="00F9400D"/>
    <w:rsid w:val="00FB06E2"/>
    <w:rsid w:val="00FB6021"/>
    <w:rsid w:val="00FB6FE9"/>
    <w:rsid w:val="00FB738A"/>
    <w:rsid w:val="00FB7A17"/>
    <w:rsid w:val="00FC6295"/>
    <w:rsid w:val="00FD74F5"/>
    <w:rsid w:val="00FE2210"/>
    <w:rsid w:val="00FE419E"/>
    <w:rsid w:val="00FE5BE2"/>
    <w:rsid w:val="00FF0FEC"/>
    <w:rsid w:val="00FF2318"/>
    <w:rsid w:val="00FF4781"/>
    <w:rsid w:val="00FF4D3D"/>
    <w:rsid w:val="00FF5CAA"/>
    <w:rsid w:val="00FF5E4B"/>
    <w:rsid w:val="0320546F"/>
    <w:rsid w:val="03FA6A33"/>
    <w:rsid w:val="054BC3EF"/>
    <w:rsid w:val="06082F05"/>
    <w:rsid w:val="088364B1"/>
    <w:rsid w:val="08E9A929"/>
    <w:rsid w:val="0A1F3512"/>
    <w:rsid w:val="0D64C14F"/>
    <w:rsid w:val="0DA35165"/>
    <w:rsid w:val="0F1099B9"/>
    <w:rsid w:val="0FA8AD59"/>
    <w:rsid w:val="11EC0E9E"/>
    <w:rsid w:val="130ADF82"/>
    <w:rsid w:val="14978B70"/>
    <w:rsid w:val="14A669CD"/>
    <w:rsid w:val="16428044"/>
    <w:rsid w:val="174487B6"/>
    <w:rsid w:val="181F56C2"/>
    <w:rsid w:val="190C44D7"/>
    <w:rsid w:val="1926E80A"/>
    <w:rsid w:val="1BB63074"/>
    <w:rsid w:val="1BD916C3"/>
    <w:rsid w:val="1C664807"/>
    <w:rsid w:val="1F2F3BBC"/>
    <w:rsid w:val="1F9BBC3A"/>
    <w:rsid w:val="2148467D"/>
    <w:rsid w:val="21C7C7F0"/>
    <w:rsid w:val="238E5B89"/>
    <w:rsid w:val="24FEDCB7"/>
    <w:rsid w:val="27DFB7A5"/>
    <w:rsid w:val="280658C9"/>
    <w:rsid w:val="29983256"/>
    <w:rsid w:val="29CC764E"/>
    <w:rsid w:val="2B916BF4"/>
    <w:rsid w:val="2C1E2017"/>
    <w:rsid w:val="2E10367D"/>
    <w:rsid w:val="2F9CD285"/>
    <w:rsid w:val="316E533C"/>
    <w:rsid w:val="318F2FBC"/>
    <w:rsid w:val="3213851B"/>
    <w:rsid w:val="367EAEC8"/>
    <w:rsid w:val="37830088"/>
    <w:rsid w:val="3AEE5B6D"/>
    <w:rsid w:val="3B441621"/>
    <w:rsid w:val="3BAB8AEF"/>
    <w:rsid w:val="3D257238"/>
    <w:rsid w:val="3E25FC2F"/>
    <w:rsid w:val="41908867"/>
    <w:rsid w:val="41EFC569"/>
    <w:rsid w:val="429BB009"/>
    <w:rsid w:val="42B9E04C"/>
    <w:rsid w:val="4315185D"/>
    <w:rsid w:val="432F68E8"/>
    <w:rsid w:val="4367723B"/>
    <w:rsid w:val="449FA9BD"/>
    <w:rsid w:val="44D20A2C"/>
    <w:rsid w:val="46E2EF17"/>
    <w:rsid w:val="49D2970E"/>
    <w:rsid w:val="49EEFF87"/>
    <w:rsid w:val="4AEDAA03"/>
    <w:rsid w:val="4B83CCB1"/>
    <w:rsid w:val="4BB0D1A4"/>
    <w:rsid w:val="4C8B18B2"/>
    <w:rsid w:val="4D8E0922"/>
    <w:rsid w:val="50875178"/>
    <w:rsid w:val="51308908"/>
    <w:rsid w:val="519CDCB9"/>
    <w:rsid w:val="52099ED4"/>
    <w:rsid w:val="5700EAE2"/>
    <w:rsid w:val="581FE5E2"/>
    <w:rsid w:val="5AC262AB"/>
    <w:rsid w:val="5CD1F2C5"/>
    <w:rsid w:val="5D060BAA"/>
    <w:rsid w:val="5D225478"/>
    <w:rsid w:val="5F8A98FE"/>
    <w:rsid w:val="6232E7AF"/>
    <w:rsid w:val="6412514E"/>
    <w:rsid w:val="6437E112"/>
    <w:rsid w:val="66A111ED"/>
    <w:rsid w:val="6714A57C"/>
    <w:rsid w:val="67D749A6"/>
    <w:rsid w:val="6B8BE6FE"/>
    <w:rsid w:val="6FB5AC2A"/>
    <w:rsid w:val="70D18F4C"/>
    <w:rsid w:val="7250D816"/>
    <w:rsid w:val="731C4BA5"/>
    <w:rsid w:val="734375C1"/>
    <w:rsid w:val="76673E02"/>
    <w:rsid w:val="7760D7B7"/>
    <w:rsid w:val="776BEAA4"/>
    <w:rsid w:val="7839FF4F"/>
    <w:rsid w:val="79F6495D"/>
    <w:rsid w:val="79F6C3FF"/>
    <w:rsid w:val="7AC56AB7"/>
    <w:rsid w:val="7B0B9C8E"/>
    <w:rsid w:val="7CEF56BB"/>
    <w:rsid w:val="7EDF481B"/>
    <w:rsid w:val="7F031A93"/>
    <w:rsid w:val="7F8FA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B28E5"/>
  <w15:docId w15:val="{61CA15B7-1546-4A64-B9A6-3F245469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3"/>
      </w:numPr>
    </w:pPr>
  </w:style>
  <w:style w:type="numbering" w:customStyle="1" w:styleId="Importovanstyl14">
    <w:name w:val="Importovaný styl 14"/>
    <w:rsid w:val="00CC4B5D"/>
    <w:pPr>
      <w:numPr>
        <w:numId w:val="4"/>
      </w:numPr>
    </w:pPr>
  </w:style>
  <w:style w:type="numbering" w:customStyle="1" w:styleId="Importovanstyl6">
    <w:name w:val="Importovaný styl 6"/>
    <w:rsid w:val="00CC4B5D"/>
    <w:pPr>
      <w:numPr>
        <w:numId w:val="5"/>
      </w:numPr>
    </w:pPr>
  </w:style>
  <w:style w:type="numbering" w:customStyle="1" w:styleId="Importovanstyl7">
    <w:name w:val="Importovaný styl 7"/>
    <w:rsid w:val="00CC4B5D"/>
    <w:pPr>
      <w:numPr>
        <w:numId w:val="7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9"/>
      </w:numPr>
    </w:pPr>
  </w:style>
  <w:style w:type="numbering" w:customStyle="1" w:styleId="Importovanstyl10">
    <w:name w:val="Importovaný styl 10"/>
    <w:rsid w:val="00CC4B5D"/>
    <w:pPr>
      <w:numPr>
        <w:numId w:val="11"/>
      </w:numPr>
    </w:pPr>
  </w:style>
  <w:style w:type="numbering" w:customStyle="1" w:styleId="Importovanstyl13">
    <w:name w:val="Importovaný styl 13"/>
    <w:rsid w:val="00CC4B5D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3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4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B7A1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A50BC2"/>
    <w:pPr>
      <w:numPr>
        <w:numId w:val="18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50BC2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ormaltextrun">
    <w:name w:val="normaltextrun"/>
    <w:basedOn w:val="Standardnpsmoodstavce"/>
    <w:rsid w:val="00572DBF"/>
  </w:style>
  <w:style w:type="character" w:customStyle="1" w:styleId="superscript">
    <w:name w:val="superscript"/>
    <w:basedOn w:val="Standardnpsmoodstavce"/>
    <w:rsid w:val="00572DBF"/>
  </w:style>
  <w:style w:type="character" w:customStyle="1" w:styleId="eop">
    <w:name w:val="eop"/>
    <w:basedOn w:val="Standardnpsmoodstavce"/>
    <w:rsid w:val="00572DBF"/>
  </w:style>
  <w:style w:type="paragraph" w:styleId="Revize">
    <w:name w:val="Revision"/>
    <w:hidden/>
    <w:uiPriority w:val="99"/>
    <w:semiHidden/>
    <w:rsid w:val="00311EF8"/>
    <w:pPr>
      <w:spacing w:after="0" w:line="240" w:lineRule="auto"/>
    </w:pPr>
  </w:style>
  <w:style w:type="paragraph" w:customStyle="1" w:styleId="CompanyName">
    <w:name w:val="CompanyName"/>
    <w:basedOn w:val="Normln"/>
    <w:uiPriority w:val="99"/>
    <w:rsid w:val="007A7542"/>
    <w:pPr>
      <w:keepNext/>
      <w:keepLines/>
      <w:spacing w:after="0" w:line="240" w:lineRule="auto"/>
      <w:jc w:val="center"/>
    </w:pPr>
    <w:rPr>
      <w:rFonts w:ascii="Verdana" w:eastAsia="MS Mincho" w:hAnsi="Verdana" w:cs="Times New Roman"/>
      <w:b/>
      <w:caps/>
      <w:sz w:val="18"/>
      <w:szCs w:val="20"/>
      <w:lang w:eastAsia="en-GB"/>
    </w:rPr>
  </w:style>
  <w:style w:type="table" w:customStyle="1" w:styleId="Mkatabulky4">
    <w:name w:val="Mřížka tabulky4"/>
    <w:basedOn w:val="Normlntabulka"/>
    <w:next w:val="Mkatabulky"/>
    <w:uiPriority w:val="59"/>
    <w:rsid w:val="00EA7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377E5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D377E5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blog/zarazeni-dalsich-osob-na-sankcni-seznam-proti-rusku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1DCD36A42AD4BB64855198E77A60C" ma:contentTypeVersion="14" ma:contentTypeDescription="Vytvoří nový dokument" ma:contentTypeScope="" ma:versionID="e6930c2206561e4f77463337a61636d7">
  <xsd:schema xmlns:xsd="http://www.w3.org/2001/XMLSchema" xmlns:xs="http://www.w3.org/2001/XMLSchema" xmlns:p="http://schemas.microsoft.com/office/2006/metadata/properties" xmlns:ns2="b62ef7ad-0fe1-434a-b157-95ad4251137d" xmlns:ns3="55467fa8-9de5-4ffa-ba0a-d6242fddfdea" targetNamespace="http://schemas.microsoft.com/office/2006/metadata/properties" ma:root="true" ma:fieldsID="413be989d551ee4d2c5c26e75be200bc" ns2:_="" ns3:_="">
    <xsd:import namespace="b62ef7ad-0fe1-434a-b157-95ad4251137d"/>
    <xsd:import namespace="55467fa8-9de5-4ffa-ba0a-d6242fddf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f7ad-0fe1-434a-b157-95ad42511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1c53cae-e4da-45ce-b4ef-9b2964d9c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7fa8-9de5-4ffa-ba0a-d6242fddfde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ef7ad-0fe1-434a-b157-95ad425113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0E466-193F-4937-8000-EEB239FFA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22409-83D2-49E4-ADDC-4D8DC13E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f7ad-0fe1-434a-b157-95ad4251137d"/>
    <ds:schemaRef ds:uri="55467fa8-9de5-4ffa-ba0a-d6242fddf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4C6E1-9073-45F9-B7BF-D1D4D59C65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40FCB-8612-4A7C-9FC0-D8A3FD095688}">
  <ds:schemaRefs>
    <ds:schemaRef ds:uri="http://schemas.microsoft.com/office/2006/metadata/properties"/>
    <ds:schemaRef ds:uri="http://schemas.microsoft.com/office/infopath/2007/PartnerControls"/>
    <ds:schemaRef ds:uri="b62ef7ad-0fe1-434a-b157-95ad425113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2694</Words>
  <Characters>15899</Characters>
  <Application>Microsoft Office Word</Application>
  <DocSecurity>0</DocSecurity>
  <Lines>132</Lines>
  <Paragraphs>37</Paragraphs>
  <ScaleCrop>false</ScaleCrop>
  <Company>Mendelova univerzita v brně</Company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Kateřina Fialová</cp:lastModifiedBy>
  <cp:revision>122</cp:revision>
  <cp:lastPrinted>2019-12-16T16:51:00Z</cp:lastPrinted>
  <dcterms:created xsi:type="dcterms:W3CDTF">2022-10-03T22:58:00Z</dcterms:created>
  <dcterms:modified xsi:type="dcterms:W3CDTF">2025-06-12T11:44:00Z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0x010100C7E1DCD36A42AD4BB64855198E77A60C</vt:lpwstr>
  </property>
  <property fmtid="{D5CDD505-2E9C-101B-9397-08002B2CF9AE}" pid="3" name="MediaServiceImageTags">
    <vt:lpwstr/>
  </property>
</Properties>
</file>