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5D7F" w14:textId="54AEDEDF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 xml:space="preserve">Příloha č. </w:t>
      </w:r>
      <w:r w:rsidR="00F5410B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2</w:t>
      </w:r>
      <w:r w:rsidRPr="00C52E76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 xml:space="preserve"> smlouvy:</w:t>
      </w:r>
      <w:r w:rsidRPr="00C52E7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Seznam licencí a jejich cena</w:t>
      </w:r>
      <w:r w:rsidRPr="00C52E7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8885D80" w14:textId="77777777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8885D81" w14:textId="6C631912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sz w:val="20"/>
          <w:szCs w:val="20"/>
          <w:lang w:eastAsia="cs-CZ"/>
        </w:rPr>
        <w:t>V této příloze jsou v souladu s článkem VI. odst. 3 smlouvy uvedeny veškeré ceny veškerých licencí k</w:t>
      </w:r>
      <w:r w:rsidR="00A53423">
        <w:rPr>
          <w:rFonts w:ascii="Arial" w:eastAsia="Times New Roman" w:hAnsi="Arial" w:cs="Arial"/>
          <w:sz w:val="20"/>
          <w:szCs w:val="20"/>
          <w:lang w:eastAsia="cs-CZ"/>
        </w:rPr>
        <w:t xml:space="preserve"> softwaru (</w:t>
      </w:r>
      <w:r w:rsidRPr="00C52E76">
        <w:rPr>
          <w:rFonts w:ascii="Arial" w:eastAsia="Times New Roman" w:hAnsi="Arial" w:cs="Arial"/>
          <w:sz w:val="20"/>
          <w:szCs w:val="20"/>
          <w:lang w:eastAsia="cs-CZ"/>
        </w:rPr>
        <w:t>SW</w:t>
      </w:r>
      <w:r w:rsidR="00A53423">
        <w:rPr>
          <w:rFonts w:ascii="Arial" w:eastAsia="Times New Roman" w:hAnsi="Arial" w:cs="Arial"/>
          <w:sz w:val="20"/>
          <w:szCs w:val="20"/>
          <w:lang w:eastAsia="cs-CZ"/>
        </w:rPr>
        <w:t>),</w:t>
      </w:r>
      <w:r w:rsidRPr="00C52E76">
        <w:rPr>
          <w:rFonts w:ascii="Arial" w:eastAsia="Times New Roman" w:hAnsi="Arial" w:cs="Arial"/>
          <w:sz w:val="20"/>
          <w:szCs w:val="20"/>
          <w:lang w:eastAsia="cs-CZ"/>
        </w:rPr>
        <w:t xml:space="preserve"> a to včetně bezplatných, které jsou součástí dodávky, dle následující struktury: </w:t>
      </w:r>
    </w:p>
    <w:p w14:paraId="28885D82" w14:textId="77777777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8885D83" w14:textId="77777777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sz w:val="20"/>
          <w:szCs w:val="20"/>
          <w:lang w:eastAsia="cs-CZ"/>
        </w:rPr>
        <w:t>druh SW – přesné, oficiální označení licence výrobce, jednotková cena bez DPH, počet ks, celková cena bez DPH, celková cena vč. DPH. </w:t>
      </w:r>
    </w:p>
    <w:p w14:paraId="28885D84" w14:textId="77777777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8885D85" w14:textId="77777777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8885D86" w14:textId="77777777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Seznam licencí SW</w:t>
      </w:r>
      <w:r w:rsidRPr="00C52E7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8885D87" w14:textId="77777777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45"/>
        <w:gridCol w:w="1755"/>
        <w:gridCol w:w="1800"/>
        <w:gridCol w:w="1800"/>
      </w:tblGrid>
      <w:tr w:rsidR="00C52E76" w:rsidRPr="00C52E76" w14:paraId="28885D8D" w14:textId="77777777" w:rsidTr="00C52E76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85D88" w14:textId="77777777" w:rsidR="00C52E76" w:rsidRPr="00C52E76" w:rsidRDefault="00C52E76" w:rsidP="00C52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Označení licence výrobce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85D89" w14:textId="77777777" w:rsidR="00C52E76" w:rsidRPr="00C52E76" w:rsidRDefault="00C52E76" w:rsidP="00C52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Jednotková cena bez DPH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85D8A" w14:textId="77777777" w:rsidR="00C52E76" w:rsidRPr="00C52E76" w:rsidRDefault="00C52E76" w:rsidP="00C52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ks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85D8B" w14:textId="77777777" w:rsidR="00C52E76" w:rsidRPr="00C52E76" w:rsidRDefault="00C52E76" w:rsidP="00C52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bez DPH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85D8C" w14:textId="77777777" w:rsidR="00C52E76" w:rsidRPr="00C52E76" w:rsidRDefault="00C52E76" w:rsidP="00C52E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vč. DPH </w:t>
            </w:r>
          </w:p>
        </w:tc>
      </w:tr>
      <w:tr w:rsidR="00C52E76" w:rsidRPr="00C52E76" w14:paraId="28885D93" w14:textId="77777777" w:rsidTr="00C52E76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8E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8F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0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1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2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52E76" w:rsidRPr="00C52E76" w14:paraId="28885D99" w14:textId="77777777" w:rsidTr="00C52E76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4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5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6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7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8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52E76" w:rsidRPr="00C52E76" w14:paraId="28885D9F" w14:textId="77777777" w:rsidTr="00C52E76">
        <w:trPr>
          <w:trHeight w:val="300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A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B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C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D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8885D9E" w14:textId="77777777" w:rsidR="00C52E76" w:rsidRPr="00C52E76" w:rsidRDefault="00C52E76" w:rsidP="00C52E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2E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8885DA0" w14:textId="77777777" w:rsidR="00C52E76" w:rsidRPr="00C52E76" w:rsidRDefault="00C52E76" w:rsidP="00C52E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8885DA1" w14:textId="77777777" w:rsidR="00C52E76" w:rsidRPr="00C52E76" w:rsidRDefault="00C52E76" w:rsidP="00C52E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52E76">
        <w:rPr>
          <w:rFonts w:ascii="Arial" w:eastAsia="Times New Roman" w:hAnsi="Arial" w:cs="Arial"/>
          <w:b/>
          <w:bCs/>
          <w:sz w:val="20"/>
          <w:szCs w:val="20"/>
          <w:shd w:val="clear" w:color="auto" w:fill="C0C0C0"/>
          <w:lang w:eastAsia="cs-CZ"/>
        </w:rPr>
        <w:t>Pozn. pro účastníka</w:t>
      </w:r>
      <w:r w:rsidRPr="00C52E76">
        <w:rPr>
          <w:rFonts w:ascii="Arial" w:eastAsia="Times New Roman" w:hAnsi="Arial" w:cs="Arial"/>
          <w:sz w:val="20"/>
          <w:szCs w:val="20"/>
          <w:shd w:val="clear" w:color="auto" w:fill="C0C0C0"/>
          <w:lang w:eastAsia="cs-CZ"/>
        </w:rPr>
        <w:t>: přidejte řádky dle potřeby</w:t>
      </w:r>
      <w:r w:rsidRPr="00C52E7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sectPr w:rsidR="00C52E76" w:rsidRPr="00C5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76"/>
    <w:rsid w:val="000C5342"/>
    <w:rsid w:val="00203B99"/>
    <w:rsid w:val="00293934"/>
    <w:rsid w:val="004340E1"/>
    <w:rsid w:val="006D6ADE"/>
    <w:rsid w:val="009061DA"/>
    <w:rsid w:val="00A532B2"/>
    <w:rsid w:val="00A53423"/>
    <w:rsid w:val="00AF399F"/>
    <w:rsid w:val="00C52E76"/>
    <w:rsid w:val="00E4422B"/>
    <w:rsid w:val="00F5410B"/>
    <w:rsid w:val="00F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5D7F"/>
  <w15:chartTrackingRefBased/>
  <w15:docId w15:val="{4D6A16F3-1F49-476B-B263-2999D39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5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52E76"/>
  </w:style>
  <w:style w:type="character" w:customStyle="1" w:styleId="eop">
    <w:name w:val="eop"/>
    <w:basedOn w:val="Standardnpsmoodstavce"/>
    <w:rsid w:val="00C5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8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3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EA6E10B117024ABF1A6DDD240B163A" ma:contentTypeVersion="6" ma:contentTypeDescription="Vytvoří nový dokument" ma:contentTypeScope="" ma:versionID="edb6e71655068e18b4045ca0d7abccac">
  <xsd:schema xmlns:xsd="http://www.w3.org/2001/XMLSchema" xmlns:xs="http://www.w3.org/2001/XMLSchema" xmlns:p="http://schemas.microsoft.com/office/2006/metadata/properties" xmlns:ns2="0bb5ca11-b9c1-4048-9bdc-eda37b43a035" xmlns:ns3="1533bba8-9915-40a6-855a-e7d84a2e665e" targetNamespace="http://schemas.microsoft.com/office/2006/metadata/properties" ma:root="true" ma:fieldsID="0efd15104100f9a6cf305890f386aa71" ns2:_="" ns3:_="">
    <xsd:import namespace="0bb5ca11-b9c1-4048-9bdc-eda37b43a035"/>
    <xsd:import namespace="1533bba8-9915-40a6-855a-e7d84a2e6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ca11-b9c1-4048-9bdc-eda37b43a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3bba8-9915-40a6-855a-e7d84a2e6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98256-A13A-483D-BA73-5889D19C6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D7D19-5F4D-4F85-A7C3-90FE7649C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ca11-b9c1-4048-9bdc-eda37b43a035"/>
    <ds:schemaRef ds:uri="1533bba8-9915-40a6-855a-e7d84a2e6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F207A-7F9A-411B-BD87-4FE46EAB7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Mlýnková Jana</dc:creator>
  <cp:keywords/>
  <dc:description/>
  <cp:lastModifiedBy>Martin Havlík</cp:lastModifiedBy>
  <cp:revision>2</cp:revision>
  <dcterms:created xsi:type="dcterms:W3CDTF">2025-01-10T15:29:00Z</dcterms:created>
  <dcterms:modified xsi:type="dcterms:W3CDTF">2025-01-10T15:29:00Z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0x010100CAEA6E10B117024ABF1A6DDD240B163A</vt:lpwstr>
  </property>
</Properties>
</file>