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9B28EA" w:rsidRDefault="009C4300" w:rsidP="009B28EA">
      <w:pPr>
        <w:widowControl/>
        <w:autoSpaceDE w:val="0"/>
        <w:autoSpaceDN w:val="0"/>
        <w:adjustRightInd w:val="0"/>
        <w:rPr>
          <w:b/>
          <w:sz w:val="22"/>
          <w:szCs w:val="22"/>
        </w:rPr>
      </w:pPr>
      <w:r w:rsidRPr="009C4300">
        <w:rPr>
          <w:sz w:val="22"/>
          <w:szCs w:val="22"/>
        </w:rPr>
        <w:t>na realizaci díla s názvem:</w:t>
      </w:r>
      <w:r w:rsidR="00C56E69">
        <w:rPr>
          <w:sz w:val="22"/>
          <w:szCs w:val="22"/>
        </w:rPr>
        <w:t xml:space="preserve"> </w:t>
      </w:r>
      <w:r w:rsidR="00373493">
        <w:rPr>
          <w:sz w:val="22"/>
          <w:szCs w:val="22"/>
        </w:rPr>
        <w:t xml:space="preserve"> </w:t>
      </w:r>
      <w:r w:rsidR="00373493" w:rsidRPr="009B28EA">
        <w:rPr>
          <w:b/>
          <w:sz w:val="22"/>
          <w:szCs w:val="22"/>
        </w:rPr>
        <w:t>„</w:t>
      </w:r>
      <w:r w:rsidR="00443DCC" w:rsidRPr="00443DCC">
        <w:rPr>
          <w:rFonts w:eastAsiaTheme="minorHAnsi"/>
          <w:b/>
          <w:bCs/>
          <w:sz w:val="22"/>
          <w:szCs w:val="22"/>
          <w:lang w:eastAsia="en-US"/>
        </w:rPr>
        <w:t>Břeclav, Ostrov, U Lesa, obnova VO</w:t>
      </w:r>
      <w:r w:rsidR="0089166A" w:rsidRPr="009B28EA">
        <w:rPr>
          <w:b/>
          <w:sz w:val="22"/>
          <w:szCs w:val="22"/>
        </w:rPr>
        <w:t>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b/>
          <w:color w:val="000000"/>
          <w:sz w:val="22"/>
          <w:szCs w:val="22"/>
        </w:rPr>
        <w:t>1.</w:t>
      </w:r>
      <w:r w:rsidRPr="009C4300">
        <w:rPr>
          <w:color w:val="000000"/>
          <w:sz w:val="22"/>
          <w:szCs w:val="22"/>
        </w:rPr>
        <w:t xml:space="preserve"> </w:t>
      </w:r>
      <w:r w:rsidRPr="009C4300">
        <w:rPr>
          <w:b/>
          <w:color w:val="000000"/>
          <w:sz w:val="22"/>
          <w:szCs w:val="22"/>
        </w:rPr>
        <w:t>Objednatel:</w:t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="00265427">
        <w:rPr>
          <w:b/>
          <w:color w:val="000000"/>
          <w:sz w:val="22"/>
          <w:szCs w:val="22"/>
        </w:rPr>
        <w:t>Město Břeclav</w:t>
      </w:r>
    </w:p>
    <w:p w:rsidR="009C4300" w:rsidRPr="0089166A" w:rsidRDefault="00407D8C" w:rsidP="009C43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</w:t>
      </w:r>
      <w:r w:rsidR="009C4300" w:rsidRPr="009C430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265427">
        <w:rPr>
          <w:sz w:val="22"/>
          <w:szCs w:val="22"/>
        </w:rPr>
        <w:t>nám</w:t>
      </w:r>
      <w:r w:rsidR="00AB2AE3">
        <w:rPr>
          <w:sz w:val="22"/>
          <w:szCs w:val="22"/>
        </w:rPr>
        <w:t>ěstí T. G. Masaryka 42/3, 690 02</w:t>
      </w:r>
      <w:r w:rsidR="00265427" w:rsidRPr="0026450C">
        <w:rPr>
          <w:sz w:val="22"/>
          <w:szCs w:val="22"/>
        </w:rPr>
        <w:t xml:space="preserve"> Břeclav</w:t>
      </w:r>
    </w:p>
    <w:p w:rsidR="009C4300" w:rsidRPr="009A66EE" w:rsidRDefault="009C4300" w:rsidP="009C4300">
      <w:pPr>
        <w:pStyle w:val="NormlnIMP2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>IČ</w:t>
      </w:r>
      <w:r w:rsidR="0089166A">
        <w:rPr>
          <w:color w:val="000000"/>
          <w:sz w:val="22"/>
          <w:szCs w:val="22"/>
        </w:rPr>
        <w:t>O</w:t>
      </w:r>
      <w:r w:rsidRPr="009C4300">
        <w:rPr>
          <w:color w:val="000000"/>
          <w:sz w:val="22"/>
          <w:szCs w:val="22"/>
        </w:rPr>
        <w:t>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00283061</w:t>
      </w:r>
    </w:p>
    <w:p w:rsidR="0089166A" w:rsidRPr="009A66EE" w:rsidRDefault="0089166A" w:rsidP="0089166A">
      <w:pPr>
        <w:pStyle w:val="NormlnIMP2"/>
        <w:rPr>
          <w:sz w:val="22"/>
          <w:szCs w:val="22"/>
        </w:rPr>
      </w:pPr>
      <w:r w:rsidRPr="009A66EE">
        <w:rPr>
          <w:sz w:val="22"/>
          <w:szCs w:val="22"/>
        </w:rPr>
        <w:t>DIČ:</w:t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  <w:t>CZ</w:t>
      </w:r>
      <w:r w:rsidR="00265427" w:rsidRPr="00796B29">
        <w:rPr>
          <w:sz w:val="22"/>
          <w:szCs w:val="22"/>
        </w:rPr>
        <w:t>00283061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Oprávněný zástupce: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407D8C">
        <w:rPr>
          <w:sz w:val="22"/>
          <w:szCs w:val="22"/>
        </w:rPr>
        <w:t>Bc. Svatopluk</w:t>
      </w:r>
      <w:r w:rsidR="00265427">
        <w:rPr>
          <w:sz w:val="22"/>
          <w:szCs w:val="22"/>
        </w:rPr>
        <w:t xml:space="preserve"> Pěč</w:t>
      </w:r>
      <w:r w:rsidR="00407D8C">
        <w:rPr>
          <w:sz w:val="22"/>
          <w:szCs w:val="22"/>
        </w:rPr>
        <w:t>e</w:t>
      </w:r>
      <w:r w:rsidR="00265427">
        <w:rPr>
          <w:sz w:val="22"/>
          <w:szCs w:val="22"/>
        </w:rPr>
        <w:t>k, starosta</w:t>
      </w:r>
    </w:p>
    <w:p w:rsidR="009C4300" w:rsidRPr="009C4300" w:rsidRDefault="0089166A" w:rsidP="009C4300">
      <w:pPr>
        <w:pStyle w:val="NormlnIMP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Kontaktní email: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33156">
        <w:rPr>
          <w:color w:val="000000"/>
          <w:sz w:val="22"/>
          <w:szCs w:val="22"/>
        </w:rPr>
        <w:t>s</w:t>
      </w:r>
      <w:r w:rsidR="00C33156" w:rsidRPr="00C33156">
        <w:rPr>
          <w:color w:val="000000"/>
          <w:sz w:val="22"/>
          <w:szCs w:val="22"/>
        </w:rPr>
        <w:t>vatopluk.</w:t>
      </w:r>
      <w:r w:rsidR="00C33156">
        <w:rPr>
          <w:color w:val="000000"/>
          <w:sz w:val="22"/>
          <w:szCs w:val="22"/>
        </w:rPr>
        <w:t>p</w:t>
      </w:r>
      <w:r w:rsidR="00C33156" w:rsidRPr="00C33156">
        <w:rPr>
          <w:color w:val="000000"/>
          <w:sz w:val="22"/>
          <w:szCs w:val="22"/>
        </w:rPr>
        <w:t>ecek@breclav.eu</w:t>
      </w:r>
    </w:p>
    <w:p w:rsidR="00265427" w:rsidRPr="00366954" w:rsidRDefault="009C4300" w:rsidP="00265427">
      <w:pPr>
        <w:spacing w:after="120"/>
        <w:contextualSpacing/>
        <w:jc w:val="both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 xml:space="preserve">Bankovní spojení: 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Komerční banka, a.s.</w:t>
      </w:r>
    </w:p>
    <w:p w:rsidR="009C4300" w:rsidRPr="0089166A" w:rsidRDefault="009C4300" w:rsidP="009C4300">
      <w:pPr>
        <w:widowControl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Číslo účtu: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19-1832780227/0100</w:t>
      </w:r>
    </w:p>
    <w:p w:rsidR="009C4300" w:rsidRPr="009C4300" w:rsidRDefault="009C4300" w:rsidP="009C4300">
      <w:pPr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407D8C" w:rsidP="009C4300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Sídlo</w:t>
      </w:r>
      <w:r w:rsidR="009C4300" w:rsidRPr="00AB219B">
        <w:rPr>
          <w:color w:val="000000"/>
          <w:sz w:val="22"/>
          <w:szCs w:val="22"/>
        </w:rPr>
        <w:t>:</w:t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lastRenderedPageBreak/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>ejména pracovněprávní předpisy</w:t>
      </w:r>
      <w:r w:rsidR="001C675C">
        <w:rPr>
          <w:sz w:val="22"/>
          <w:szCs w:val="22"/>
        </w:rPr>
        <w:t xml:space="preserve"> a předpisy na ochranu životního prostředí</w:t>
      </w:r>
      <w:r>
        <w:rPr>
          <w:sz w:val="22"/>
          <w:szCs w:val="22"/>
        </w:rPr>
        <w:t xml:space="preserve">. </w:t>
      </w:r>
      <w:r w:rsidRPr="00804F22">
        <w:rPr>
          <w:sz w:val="22"/>
          <w:szCs w:val="22"/>
        </w:rPr>
        <w:t xml:space="preserve">Zhotovitel prohlašuje, že si je vědom skutečnosti, že Objednatel má zájem </w:t>
      </w:r>
      <w:r w:rsidR="001C675C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 </w:t>
      </w:r>
      <w:r w:rsidR="007A68D7">
        <w:rPr>
          <w:sz w:val="22"/>
          <w:szCs w:val="22"/>
        </w:rPr>
        <w:t>P</w:t>
      </w:r>
      <w:r w:rsidRPr="009C4300">
        <w:rPr>
          <w:sz w:val="22"/>
          <w:szCs w:val="22"/>
        </w:rPr>
        <w:t>rojektovou dokumentací stavby</w:t>
      </w:r>
      <w:r w:rsidR="007A68D7">
        <w:rPr>
          <w:sz w:val="22"/>
          <w:szCs w:val="22"/>
        </w:rPr>
        <w:t xml:space="preserve"> (jak je tento pojem definován níže), tj.</w:t>
      </w:r>
      <w:r w:rsidRPr="009C4300">
        <w:rPr>
          <w:sz w:val="22"/>
          <w:szCs w:val="22"/>
        </w:rPr>
        <w:t xml:space="preserve"> </w:t>
      </w:r>
      <w:r w:rsidR="007A68D7">
        <w:rPr>
          <w:sz w:val="22"/>
          <w:szCs w:val="22"/>
        </w:rPr>
        <w:t xml:space="preserve">s její </w:t>
      </w:r>
      <w:r w:rsidRPr="009C4300">
        <w:rPr>
          <w:sz w:val="22"/>
          <w:szCs w:val="22"/>
        </w:rPr>
        <w:t>výkresov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>, textov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a dokladov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část</w:t>
      </w:r>
      <w:r w:rsidR="007A68D7">
        <w:rPr>
          <w:sz w:val="22"/>
          <w:szCs w:val="22"/>
        </w:rPr>
        <w:t>í</w:t>
      </w:r>
      <w:r w:rsidRPr="009C4300">
        <w:rPr>
          <w:sz w:val="22"/>
          <w:szCs w:val="22"/>
        </w:rPr>
        <w:t>, výkaz</w:t>
      </w:r>
      <w:r w:rsidR="007A68D7">
        <w:rPr>
          <w:sz w:val="22"/>
          <w:szCs w:val="22"/>
        </w:rPr>
        <w:t>em</w:t>
      </w:r>
      <w:r w:rsidRPr="009C4300">
        <w:rPr>
          <w:sz w:val="22"/>
          <w:szCs w:val="22"/>
        </w:rPr>
        <w:t xml:space="preserve"> výměr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této jakékoliv závady</w:t>
      </w:r>
      <w:r w:rsidR="00AB219B">
        <w:rPr>
          <w:sz w:val="22"/>
          <w:szCs w:val="22"/>
        </w:rPr>
        <w:t xml:space="preserve"> a že </w:t>
      </w:r>
      <w:r w:rsidR="00AB219B" w:rsidRPr="00AB219B">
        <w:rPr>
          <w:sz w:val="22"/>
          <w:szCs w:val="22"/>
        </w:rPr>
        <w:t xml:space="preserve">je dle této </w:t>
      </w:r>
      <w:r w:rsidR="007A68D7">
        <w:rPr>
          <w:sz w:val="22"/>
          <w:szCs w:val="22"/>
        </w:rPr>
        <w:t xml:space="preserve">Projektové </w:t>
      </w:r>
      <w:r w:rsidR="00AB219B" w:rsidRPr="00AB219B">
        <w:rPr>
          <w:sz w:val="22"/>
          <w:szCs w:val="22"/>
        </w:rPr>
        <w:t xml:space="preserve">dokumentace schopen zrealizovat </w:t>
      </w:r>
      <w:r w:rsidR="001C675C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1C675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Tato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se </w:t>
      </w:r>
      <w:r w:rsidR="00D11B92" w:rsidRPr="009C4300">
        <w:rPr>
          <w:sz w:val="22"/>
          <w:szCs w:val="22"/>
        </w:rPr>
        <w:t>uzavírá na základě veřejné zakázky s názvem „</w:t>
      </w:r>
      <w:r w:rsidR="00443DCC" w:rsidRPr="00443DCC">
        <w:rPr>
          <w:b/>
          <w:sz w:val="22"/>
          <w:szCs w:val="22"/>
        </w:rPr>
        <w:t>Břeclav, Ostrov, U Lesa, obnova VO</w:t>
      </w:r>
      <w:r w:rsidRPr="009C4300">
        <w:rPr>
          <w:sz w:val="22"/>
          <w:szCs w:val="22"/>
        </w:rPr>
        <w:t xml:space="preserve">“ na základě nabídky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ze </w:t>
      </w:r>
      <w:r w:rsidRPr="00531E7C">
        <w:rPr>
          <w:sz w:val="22"/>
          <w:szCs w:val="22"/>
        </w:rPr>
        <w:t>dne</w:t>
      </w:r>
      <w:r w:rsidRPr="009C4300">
        <w:rPr>
          <w:sz w:val="22"/>
          <w:szCs w:val="22"/>
          <w:highlight w:val="yellow"/>
        </w:rPr>
        <w:t xml:space="preserve"> [DOPLNÍ ÚČASTNÍK</w:t>
      </w:r>
      <w:r w:rsidRPr="009C4300">
        <w:rPr>
          <w:sz w:val="22"/>
          <w:szCs w:val="22"/>
        </w:rPr>
        <w:t>]</w:t>
      </w:r>
      <w:r w:rsidR="008057D8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stavbu definovanou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1C675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1C675C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7A68D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893BE1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>Zhotovitel se zavazuje ke zhotovení stavby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„</w:t>
      </w:r>
      <w:r w:rsidR="00443DCC" w:rsidRPr="00443DCC">
        <w:rPr>
          <w:b/>
          <w:sz w:val="22"/>
          <w:szCs w:val="22"/>
        </w:rPr>
        <w:t>Břeclav, Ostrov, U Lesa, obnova VO</w:t>
      </w:r>
      <w:r w:rsidRPr="00E720D2">
        <w:rPr>
          <w:sz w:val="22"/>
          <w:szCs w:val="22"/>
        </w:rPr>
        <w:t xml:space="preserve">“ </w:t>
      </w:r>
      <w:r w:rsidR="00A90D7B" w:rsidRPr="00E720D2">
        <w:rPr>
          <w:sz w:val="22"/>
          <w:szCs w:val="22"/>
        </w:rPr>
        <w:t xml:space="preserve">v rozsahu </w:t>
      </w:r>
      <w:r w:rsidR="00DE18DB" w:rsidRPr="00E720D2">
        <w:rPr>
          <w:sz w:val="22"/>
          <w:szCs w:val="22"/>
        </w:rPr>
        <w:t>projektov</w:t>
      </w:r>
      <w:r w:rsidR="002C6A07">
        <w:rPr>
          <w:sz w:val="22"/>
          <w:szCs w:val="22"/>
        </w:rPr>
        <w:t>é</w:t>
      </w:r>
      <w:r w:rsidR="00DE18DB" w:rsidRPr="00E720D2">
        <w:rPr>
          <w:sz w:val="22"/>
          <w:szCs w:val="22"/>
        </w:rPr>
        <w:t xml:space="preserve"> dokumentac</w:t>
      </w:r>
      <w:r w:rsidR="002C6A07">
        <w:rPr>
          <w:sz w:val="22"/>
          <w:szCs w:val="22"/>
        </w:rPr>
        <w:t>e</w:t>
      </w:r>
      <w:r w:rsidR="00DE18DB" w:rsidRPr="00E720D2">
        <w:rPr>
          <w:sz w:val="22"/>
          <w:szCs w:val="22"/>
        </w:rPr>
        <w:t xml:space="preserve"> zpracovan</w:t>
      </w:r>
      <w:r w:rsidR="002C6A07">
        <w:rPr>
          <w:sz w:val="22"/>
          <w:szCs w:val="22"/>
        </w:rPr>
        <w:t xml:space="preserve">é </w:t>
      </w:r>
      <w:r w:rsidR="00443DCC" w:rsidRPr="00443DCC">
        <w:rPr>
          <w:sz w:val="22"/>
          <w:szCs w:val="22"/>
        </w:rPr>
        <w:t>Petr</w:t>
      </w:r>
      <w:r w:rsidR="00443DCC">
        <w:rPr>
          <w:sz w:val="22"/>
          <w:szCs w:val="22"/>
        </w:rPr>
        <w:t>em</w:t>
      </w:r>
      <w:r w:rsidR="00443DCC" w:rsidRPr="00443DCC">
        <w:rPr>
          <w:sz w:val="22"/>
          <w:szCs w:val="22"/>
        </w:rPr>
        <w:t xml:space="preserve"> Slatinsk</w:t>
      </w:r>
      <w:r w:rsidR="00443DCC">
        <w:rPr>
          <w:sz w:val="22"/>
          <w:szCs w:val="22"/>
        </w:rPr>
        <w:t>ým</w:t>
      </w:r>
      <w:r w:rsidR="00443DCC" w:rsidRPr="00443DCC">
        <w:rPr>
          <w:sz w:val="22"/>
          <w:szCs w:val="22"/>
        </w:rPr>
        <w:t xml:space="preserve">, </w:t>
      </w:r>
      <w:r w:rsidR="00DD08F0" w:rsidRPr="00443DCC">
        <w:rPr>
          <w:sz w:val="22"/>
          <w:szCs w:val="22"/>
        </w:rPr>
        <w:t>IČ</w:t>
      </w:r>
      <w:r w:rsidR="00DD08F0">
        <w:rPr>
          <w:sz w:val="22"/>
          <w:szCs w:val="22"/>
        </w:rPr>
        <w:t>O</w:t>
      </w:r>
      <w:r w:rsidR="00DD08F0" w:rsidRPr="00443DCC">
        <w:rPr>
          <w:sz w:val="22"/>
          <w:szCs w:val="22"/>
        </w:rPr>
        <w:t>: 61747874</w:t>
      </w:r>
      <w:r w:rsidR="00DD08F0" w:rsidRPr="002C6319" w:rsidDel="002C6319">
        <w:rPr>
          <w:sz w:val="22"/>
          <w:szCs w:val="22"/>
        </w:rPr>
        <w:t xml:space="preserve"> </w:t>
      </w:r>
      <w:r w:rsidR="00443DCC" w:rsidRPr="00443DCC">
        <w:rPr>
          <w:sz w:val="22"/>
          <w:szCs w:val="22"/>
        </w:rPr>
        <w:t>V C</w:t>
      </w:r>
      <w:r w:rsidR="00DD08F0">
        <w:rPr>
          <w:sz w:val="22"/>
          <w:szCs w:val="22"/>
        </w:rPr>
        <w:t>halupách 754/20, 696 18, Lužice</w:t>
      </w:r>
      <w:r w:rsidR="00443DCC" w:rsidRPr="00443DCC">
        <w:rPr>
          <w:sz w:val="22"/>
          <w:szCs w:val="22"/>
        </w:rPr>
        <w:t xml:space="preserve"> </w:t>
      </w:r>
      <w:r w:rsidR="00F12FC1" w:rsidRPr="00E720D2">
        <w:rPr>
          <w:sz w:val="22"/>
          <w:szCs w:val="22"/>
        </w:rPr>
        <w:t xml:space="preserve">včetně soupisu stavebních prací, dodávek a služeb s výkazem výměr </w:t>
      </w:r>
      <w:r w:rsidR="00DD08F0">
        <w:rPr>
          <w:sz w:val="22"/>
          <w:szCs w:val="22"/>
        </w:rPr>
        <w:br/>
      </w:r>
      <w:r w:rsidR="00F12FC1" w:rsidRPr="00E720D2">
        <w:rPr>
          <w:sz w:val="22"/>
          <w:szCs w:val="22"/>
        </w:rPr>
        <w:t>z</w:t>
      </w:r>
      <w:r w:rsidR="00F12FC1" w:rsidRPr="00476E27">
        <w:rPr>
          <w:sz w:val="22"/>
          <w:szCs w:val="22"/>
        </w:rPr>
        <w:t xml:space="preserve"> </w:t>
      </w:r>
      <w:r w:rsidR="00F5762E">
        <w:rPr>
          <w:sz w:val="22"/>
          <w:szCs w:val="22"/>
        </w:rPr>
        <w:t>07</w:t>
      </w:r>
      <w:r w:rsidR="00F12FC1" w:rsidRPr="00476E27">
        <w:rPr>
          <w:sz w:val="22"/>
          <w:szCs w:val="22"/>
        </w:rPr>
        <w:t>/202</w:t>
      </w:r>
      <w:r w:rsidR="00F5762E">
        <w:rPr>
          <w:sz w:val="22"/>
          <w:szCs w:val="22"/>
        </w:rPr>
        <w:t>3</w:t>
      </w:r>
      <w:r w:rsidR="00DE18DB" w:rsidRP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(dále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jen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„</w:t>
      </w:r>
      <w:r w:rsidR="002047B7" w:rsidRPr="00E720D2">
        <w:rPr>
          <w:b/>
          <w:sz w:val="22"/>
          <w:szCs w:val="22"/>
        </w:rPr>
        <w:t>P</w:t>
      </w:r>
      <w:r w:rsidRPr="00E720D2">
        <w:rPr>
          <w:b/>
          <w:sz w:val="22"/>
          <w:szCs w:val="22"/>
        </w:rPr>
        <w:t>rojektová</w:t>
      </w:r>
      <w:r w:rsidR="00E720D2">
        <w:rPr>
          <w:b/>
          <w:sz w:val="22"/>
          <w:szCs w:val="22"/>
        </w:rPr>
        <w:t xml:space="preserve"> </w:t>
      </w:r>
      <w:r w:rsidRPr="00E720D2">
        <w:rPr>
          <w:b/>
          <w:sz w:val="22"/>
          <w:szCs w:val="22"/>
        </w:rPr>
        <w:t>dokumentace</w:t>
      </w:r>
      <w:r w:rsidRPr="00E720D2">
        <w:rPr>
          <w:sz w:val="22"/>
          <w:szCs w:val="22"/>
        </w:rPr>
        <w:t>“ a</w:t>
      </w:r>
      <w:r w:rsidR="00893BE1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„</w:t>
      </w:r>
      <w:r w:rsidR="002047B7" w:rsidRPr="00E720D2">
        <w:rPr>
          <w:b/>
          <w:sz w:val="22"/>
          <w:szCs w:val="22"/>
        </w:rPr>
        <w:t>D</w:t>
      </w:r>
      <w:r w:rsidRPr="00E720D2">
        <w:rPr>
          <w:b/>
          <w:sz w:val="22"/>
          <w:szCs w:val="22"/>
        </w:rPr>
        <w:t>ílo</w:t>
      </w:r>
      <w:r w:rsidRPr="00E720D2">
        <w:rPr>
          <w:sz w:val="22"/>
          <w:szCs w:val="22"/>
        </w:rPr>
        <w:t>“).</w:t>
      </w:r>
    </w:p>
    <w:p w:rsidR="009C4300" w:rsidRPr="009C4300" w:rsidRDefault="007A68D7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 xml:space="preserve">, že Dílo je dle </w:t>
      </w:r>
      <w:r w:rsidR="002047B7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</w:t>
      </w:r>
      <w:r w:rsidR="001C675C">
        <w:rPr>
          <w:sz w:val="22"/>
          <w:szCs w:val="22"/>
        </w:rPr>
        <w:t>é</w:t>
      </w:r>
      <w:r w:rsidR="009C4300" w:rsidRPr="009C4300">
        <w:rPr>
          <w:sz w:val="22"/>
          <w:szCs w:val="22"/>
        </w:rPr>
        <w:t xml:space="preserve"> dokumentac</w:t>
      </w:r>
      <w:r w:rsidR="001C675C">
        <w:rPr>
          <w:sz w:val="22"/>
          <w:szCs w:val="22"/>
        </w:rPr>
        <w:t>e</w:t>
      </w:r>
      <w:r>
        <w:rPr>
          <w:sz w:val="22"/>
          <w:szCs w:val="22"/>
        </w:rPr>
        <w:t xml:space="preserve"> realizovatelné, a že předložená Projektov</w:t>
      </w:r>
      <w:r w:rsidR="002C6A07">
        <w:rPr>
          <w:sz w:val="22"/>
          <w:szCs w:val="22"/>
        </w:rPr>
        <w:t>á</w:t>
      </w:r>
      <w:r>
        <w:rPr>
          <w:sz w:val="22"/>
          <w:szCs w:val="22"/>
        </w:rPr>
        <w:t xml:space="preserve"> dokumentace neobsahuj</w:t>
      </w:r>
      <w:r w:rsidR="002C6A07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D80BF1" w:rsidRPr="009C4300" w:rsidRDefault="009C4300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Zhotovitel, jako součást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zajistí a provede na svůj náklad všechny práce a činnosti, které s realizací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souvisí. </w:t>
      </w:r>
      <w:r w:rsidR="00D80BF1" w:rsidRPr="009C4300">
        <w:rPr>
          <w:sz w:val="22"/>
          <w:szCs w:val="22"/>
        </w:rPr>
        <w:t xml:space="preserve">Zhotovením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</w:t>
      </w:r>
      <w:r w:rsidR="00D80BF1">
        <w:rPr>
          <w:sz w:val="22"/>
          <w:szCs w:val="22"/>
        </w:rPr>
        <w:t>S</w:t>
      </w:r>
      <w:r w:rsidR="00D80BF1" w:rsidRPr="009C4300">
        <w:rPr>
          <w:sz w:val="22"/>
          <w:szCs w:val="22"/>
        </w:rPr>
        <w:t xml:space="preserve">mluvní strany rozumí úplné, funkční a bezvadné provedení všech stavebních prací, montážních prací a konstrukcí, včetně dodávek potřebných materiálů a zařízení nezbytných pro řádné dokončení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bez vad. </w:t>
      </w:r>
    </w:p>
    <w:p w:rsidR="00D80BF1" w:rsidRDefault="00D80BF1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Mimo všechny definované činností patří do </w:t>
      </w:r>
      <w:r>
        <w:rPr>
          <w:sz w:val="22"/>
          <w:szCs w:val="22"/>
        </w:rPr>
        <w:t>zhotovení Díla</w:t>
      </w:r>
      <w:r w:rsidRPr="00D80BF1">
        <w:rPr>
          <w:sz w:val="22"/>
          <w:szCs w:val="22"/>
        </w:rPr>
        <w:t xml:space="preserve">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2C6A07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zeleň, příkopy, propustky apod.),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povolení případnýc</w:t>
      </w:r>
      <w:r w:rsidR="00A43E12">
        <w:rPr>
          <w:sz w:val="22"/>
          <w:szCs w:val="22"/>
        </w:rPr>
        <w:t>h uzavírek a dopravního značení,</w:t>
      </w:r>
    </w:p>
    <w:p w:rsidR="00DD08F0" w:rsidRDefault="00D80BF1" w:rsidP="00DD08F0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geodetického zaměření (v počtu 4 ks + el. </w:t>
      </w:r>
      <w:proofErr w:type="gramStart"/>
      <w:r w:rsidRPr="00D80BF1">
        <w:rPr>
          <w:sz w:val="22"/>
          <w:szCs w:val="22"/>
        </w:rPr>
        <w:t>verze</w:t>
      </w:r>
      <w:proofErr w:type="gramEnd"/>
      <w:r w:rsidRPr="00D80BF1">
        <w:rPr>
          <w:sz w:val="22"/>
          <w:szCs w:val="22"/>
        </w:rPr>
        <w:t xml:space="preserve"> na CD</w:t>
      </w:r>
      <w:r w:rsidR="00C56E69">
        <w:rPr>
          <w:sz w:val="22"/>
          <w:szCs w:val="22"/>
        </w:rPr>
        <w:t>)</w:t>
      </w:r>
      <w:r w:rsidR="00893BE1">
        <w:rPr>
          <w:sz w:val="22"/>
          <w:szCs w:val="22"/>
        </w:rPr>
        <w:t>,</w:t>
      </w:r>
    </w:p>
    <w:p w:rsidR="00EF2AC0" w:rsidRDefault="00893BE1" w:rsidP="00DD08F0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D08F0">
        <w:rPr>
          <w:sz w:val="22"/>
          <w:szCs w:val="22"/>
        </w:rPr>
        <w:lastRenderedPageBreak/>
        <w:t>zajištění geometrického plánu pro vklad do KN</w:t>
      </w:r>
      <w:r w:rsidR="00EF2AC0">
        <w:rPr>
          <w:sz w:val="22"/>
          <w:szCs w:val="22"/>
        </w:rPr>
        <w:t>,</w:t>
      </w:r>
    </w:p>
    <w:p w:rsidR="00DD08F0" w:rsidRPr="00634523" w:rsidRDefault="00443DCC" w:rsidP="00DD08F0">
      <w:pPr>
        <w:pStyle w:val="NormlnIMP0"/>
        <w:numPr>
          <w:ilvl w:val="0"/>
          <w:numId w:val="28"/>
        </w:numPr>
        <w:spacing w:line="276" w:lineRule="auto"/>
        <w:jc w:val="both"/>
        <w:rPr>
          <w:b/>
          <w:sz w:val="22"/>
          <w:szCs w:val="22"/>
        </w:rPr>
      </w:pPr>
      <w:r w:rsidRPr="00634523">
        <w:rPr>
          <w:b/>
          <w:sz w:val="22"/>
          <w:szCs w:val="22"/>
        </w:rPr>
        <w:t xml:space="preserve">zajištění </w:t>
      </w:r>
      <w:r w:rsidR="00AF52B7" w:rsidRPr="00634523">
        <w:rPr>
          <w:b/>
          <w:sz w:val="22"/>
          <w:szCs w:val="22"/>
        </w:rPr>
        <w:t xml:space="preserve">písemné </w:t>
      </w:r>
      <w:r w:rsidRPr="00634523">
        <w:rPr>
          <w:b/>
          <w:sz w:val="22"/>
          <w:szCs w:val="22"/>
        </w:rPr>
        <w:t xml:space="preserve">dohody se společností </w:t>
      </w:r>
      <w:proofErr w:type="gramStart"/>
      <w:r w:rsidR="00DD08F0" w:rsidRPr="00634523">
        <w:rPr>
          <w:b/>
          <w:sz w:val="22"/>
          <w:szCs w:val="22"/>
        </w:rPr>
        <w:t>EG.D, s.</w:t>
      </w:r>
      <w:proofErr w:type="gramEnd"/>
      <w:r w:rsidR="00DD08F0" w:rsidRPr="00634523">
        <w:rPr>
          <w:b/>
          <w:sz w:val="22"/>
          <w:szCs w:val="22"/>
        </w:rPr>
        <w:t xml:space="preserve">r.o.  </w:t>
      </w:r>
      <w:r w:rsidRPr="00634523">
        <w:rPr>
          <w:b/>
          <w:sz w:val="22"/>
          <w:szCs w:val="22"/>
        </w:rPr>
        <w:t xml:space="preserve">a dodavatelem provádějících rekonstrukci kabelizace rozvodů VN a NN a kabelového vedení VO ve společné trase. Dohoda bude obsahovat nejen způsob a termín oddělení VO a distribuční sítě NN ale i rozsah </w:t>
      </w:r>
      <w:proofErr w:type="spellStart"/>
      <w:r w:rsidRPr="00634523">
        <w:rPr>
          <w:b/>
          <w:sz w:val="22"/>
          <w:szCs w:val="22"/>
        </w:rPr>
        <w:t>připokládek</w:t>
      </w:r>
      <w:proofErr w:type="spellEnd"/>
      <w:r w:rsidRPr="00634523">
        <w:rPr>
          <w:b/>
          <w:sz w:val="22"/>
          <w:szCs w:val="22"/>
        </w:rPr>
        <w:t xml:space="preserve"> kabelů uložených  v rozšířeném výkopu mimo kynetu </w:t>
      </w:r>
      <w:proofErr w:type="gramStart"/>
      <w:r w:rsidR="00DD08F0" w:rsidRPr="00634523">
        <w:rPr>
          <w:b/>
          <w:sz w:val="22"/>
          <w:szCs w:val="22"/>
        </w:rPr>
        <w:t>EG.D, s.</w:t>
      </w:r>
      <w:proofErr w:type="gramEnd"/>
      <w:r w:rsidR="00DD08F0" w:rsidRPr="00634523">
        <w:rPr>
          <w:b/>
          <w:sz w:val="22"/>
          <w:szCs w:val="22"/>
        </w:rPr>
        <w:t>r.o.</w:t>
      </w:r>
      <w:r w:rsidR="00DD08F0" w:rsidRPr="00634523">
        <w:rPr>
          <w:b/>
          <w:szCs w:val="24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Před zahájením a v průběhu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2047B7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zajistí dodržení podmínek obsažených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ve stanoviscích správců komunikací, vlastníků a správců dotčený</w:t>
      </w:r>
      <w:r w:rsidR="00DE18DB">
        <w:rPr>
          <w:sz w:val="22"/>
          <w:szCs w:val="22"/>
        </w:rPr>
        <w:t>ch sítí a technických zařízení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zavazují poskytnout si vzájemnou součinnost při kolaudaci zhotoveného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A19A0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rojektovou dokumentací a výkazem výměr.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 xml:space="preserve">činnost koordinátora bezpečnosti </w:t>
      </w:r>
      <w:r w:rsidR="00DD08F0">
        <w:rPr>
          <w:sz w:val="22"/>
          <w:szCs w:val="22"/>
        </w:rPr>
        <w:br/>
      </w:r>
      <w:r w:rsidR="00486F5D" w:rsidRPr="009C4300">
        <w:rPr>
          <w:sz w:val="22"/>
          <w:szCs w:val="22"/>
        </w:rPr>
        <w:t>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Objednatel je povinen jmenovat koordinátora bezpečnosti a ochrany zdraví při práci na staveništi, pokud to vyplývá ze zvláštních právních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</w:t>
      </w:r>
      <w:r w:rsidR="002C6A07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zařízení staveniště, včetně všech používaných strojů, mechanismů a dalších věcí potřebných k provedení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je až do jejich případného zabudování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>hotovitel, který nese nebezpečí škody na těchto věcech</w:t>
      </w:r>
      <w:r w:rsidR="00486F5D">
        <w:rPr>
          <w:sz w:val="22"/>
          <w:szCs w:val="22"/>
        </w:rPr>
        <w:t xml:space="preserve"> až do okamžiku předání Díla Objednateli</w:t>
      </w:r>
      <w:r w:rsidRPr="009C4300">
        <w:rPr>
          <w:sz w:val="22"/>
          <w:szCs w:val="22"/>
        </w:rPr>
        <w:t xml:space="preserve">, bez ohledu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na zavinění.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zabezpečuje zařízení staveniště v souladu se svými potřebami, dle </w:t>
      </w:r>
      <w:r w:rsidR="00393D74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rojektové dokumentace a dle požadavků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>bjednatele.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v rámci zařízení staveniště zajistit podmínky pro výkon funkce autorského dozoru projektanta, technického dozoru stavebníka a případně činnost koordinátora bezpečnosti a ochrany zdraví při práci na staveništi, pokud to stanoví jiný právní předpis.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dohodly, že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 okamžiku převzetí staveniště do dne předání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 jeho převzetí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bjednatelem nese nebezpečí škody na zhotovovaném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>íle.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F12FC1" w:rsidRPr="00DE18DB" w:rsidRDefault="00F12FC1" w:rsidP="00EF2AC0">
      <w:pPr>
        <w:pStyle w:val="ZkladntextIMP0"/>
        <w:numPr>
          <w:ilvl w:val="1"/>
          <w:numId w:val="2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Místem plnění j</w:t>
      </w:r>
      <w:r>
        <w:rPr>
          <w:sz w:val="22"/>
          <w:szCs w:val="22"/>
        </w:rPr>
        <w:t xml:space="preserve">e </w:t>
      </w:r>
      <w:r w:rsidRPr="00AB2AE3">
        <w:rPr>
          <w:sz w:val="22"/>
          <w:szCs w:val="22"/>
        </w:rPr>
        <w:t xml:space="preserve">Břeclav – </w:t>
      </w:r>
      <w:r>
        <w:rPr>
          <w:sz w:val="22"/>
          <w:szCs w:val="22"/>
        </w:rPr>
        <w:t xml:space="preserve">ul. </w:t>
      </w:r>
      <w:r w:rsidR="00443DCC" w:rsidRPr="00443DCC">
        <w:rPr>
          <w:sz w:val="22"/>
          <w:szCs w:val="22"/>
        </w:rPr>
        <w:t>nábř.</w:t>
      </w:r>
      <w:r w:rsidR="00443DCC">
        <w:rPr>
          <w:sz w:val="22"/>
          <w:szCs w:val="22"/>
        </w:rPr>
        <w:t xml:space="preserve"> </w:t>
      </w:r>
      <w:r w:rsidR="00443DCC" w:rsidRPr="00443DCC">
        <w:rPr>
          <w:sz w:val="22"/>
          <w:szCs w:val="22"/>
        </w:rPr>
        <w:t>A.</w:t>
      </w:r>
      <w:r w:rsidR="00443DCC">
        <w:rPr>
          <w:sz w:val="22"/>
          <w:szCs w:val="22"/>
        </w:rPr>
        <w:t xml:space="preserve"> </w:t>
      </w:r>
      <w:r w:rsidR="00443DCC" w:rsidRPr="00443DCC">
        <w:rPr>
          <w:sz w:val="22"/>
          <w:szCs w:val="22"/>
        </w:rPr>
        <w:t>Dvořáka, U Lesa, Gen.</w:t>
      </w:r>
      <w:r w:rsidR="00443DCC">
        <w:rPr>
          <w:sz w:val="22"/>
          <w:szCs w:val="22"/>
        </w:rPr>
        <w:t xml:space="preserve"> </w:t>
      </w:r>
      <w:r w:rsidR="00443DCC" w:rsidRPr="00443DCC">
        <w:rPr>
          <w:sz w:val="22"/>
          <w:szCs w:val="22"/>
        </w:rPr>
        <w:t>Šimka, Ostrov</w:t>
      </w:r>
      <w:r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do </w:t>
      </w:r>
      <w:r w:rsidR="00493301" w:rsidRPr="00DD08F0">
        <w:rPr>
          <w:b/>
          <w:sz w:val="22"/>
          <w:szCs w:val="22"/>
        </w:rPr>
        <w:t>1</w:t>
      </w:r>
      <w:r w:rsidR="00634523">
        <w:rPr>
          <w:b/>
          <w:sz w:val="22"/>
          <w:szCs w:val="22"/>
        </w:rPr>
        <w:t>9</w:t>
      </w:r>
      <w:r w:rsidR="00493301" w:rsidRPr="00DD08F0">
        <w:rPr>
          <w:b/>
          <w:sz w:val="22"/>
          <w:szCs w:val="22"/>
        </w:rPr>
        <w:t>2</w:t>
      </w:r>
      <w:r w:rsidR="002C6A07">
        <w:rPr>
          <w:b/>
          <w:sz w:val="22"/>
          <w:szCs w:val="22"/>
        </w:rPr>
        <w:t xml:space="preserve"> kalendářních dnů</w:t>
      </w:r>
      <w:r w:rsidRPr="009C4300">
        <w:rPr>
          <w:sz w:val="22"/>
          <w:szCs w:val="22"/>
        </w:rPr>
        <w:t xml:space="preserve">. </w:t>
      </w:r>
    </w:p>
    <w:p w:rsidR="00AB2AE3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Realizace </w:t>
      </w:r>
      <w:r w:rsidR="002870E0">
        <w:rPr>
          <w:sz w:val="22"/>
          <w:szCs w:val="22"/>
        </w:rPr>
        <w:t>D</w:t>
      </w:r>
      <w:r w:rsidRPr="009C4300">
        <w:rPr>
          <w:sz w:val="22"/>
          <w:szCs w:val="22"/>
        </w:rPr>
        <w:t>íla bude zahájena předáním a převzetím staveniště</w:t>
      </w:r>
      <w:r w:rsidR="00486F5D">
        <w:rPr>
          <w:sz w:val="22"/>
          <w:szCs w:val="22"/>
        </w:rPr>
        <w:t xml:space="preserve"> ze strany Zhotovitele</w:t>
      </w:r>
      <w:r w:rsidRPr="009C4300">
        <w:rPr>
          <w:sz w:val="22"/>
          <w:szCs w:val="22"/>
        </w:rPr>
        <w:t xml:space="preserve">. </w:t>
      </w:r>
    </w:p>
    <w:p w:rsidR="00AB2AE3" w:rsidRPr="00AB2AE3" w:rsidRDefault="00AB2AE3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Předpokládaný termín </w:t>
      </w:r>
      <w:r w:rsidRPr="00AB2AE3">
        <w:rPr>
          <w:sz w:val="22"/>
          <w:szCs w:val="22"/>
        </w:rPr>
        <w:t xml:space="preserve">zahájení </w:t>
      </w:r>
      <w:r w:rsidR="001C675C">
        <w:rPr>
          <w:sz w:val="22"/>
          <w:szCs w:val="22"/>
        </w:rPr>
        <w:t xml:space="preserve">(účinnost smlouvy) </w:t>
      </w:r>
      <w:r w:rsidRPr="00AB2AE3">
        <w:rPr>
          <w:sz w:val="22"/>
          <w:szCs w:val="22"/>
        </w:rPr>
        <w:t xml:space="preserve">je </w:t>
      </w:r>
      <w:r w:rsidR="00D50612" w:rsidRPr="00DD08F0">
        <w:rPr>
          <w:b/>
          <w:sz w:val="22"/>
          <w:szCs w:val="22"/>
        </w:rPr>
        <w:t>2</w:t>
      </w:r>
      <w:r w:rsidR="00493301" w:rsidRPr="00DD08F0">
        <w:rPr>
          <w:b/>
          <w:sz w:val="22"/>
          <w:szCs w:val="22"/>
        </w:rPr>
        <w:t>2</w:t>
      </w:r>
      <w:r w:rsidR="001C675C" w:rsidRPr="00DD08F0">
        <w:rPr>
          <w:b/>
          <w:sz w:val="22"/>
          <w:szCs w:val="22"/>
        </w:rPr>
        <w:t>.</w:t>
      </w:r>
      <w:r w:rsidR="00493301" w:rsidRPr="00DD08F0">
        <w:rPr>
          <w:b/>
          <w:sz w:val="22"/>
          <w:szCs w:val="22"/>
        </w:rPr>
        <w:t xml:space="preserve"> 4</w:t>
      </w:r>
      <w:r w:rsidR="001C675C" w:rsidRPr="00DD08F0">
        <w:rPr>
          <w:b/>
          <w:sz w:val="22"/>
          <w:szCs w:val="22"/>
        </w:rPr>
        <w:t>.</w:t>
      </w:r>
      <w:r w:rsidR="00493301" w:rsidRPr="00DD08F0">
        <w:rPr>
          <w:b/>
          <w:sz w:val="22"/>
          <w:szCs w:val="22"/>
        </w:rPr>
        <w:t xml:space="preserve"> </w:t>
      </w:r>
      <w:r w:rsidR="002C6A07" w:rsidRPr="00DD08F0">
        <w:rPr>
          <w:b/>
          <w:sz w:val="22"/>
          <w:szCs w:val="22"/>
        </w:rPr>
        <w:t>202</w:t>
      </w:r>
      <w:r w:rsidR="00493301" w:rsidRPr="00DD08F0">
        <w:rPr>
          <w:b/>
          <w:sz w:val="22"/>
          <w:szCs w:val="22"/>
        </w:rPr>
        <w:t>5</w:t>
      </w:r>
      <w:r w:rsidRPr="00DD08F0">
        <w:rPr>
          <w:b/>
          <w:sz w:val="22"/>
          <w:szCs w:val="22"/>
        </w:rPr>
        <w:t>.</w:t>
      </w:r>
    </w:p>
    <w:p w:rsidR="009C4300" w:rsidRPr="00AB2AE3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AB2AE3">
        <w:rPr>
          <w:sz w:val="22"/>
          <w:szCs w:val="22"/>
        </w:rPr>
        <w:t xml:space="preserve">Staveniště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 xml:space="preserve">íla předá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</w:t>
      </w:r>
      <w:r w:rsidR="00C56E69" w:rsidRPr="00C56E69">
        <w:rPr>
          <w:sz w:val="22"/>
          <w:szCs w:val="22"/>
        </w:rPr>
        <w:t xml:space="preserve">nejpozději </w:t>
      </w:r>
      <w:r w:rsidR="002C6A07">
        <w:rPr>
          <w:sz w:val="22"/>
          <w:szCs w:val="22"/>
        </w:rPr>
        <w:t xml:space="preserve">do 5 kalendářních dnů </w:t>
      </w:r>
      <w:r w:rsidR="002C6A07">
        <w:rPr>
          <w:sz w:val="22"/>
          <w:szCs w:val="22"/>
        </w:rPr>
        <w:br/>
        <w:t>ode dne účinnosti této Smlouvy</w:t>
      </w:r>
      <w:r w:rsidRPr="00AB2AE3">
        <w:rPr>
          <w:sz w:val="22"/>
          <w:szCs w:val="22"/>
        </w:rPr>
        <w:t xml:space="preserve">. Objednatel si vyhrazuje možnost posunutí termínu </w:t>
      </w:r>
      <w:r w:rsidR="00486F5D" w:rsidRPr="00AB2AE3">
        <w:rPr>
          <w:sz w:val="22"/>
          <w:szCs w:val="22"/>
        </w:rPr>
        <w:t>předání staveniště pro provedení Díla</w:t>
      </w:r>
      <w:r w:rsidRPr="00AB2AE3">
        <w:rPr>
          <w:sz w:val="22"/>
          <w:szCs w:val="22"/>
        </w:rPr>
        <w:t xml:space="preserve"> s ohledem na své provozní a organizační potřeby a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</w:t>
      </w:r>
      <w:r w:rsidR="002C6A07">
        <w:rPr>
          <w:sz w:val="22"/>
          <w:szCs w:val="22"/>
        </w:rPr>
        <w:br/>
      </w:r>
      <w:r w:rsidRPr="00AB2AE3">
        <w:rPr>
          <w:sz w:val="22"/>
          <w:szCs w:val="22"/>
        </w:rPr>
        <w:t>z takového posunu</w:t>
      </w:r>
      <w:r w:rsidR="00486F5D" w:rsidRPr="00AB2AE3">
        <w:rPr>
          <w:sz w:val="22"/>
          <w:szCs w:val="22"/>
        </w:rPr>
        <w:t xml:space="preserve"> termínu</w:t>
      </w:r>
      <w:r w:rsidRPr="00AB2AE3">
        <w:rPr>
          <w:sz w:val="22"/>
          <w:szCs w:val="22"/>
        </w:rPr>
        <w:t xml:space="preserve"> za žádných okolností nevyplývá právo na </w:t>
      </w:r>
      <w:r w:rsidR="002870E0" w:rsidRPr="00AB2AE3">
        <w:rPr>
          <w:sz w:val="22"/>
          <w:szCs w:val="22"/>
        </w:rPr>
        <w:t xml:space="preserve">odstoupení od Smlouvy nebo </w:t>
      </w:r>
      <w:r w:rsidRPr="00AB2AE3">
        <w:rPr>
          <w:sz w:val="22"/>
          <w:szCs w:val="22"/>
        </w:rPr>
        <w:t xml:space="preserve">účtování jakýchkoliv smluvních pokut, navýšení cen či náhrad škod. V případě posunutí termínu </w:t>
      </w:r>
      <w:r w:rsidR="00486F5D" w:rsidRPr="00AB2AE3">
        <w:rPr>
          <w:sz w:val="22"/>
          <w:szCs w:val="22"/>
        </w:rPr>
        <w:t xml:space="preserve">pro předání staveniště </w:t>
      </w:r>
      <w:r w:rsidRPr="00AB2AE3">
        <w:rPr>
          <w:sz w:val="22"/>
          <w:szCs w:val="22"/>
        </w:rPr>
        <w:t xml:space="preserve">z důvodů na straně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bjednatele se </w:t>
      </w:r>
      <w:r w:rsidR="00EF109F" w:rsidRPr="00AB2AE3">
        <w:rPr>
          <w:sz w:val="22"/>
          <w:szCs w:val="22"/>
        </w:rPr>
        <w:t xml:space="preserve">o stejnou dobu </w:t>
      </w:r>
      <w:r w:rsidRPr="00AB2AE3">
        <w:rPr>
          <w:sz w:val="22"/>
          <w:szCs w:val="22"/>
        </w:rPr>
        <w:t xml:space="preserve">prodlužuje termín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>íla.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 předání a převzetí staveniště bude sepsán písemný protokol.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Protokol o předání a převzetí staveniště, podepsaný odpovědnými zástupci obou </w:t>
      </w:r>
      <w:r w:rsidR="002870E0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stran, bude nedílnou součástí stavebního deníku</w:t>
      </w:r>
      <w:r w:rsidR="00EF109F">
        <w:rPr>
          <w:sz w:val="22"/>
          <w:szCs w:val="22"/>
        </w:rPr>
        <w:t>, který je Zhotovitel povinen řádně na staveništi vést</w:t>
      </w:r>
      <w:r w:rsidRPr="009C4300">
        <w:rPr>
          <w:sz w:val="22"/>
          <w:szCs w:val="22"/>
        </w:rPr>
        <w:t xml:space="preserve">. 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oprávněn zahájit stavební práce neprodleně po předání staveniště</w:t>
      </w:r>
      <w:r w:rsidR="004E0C22">
        <w:rPr>
          <w:sz w:val="22"/>
          <w:szCs w:val="22"/>
        </w:rPr>
        <w:t xml:space="preserve">, nicméně vždy </w:t>
      </w:r>
      <w:r w:rsidR="00D255DD">
        <w:rPr>
          <w:sz w:val="22"/>
          <w:szCs w:val="22"/>
        </w:rPr>
        <w:br/>
      </w:r>
      <w:r w:rsidR="004E0C22">
        <w:rPr>
          <w:sz w:val="22"/>
          <w:szCs w:val="22"/>
        </w:rPr>
        <w:t xml:space="preserve">při dodržení podmínek stanovených právními předpisy pro realizaci </w:t>
      </w:r>
      <w:r w:rsidR="00F30D0C">
        <w:rPr>
          <w:sz w:val="22"/>
          <w:szCs w:val="22"/>
        </w:rPr>
        <w:t>Díla či jeho části.</w:t>
      </w:r>
      <w:r w:rsidRPr="009C4300">
        <w:rPr>
          <w:sz w:val="22"/>
          <w:szCs w:val="22"/>
        </w:rPr>
        <w:t xml:space="preserve"> 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E5170E" w:rsidRDefault="009C4300" w:rsidP="002C6A07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Trvá-li přerušení prací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déle než dva měsíce, z důvodů ležících na straně </w:t>
      </w:r>
      <w:r w:rsidRPr="009C4300">
        <w:rPr>
          <w:sz w:val="22"/>
          <w:szCs w:val="22"/>
        </w:rPr>
        <w:br/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bjednatele, závazek zaniká, pokud se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E5170E">
        <w:rPr>
          <w:sz w:val="22"/>
          <w:szCs w:val="22"/>
        </w:rPr>
        <w:t xml:space="preserve">strany nedohodnou jinak. Smluvní strany </w:t>
      </w:r>
      <w:r w:rsidRPr="00E5170E">
        <w:rPr>
          <w:sz w:val="22"/>
          <w:szCs w:val="22"/>
        </w:rPr>
        <w:br/>
        <w:t>provedou vyrovnání vzájemných práv a povinností podle zásad o bezdůvodném obohacení.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stanovena na základě </w:t>
      </w:r>
      <w:r w:rsidR="00EF109F">
        <w:rPr>
          <w:sz w:val="22"/>
          <w:szCs w:val="22"/>
        </w:rPr>
        <w:t xml:space="preserve">úplného a závazného </w:t>
      </w:r>
      <w:r w:rsidRPr="009C4300">
        <w:rPr>
          <w:sz w:val="22"/>
          <w:szCs w:val="22"/>
        </w:rPr>
        <w:t xml:space="preserve">položkového rozpočtu, který tvoří nedílnou součást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FF1ABD">
        <w:rPr>
          <w:sz w:val="22"/>
          <w:szCs w:val="22"/>
        </w:rPr>
        <w:t xml:space="preserve"> </w:t>
      </w:r>
      <w:r w:rsidR="00FF1ABD" w:rsidRPr="009C4300">
        <w:rPr>
          <w:sz w:val="22"/>
          <w:szCs w:val="22"/>
        </w:rPr>
        <w:t>jako příloha č. 1</w:t>
      </w:r>
      <w:r w:rsidRPr="009C4300">
        <w:rPr>
          <w:sz w:val="22"/>
          <w:szCs w:val="22"/>
        </w:rPr>
        <w:t>. Položkový rozpočet je 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oceněný soupis stavebních prací (dodávek a služeb), v němž jsou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uvedeny jednotkové ceny u všech položek stavebních prací, (dodávek a služeb) a jejich celkové ceny pro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vymezené množství.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tj. na položkách uvedených v soupisu stavebních prací, dodávek a služeb, nebo na jakýchkoli stavebních pracích, dodávkách a službách, které jsou nezbytné </w:t>
      </w:r>
      <w:r w:rsidR="002C6A07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</w:t>
      </w:r>
      <w:r w:rsidRPr="009C4300">
        <w:rPr>
          <w:sz w:val="22"/>
          <w:szCs w:val="22"/>
        </w:rPr>
        <w:lastRenderedPageBreak/>
        <w:t xml:space="preserve">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 xml:space="preserve">, a to při dodržení podmínek </w:t>
      </w:r>
      <w:proofErr w:type="spellStart"/>
      <w:r w:rsidR="00E5170E" w:rsidRPr="00E5170E">
        <w:rPr>
          <w:sz w:val="22"/>
          <w:szCs w:val="22"/>
        </w:rPr>
        <w:t>ust</w:t>
      </w:r>
      <w:proofErr w:type="spellEnd"/>
      <w:r w:rsidR="00E5170E" w:rsidRPr="00E5170E">
        <w:rPr>
          <w:sz w:val="22"/>
          <w:szCs w:val="22"/>
        </w:rPr>
        <w:t>. § 222 zákona č. 134/2016 Sb., o zadávání veřejných zakázek, v</w:t>
      </w:r>
      <w:r w:rsidR="004F0823">
        <w:rPr>
          <w:sz w:val="22"/>
          <w:szCs w:val="22"/>
        </w:rPr>
        <w:t xml:space="preserve">e </w:t>
      </w:r>
      <w:r w:rsidR="00E5170E" w:rsidRPr="00E5170E">
        <w:rPr>
          <w:sz w:val="22"/>
          <w:szCs w:val="22"/>
        </w:rPr>
        <w:t xml:space="preserve">znění </w:t>
      </w:r>
      <w:r w:rsidR="004F0823">
        <w:rPr>
          <w:sz w:val="22"/>
          <w:szCs w:val="22"/>
        </w:rPr>
        <w:t xml:space="preserve">pozdějších předpisů </w:t>
      </w:r>
      <w:r w:rsidR="00E5170E" w:rsidRPr="00E5170E">
        <w:rPr>
          <w:sz w:val="22"/>
          <w:szCs w:val="22"/>
        </w:rPr>
        <w:t>(dále jen „</w:t>
      </w:r>
      <w:r w:rsidR="00E5170E" w:rsidRPr="00E5170E">
        <w:rPr>
          <w:b/>
          <w:sz w:val="22"/>
          <w:szCs w:val="22"/>
        </w:rPr>
        <w:t>ZZVZ</w:t>
      </w:r>
      <w:r w:rsidR="00E5170E" w:rsidRPr="00E5170E">
        <w:rPr>
          <w:sz w:val="22"/>
          <w:szCs w:val="22"/>
        </w:rPr>
        <w:t>“)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stavebních prací (víceprací) nesmí překročit procentní limity stanovené platnou právní úpravou</w:t>
      </w:r>
      <w:r w:rsidR="00E5170E">
        <w:rPr>
          <w:sz w:val="22"/>
          <w:szCs w:val="22"/>
        </w:rPr>
        <w:t>, zejm. ZZVZ</w:t>
      </w:r>
      <w:r w:rsidRPr="009C4300">
        <w:rPr>
          <w:sz w:val="22"/>
          <w:szCs w:val="22"/>
        </w:rPr>
        <w:t>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 známy</w:t>
      </w:r>
      <w:r w:rsidR="00373493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 w:rsidR="00FF1ABD">
        <w:rPr>
          <w:sz w:val="22"/>
          <w:szCs w:val="22"/>
        </w:rPr>
        <w:t>P</w:t>
      </w:r>
      <w:r w:rsidRPr="009C4300">
        <w:rPr>
          <w:sz w:val="22"/>
          <w:szCs w:val="22"/>
        </w:rPr>
        <w:t>rojektové dokumentace,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mluvními stranami dohodnuty v souladu s platnými právními předpisy</w:t>
      </w:r>
      <w:r w:rsidR="00F546F4">
        <w:rPr>
          <w:sz w:val="22"/>
          <w:szCs w:val="22"/>
        </w:rPr>
        <w:t xml:space="preserve"> zejm. ZZVZ</w:t>
      </w:r>
      <w:r w:rsidRPr="009C4300">
        <w:rPr>
          <w:sz w:val="22"/>
          <w:szCs w:val="22"/>
        </w:rPr>
        <w:t xml:space="preserve">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nejsou v položkovém rozpočtu uvedeny,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 xml:space="preserve">Pokud Zhotovitel provede dodatečné služby mimo předchozí postup dle ZZVZ bez předchozí dohody s Objednatelem na ceně Díla, pak Zhotovitel Díla nemá právo na úhradu ceny té části Díla, která nebyla provedena v souladu se ZZVZ a </w:t>
      </w:r>
      <w:proofErr w:type="spellStart"/>
      <w:r w:rsidRPr="00F546F4">
        <w:rPr>
          <w:sz w:val="22"/>
          <w:szCs w:val="22"/>
        </w:rPr>
        <w:t>ust</w:t>
      </w:r>
      <w:proofErr w:type="spellEnd"/>
      <w:r w:rsidRPr="00F546F4">
        <w:rPr>
          <w:sz w:val="22"/>
          <w:szCs w:val="22"/>
        </w:rPr>
        <w:t xml:space="preserve">. § 2614 </w:t>
      </w:r>
      <w:r w:rsidR="00407D8C">
        <w:rPr>
          <w:sz w:val="22"/>
          <w:szCs w:val="22"/>
        </w:rPr>
        <w:t>O</w:t>
      </w:r>
      <w:r w:rsidR="00407D8C" w:rsidRPr="009C4300">
        <w:rPr>
          <w:sz w:val="22"/>
          <w:szCs w:val="22"/>
        </w:rPr>
        <w:t>bčanského zákoníku</w:t>
      </w:r>
      <w:r w:rsidRPr="00F546F4">
        <w:rPr>
          <w:sz w:val="22"/>
          <w:szCs w:val="22"/>
        </w:rPr>
        <w:t xml:space="preserve"> a je povinen tuto část Díla na své náklady odstranit, při zachování celistvosti a funkčnosti Díla, pokud nebude s Objednatelem dohodnuto jinak</w:t>
      </w:r>
      <w:r w:rsidR="00D42C88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souladu s ustanovením § 21 odst. 7 zákona č. 235/2004 Sb., o dani z přidané hodnoty, v</w:t>
      </w:r>
      <w:r w:rsidR="004F0823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znění</w:t>
      </w:r>
      <w:r w:rsidR="004F0823">
        <w:rPr>
          <w:sz w:val="22"/>
          <w:szCs w:val="22"/>
        </w:rPr>
        <w:t xml:space="preserve"> pozdějších předpisů</w:t>
      </w:r>
      <w:r w:rsidRPr="009C4300">
        <w:rPr>
          <w:sz w:val="22"/>
          <w:szCs w:val="22"/>
        </w:rPr>
        <w:t>, sjednávají smluvní strany dílčí plnění.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 výjimkou objektivně odůvodněných případů, bude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hrazena průběžně na základě daňových dokladů (faktur) vystavených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zpravidla jedenkrát měsíčně, přičemž datem zdanitelného plnění je poslední den příslušného měsíce.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konečnou fakturaci na základě soupisu skutečně provedených a odsouhlasených prací. Konečná faktura může být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vystavena do 15 kalendářních dnů ode dne řádného provedení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po předání díla bez vad, resp. po odstranění vad uvedených v předávacím protokolu. Faktury vystavené dle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t>akce</w:t>
      </w:r>
      <w:r w:rsidR="00A5516B">
        <w:rPr>
          <w:sz w:val="22"/>
          <w:szCs w:val="22"/>
        </w:rPr>
        <w:t xml:space="preserve">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bjednateli alespoň 20 dnů přede </w:t>
      </w:r>
      <w:r w:rsidRPr="00A5516B">
        <w:rPr>
          <w:sz w:val="22"/>
          <w:szCs w:val="22"/>
        </w:rPr>
        <w:lastRenderedPageBreak/>
        <w:t>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oprávněn zaslat ji ve lhůtě splatnosti zpět </w:t>
      </w:r>
      <w:r w:rsidR="00FF1ABD"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Faktura musí obsahovat náležitosti běžného daňového dokladu dle ustanovení § 29 zákona č. 235/2004 Sb., o dani z přidané hodnoty, ve znění pozdějších předpisů a další povinné údaje. Povinné uvedené údaje uvede zhotovitel na faktuře takto: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1. označení plátce: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2. rozsah a předmět plnění: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Název stavby dle čl. III odst. 1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uzavřené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(číslo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bjednatele)</w:t>
      </w:r>
    </w:p>
    <w:p w:rsidR="009C4300" w:rsidRPr="009C4300" w:rsidRDefault="009C4300" w:rsidP="001F6364">
      <w:pPr>
        <w:pStyle w:val="NormlnIMP2"/>
        <w:numPr>
          <w:ilvl w:val="1"/>
          <w:numId w:val="23"/>
        </w:numPr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Bankovní spojení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bude doplněno o jméno a příjmení vystavitele faktury a jeho vlastnoruční podpis.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Nedílnou součástí faktury budou tyto přílohy:</w:t>
      </w:r>
    </w:p>
    <w:p w:rsidR="009C4300" w:rsidRPr="009C4300" w:rsidRDefault="009C4300" w:rsidP="001F6364">
      <w:pPr>
        <w:pStyle w:val="NormlnIMP0"/>
        <w:numPr>
          <w:ilvl w:val="0"/>
          <w:numId w:val="24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„Soupis provedených prací“ </w:t>
      </w:r>
      <w:r w:rsidR="004E0C22">
        <w:rPr>
          <w:sz w:val="22"/>
          <w:szCs w:val="22"/>
        </w:rPr>
        <w:t xml:space="preserve">odsouhlasený ze strany Objednatele </w:t>
      </w:r>
      <w:r w:rsidRPr="009C4300">
        <w:rPr>
          <w:sz w:val="22"/>
          <w:szCs w:val="22"/>
        </w:rPr>
        <w:t xml:space="preserve">obsahující přesnou specifikaci provedených prací ve slovním vyjádření v souladu s odsouhlaseným položkovým rozpočtem v členění dle přílohy č. 1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1349F4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 celkové částky (bez DPH) každé jednotlivě vystavené faktury bude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odečteno zádržné výši 10</w:t>
      </w:r>
      <w:r w:rsidR="000F100D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% za účelem zajištění závazku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řádně dokončit ve sjedn</w:t>
      </w:r>
      <w:r w:rsidR="001D7DF6">
        <w:rPr>
          <w:sz w:val="22"/>
          <w:szCs w:val="22"/>
        </w:rPr>
        <w:t>aném termínu (dále jen „</w:t>
      </w:r>
      <w:r w:rsidR="000F100D">
        <w:rPr>
          <w:b/>
          <w:sz w:val="22"/>
          <w:szCs w:val="22"/>
        </w:rPr>
        <w:t>Z</w:t>
      </w:r>
      <w:r w:rsidR="001D7DF6" w:rsidRPr="001D7DF6">
        <w:rPr>
          <w:b/>
          <w:sz w:val="22"/>
          <w:szCs w:val="22"/>
        </w:rPr>
        <w:t>ádržné</w:t>
      </w:r>
      <w:r w:rsidRPr="009C4300">
        <w:rPr>
          <w:sz w:val="22"/>
          <w:szCs w:val="22"/>
        </w:rPr>
        <w:t>“</w:t>
      </w:r>
      <w:r w:rsidR="001D7DF6">
        <w:rPr>
          <w:sz w:val="22"/>
          <w:szCs w:val="22"/>
        </w:rPr>
        <w:t>). Zádržné</w:t>
      </w:r>
      <w:r w:rsidRPr="009C4300">
        <w:rPr>
          <w:sz w:val="22"/>
          <w:szCs w:val="22"/>
        </w:rPr>
        <w:t xml:space="preserve">, či jeho jednotlivá část, není splatné ve lhůtě splatnosti příslušné faktury, ale bude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vyplaceno jako celek nejpozději do 15 dnů po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případně do 15 dnů poté, co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odstraní vady uvedené v protokolu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předání 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Zhotovitel je oprávněn nahradit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ádržné 1 nepodmíněnou bankovní zárukou splatnou na požádání, která bude platná ode dne podpisu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do </w:t>
      </w:r>
      <w:r w:rsidR="004E0C22">
        <w:rPr>
          <w:sz w:val="22"/>
          <w:szCs w:val="22"/>
        </w:rPr>
        <w:t>30</w:t>
      </w:r>
      <w:r w:rsidRPr="009C4300">
        <w:rPr>
          <w:sz w:val="22"/>
          <w:szCs w:val="22"/>
        </w:rPr>
        <w:t xml:space="preserve"> dn</w:t>
      </w:r>
      <w:r w:rsidR="004E0C22">
        <w:rPr>
          <w:sz w:val="22"/>
          <w:szCs w:val="22"/>
        </w:rPr>
        <w:t xml:space="preserve">ů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po termínu dokončení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0234BF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t>ve smyslu příslušného ustanovení Občanského zákoníku a skutečnosti vztahující se k</w:t>
      </w:r>
      <w:r w:rsidR="000234BF">
        <w:rPr>
          <w:sz w:val="22"/>
          <w:szCs w:val="22"/>
        </w:rPr>
        <w:t> </w:t>
      </w:r>
      <w:r w:rsidR="00026315" w:rsidRPr="00026315">
        <w:rPr>
          <w:sz w:val="22"/>
          <w:szCs w:val="22"/>
        </w:rPr>
        <w:t>cenotvorbě</w:t>
      </w:r>
      <w:r w:rsidR="000234BF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</w:t>
      </w:r>
      <w:r w:rsidR="00B577D4">
        <w:rPr>
          <w:sz w:val="22"/>
          <w:szCs w:val="22"/>
        </w:rPr>
        <w:t xml:space="preserve"> </w:t>
      </w:r>
      <w:r w:rsidR="00B577D4" w:rsidRPr="00B577D4">
        <w:rPr>
          <w:sz w:val="22"/>
          <w:szCs w:val="22"/>
        </w:rPr>
        <w:t xml:space="preserve">ve smyslu § 105 ZZVZ </w:t>
      </w:r>
      <w:r w:rsidRPr="009C4300">
        <w:rPr>
          <w:sz w:val="22"/>
          <w:szCs w:val="22"/>
        </w:rPr>
        <w:t xml:space="preserve">oprávněn při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využít jen ty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kteří byli uvedeni v seznamu, který byl součástí nabídky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</w:t>
      </w:r>
      <w:r w:rsidR="001D7DF6">
        <w:rPr>
          <w:sz w:val="22"/>
          <w:szCs w:val="22"/>
        </w:rPr>
        <w:t xml:space="preserve">vitele dle čl. II odst. </w:t>
      </w:r>
      <w:r w:rsidR="00853D07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Podíl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odzhotovitelů</w:t>
      </w:r>
      <w:proofErr w:type="spellEnd"/>
      <w:r w:rsidRPr="009C4300">
        <w:rPr>
          <w:sz w:val="22"/>
          <w:szCs w:val="22"/>
        </w:rPr>
        <w:t xml:space="preserve"> na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musí odpovídat vymezením druhu dodávek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služeb a procentuálním finančním podílem na veřejné zakázce </w:t>
      </w:r>
      <w:r w:rsidR="000F100D">
        <w:rPr>
          <w:sz w:val="22"/>
          <w:szCs w:val="22"/>
        </w:rPr>
        <w:t xml:space="preserve">a </w:t>
      </w:r>
      <w:r w:rsidRPr="009C4300">
        <w:rPr>
          <w:sz w:val="22"/>
          <w:szCs w:val="22"/>
        </w:rPr>
        <w:t>parametrům uvedeným v</w:t>
      </w:r>
      <w:r w:rsidR="001D7DF6">
        <w:rPr>
          <w:sz w:val="22"/>
          <w:szCs w:val="22"/>
        </w:rPr>
        <w:t xml:space="preserve"> nabídce </w:t>
      </w:r>
      <w:r w:rsidR="000F100D">
        <w:rPr>
          <w:sz w:val="22"/>
          <w:szCs w:val="22"/>
        </w:rPr>
        <w:t>Z</w:t>
      </w:r>
      <w:r w:rsidR="001D7DF6">
        <w:rPr>
          <w:sz w:val="22"/>
          <w:szCs w:val="22"/>
        </w:rPr>
        <w:t xml:space="preserve">hotovitele dle čl. II odst. </w:t>
      </w:r>
      <w:r w:rsidR="00853D07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Změnit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pomocí kterého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prokazoval v zadávacím řízení splnění kvalifikace, je mož</w:t>
      </w:r>
      <w:r w:rsidR="001D7DF6">
        <w:rPr>
          <w:sz w:val="22"/>
          <w:szCs w:val="22"/>
        </w:rPr>
        <w:t>né jen ve výjimečných případech</w:t>
      </w:r>
      <w:r w:rsidRPr="009C4300">
        <w:rPr>
          <w:sz w:val="22"/>
          <w:szCs w:val="22"/>
        </w:rPr>
        <w:t xml:space="preserve">. Nový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 musí splňovat kvalifikaci minimálně v rozsahu, v jakém byla prokázána v zadávacím řízení.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realizovat práce vyžadující zvláštní způsobilost nebo povolení </w:t>
      </w:r>
      <w:r w:rsidR="002C6A07">
        <w:rPr>
          <w:sz w:val="22"/>
          <w:szCs w:val="22"/>
        </w:rPr>
        <w:br/>
      </w:r>
      <w:r w:rsidRPr="009C4300">
        <w:rPr>
          <w:sz w:val="22"/>
          <w:szCs w:val="22"/>
        </w:rPr>
        <w:t>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se řídit rozhodnutími vydanými v průběhu povolování stavby a plnit všechny povinnosti z nich vyplývající.</w:t>
      </w:r>
    </w:p>
    <w:p w:rsidR="009C4300" w:rsidRPr="004E0C22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4E0C22">
        <w:rPr>
          <w:b/>
          <w:bCs/>
          <w:sz w:val="22"/>
          <w:szCs w:val="22"/>
        </w:rPr>
        <w:t xml:space="preserve">Kontrolní dny     </w:t>
      </w:r>
    </w:p>
    <w:p w:rsidR="009C4300" w:rsidRPr="009C4300" w:rsidRDefault="009C4300" w:rsidP="004E5B7D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Pro účely řádné kontroly průběhu provádění díla se budou konat </w:t>
      </w:r>
      <w:r w:rsidR="00F30D0C">
        <w:rPr>
          <w:color w:val="auto"/>
          <w:sz w:val="22"/>
          <w:szCs w:val="22"/>
        </w:rPr>
        <w:t>kontroly na staveništi (dále jen „</w:t>
      </w:r>
      <w:r w:rsidRPr="00F30D0C">
        <w:rPr>
          <w:b/>
          <w:bCs/>
          <w:color w:val="auto"/>
          <w:sz w:val="22"/>
          <w:szCs w:val="22"/>
        </w:rPr>
        <w:t>Kontrolní d</w:t>
      </w:r>
      <w:r w:rsidR="00F30D0C" w:rsidRPr="00F30D0C">
        <w:rPr>
          <w:b/>
          <w:bCs/>
          <w:color w:val="auto"/>
          <w:sz w:val="22"/>
          <w:szCs w:val="22"/>
        </w:rPr>
        <w:t>e</w:t>
      </w:r>
      <w:r w:rsidRPr="00F30D0C">
        <w:rPr>
          <w:b/>
          <w:bCs/>
          <w:color w:val="auto"/>
          <w:sz w:val="22"/>
          <w:szCs w:val="22"/>
        </w:rPr>
        <w:t>n</w:t>
      </w:r>
      <w:r w:rsidR="00F30D0C">
        <w:rPr>
          <w:color w:val="auto"/>
          <w:sz w:val="22"/>
          <w:szCs w:val="22"/>
        </w:rPr>
        <w:t>“)</w:t>
      </w:r>
      <w:r w:rsidRPr="009C4300">
        <w:rPr>
          <w:color w:val="auto"/>
          <w:sz w:val="22"/>
          <w:szCs w:val="22"/>
        </w:rPr>
        <w:t>, a to v pravidelných termínech, nejméně jednou za týden</w:t>
      </w:r>
      <w:r w:rsidR="00F30D0C">
        <w:rPr>
          <w:color w:val="auto"/>
          <w:sz w:val="22"/>
          <w:szCs w:val="22"/>
        </w:rPr>
        <w:t xml:space="preserve">. V případě neexistence </w:t>
      </w:r>
      <w:r w:rsidRPr="009C4300">
        <w:rPr>
          <w:color w:val="auto"/>
          <w:sz w:val="22"/>
          <w:szCs w:val="22"/>
        </w:rPr>
        <w:t xml:space="preserve">vzájemné dohody mezi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bjednatelem a 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hotovitelem</w:t>
      </w:r>
      <w:r w:rsidR="00F30D0C">
        <w:rPr>
          <w:color w:val="auto"/>
          <w:sz w:val="22"/>
          <w:szCs w:val="22"/>
        </w:rPr>
        <w:t xml:space="preserve"> ohledně termínu Kontrolního dne, určí den a čas kontroly Objednatel v souladu s níže uvedenými podmínkami</w:t>
      </w:r>
      <w:r w:rsidRPr="009C4300">
        <w:rPr>
          <w:color w:val="auto"/>
          <w:sz w:val="22"/>
          <w:szCs w:val="22"/>
        </w:rPr>
        <w:t>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Mimo pravidelné Kontrolní dny se může dle potřeb konat mimořádný Kontrolní den, a to zejména za účelem kontroly konstrukcí, které budou dalším postupem zakryty. Zhotovitel je povinen vyrozumět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o nutnosti provedení mimořádného Kontrolního dne alespoň 3 dny předem. 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bjednatel, v případě, že svolává mimořádný </w:t>
      </w:r>
      <w:r w:rsidR="00FB0135">
        <w:rPr>
          <w:color w:val="auto"/>
          <w:sz w:val="22"/>
          <w:szCs w:val="22"/>
        </w:rPr>
        <w:t>K</w:t>
      </w:r>
      <w:r w:rsidRPr="009C4300">
        <w:rPr>
          <w:color w:val="auto"/>
          <w:sz w:val="22"/>
          <w:szCs w:val="22"/>
        </w:rPr>
        <w:t xml:space="preserve">ontrolní den, je povinen vyrozumět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 alespoň 3 dny předem.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Kontrolních dnů jsou povinni se zúčastnit zástupci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a zástupci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 xml:space="preserve">hotovitele. Vedením Kontrolních dnů je pověřen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bjednatel. O průběhu Kontrolních dní pořídí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 zápis, který potvrdí svým podpisem všichni zúčastnění.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>Zhotovitel zapisuje datum konání Kontrolního dne do stavebního deníku. Zápisy z Kontrolních dní jsou nedílnou součástí stavebního deníku.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1349F4" w:rsidRPr="001349F4" w:rsidRDefault="009C4300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C4300">
        <w:rPr>
          <w:sz w:val="22"/>
          <w:szCs w:val="22"/>
        </w:rPr>
        <w:t xml:space="preserve">Zhotovitel se zavazuje uchovávat smlouvy a ostatní doklady týkající se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ve smyslu zákona č. 563/1991 Sb., o účetnictví, ve znění pozdějších předpisů a v souladu s článkem 140 Nařízení EP a Rady (EU) č. 1303/2013 po dobu stanovenou v tomto nařízení, nejméně však po dobu 10 let počítané od posledního dne roku, kdy došlo k předání a převzetí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lastRenderedPageBreak/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Objednatel je oprávněn průběžně kontrolovat dodržování povinností Zhotovitele dle odst. 12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a odst. 13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9C4300" w:rsidRPr="009C4300" w:rsidRDefault="009C4300" w:rsidP="009C4300">
      <w:pPr>
        <w:pStyle w:val="NormlnIMP0"/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Stavební deník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povede ode dne převzetí staveniště stavební deník, jehož nedílnou součástí bude 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 musí být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veden v souladu s vyhl</w:t>
      </w:r>
      <w:r w:rsidR="002D36FB">
        <w:rPr>
          <w:sz w:val="22"/>
          <w:szCs w:val="22"/>
        </w:rPr>
        <w:t>áškou</w:t>
      </w:r>
      <w:r w:rsidRPr="009C4300">
        <w:rPr>
          <w:sz w:val="22"/>
          <w:szCs w:val="22"/>
        </w:rPr>
        <w:t xml:space="preserve"> č. 499/2006 Sb.,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dokumentaci staveb, a to především pokud jde o jeho povinné obsahové náležitosti. 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dále zapíše všechny skutečnosti rozhodné pro plnění této </w:t>
      </w:r>
      <w:r w:rsidR="002D36FB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a jím pověřené osoby jsou oprávněny stavební deník kontrolovat a k zápisům připojovat svá stanoviska.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deník, jenž bude v průběhu pracovní doby </w:t>
      </w:r>
      <w:r w:rsidR="00954721" w:rsidRPr="00954721">
        <w:rPr>
          <w:sz w:val="22"/>
          <w:szCs w:val="22"/>
        </w:rPr>
        <w:t xml:space="preserve">od 07.00 do 17.00 hod. </w:t>
      </w:r>
      <w:r w:rsidRPr="009C4300">
        <w:rPr>
          <w:sz w:val="22"/>
          <w:szCs w:val="22"/>
        </w:rPr>
        <w:t xml:space="preserve">k dispozici v kanceláři stavbyvedoucího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</w:t>
      </w:r>
      <w:r w:rsidR="006A5CA9">
        <w:rPr>
          <w:sz w:val="22"/>
          <w:szCs w:val="22"/>
        </w:rPr>
        <w:t xml:space="preserve"> na staveništi</w:t>
      </w:r>
      <w:r w:rsidRPr="009C4300">
        <w:rPr>
          <w:sz w:val="22"/>
          <w:szCs w:val="22"/>
        </w:rPr>
        <w:t>, musí obsahovat: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základní list, v němž se uvádí název a sídlo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bjednatele, projektanta a změny těchto údajů,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identifikační údaje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přehled smluv, včetně jejich dodatků a změn,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dokladů a rozhodnutí, týkajících se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dokumentace stavby, jejich změn a doplnění,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</w:t>
      </w:r>
      <w:r w:rsidR="006A5CA9">
        <w:rPr>
          <w:sz w:val="22"/>
          <w:szCs w:val="22"/>
        </w:rPr>
        <w:t>,</w:t>
      </w:r>
      <w:r w:rsidRPr="009C4300">
        <w:rPr>
          <w:color w:val="FF0000"/>
          <w:sz w:val="22"/>
          <w:szCs w:val="22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je oprávněn provádět záznamy kromě osoby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odpovědné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za realizaci stavby, také zástupce státního stavebního dohledu a odpovědný projektant.</w:t>
      </w:r>
    </w:p>
    <w:p w:rsidR="009C4300" w:rsidRPr="009C4300" w:rsidRDefault="009C430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</w:t>
      </w:r>
      <w:r w:rsidRPr="009C4300">
        <w:rPr>
          <w:sz w:val="22"/>
          <w:szCs w:val="22"/>
        </w:rPr>
        <w:lastRenderedPageBreak/>
        <w:t xml:space="preserve">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termín vyklizení staveniště,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Default="009C4300" w:rsidP="001F6364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dokumentaci skutečného provedení stavby, včetně prohlášení o shodě. Bez předání těchto uvedených dokumentů, případně dalších dokumentů potřebných pro kolaudaci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 nebude dílo považováno za řádně předané, a tedy ani za provedené.</w:t>
      </w:r>
    </w:p>
    <w:p w:rsidR="00634523" w:rsidRPr="00634523" w:rsidRDefault="00634523" w:rsidP="00634523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34523">
        <w:rPr>
          <w:sz w:val="22"/>
          <w:szCs w:val="22"/>
        </w:rPr>
        <w:t>Zhotovitel je povinen předat Objednateli zaměření skutečného provedení stavby, které bude odevzdáno v jednotném výměnném formátu digitální technické mapy v souladu s vyhláškou č. 393/2020 Sb., o digitální technické mapě kraje (dále jen „</w:t>
      </w:r>
      <w:r w:rsidRPr="00634523">
        <w:rPr>
          <w:b/>
          <w:sz w:val="22"/>
          <w:szCs w:val="22"/>
        </w:rPr>
        <w:t>DTM</w:t>
      </w:r>
      <w:r w:rsidRPr="00634523">
        <w:rPr>
          <w:sz w:val="22"/>
          <w:szCs w:val="22"/>
        </w:rPr>
        <w:t xml:space="preserve">“) </w:t>
      </w:r>
      <w:r w:rsidRPr="00634523">
        <w:rPr>
          <w:sz w:val="22"/>
          <w:szCs w:val="22"/>
        </w:rPr>
        <w:br/>
        <w:t>a v rozsahu dat požadovaných Objednatelem uvedených jako součást Projektové dokumentace. Zhotovitel vloží data do informačního systému DTM a toto Objednateli doloží protokolem o úspěšném vložení.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se zúčastnit kolaudačního řízení a poskytnout potřebnou součinnost dotčeným orgánům tak, aby bylo dílo úspěšně zkolaudováno. Veškerou součinnost musí </w:t>
      </w:r>
      <w:r w:rsidR="0086128F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poskytnout na vlastní náklady včetně realizace opatření nařízených dotčenými orgány. </w:t>
      </w:r>
    </w:p>
    <w:p w:rsidR="00954721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případně po odstranění vad zjištěných při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odstranit zařízení staveniště a staveniště vyklidit, a to nejpozději do 15 dnů.</w:t>
      </w:r>
    </w:p>
    <w:p w:rsidR="00954721" w:rsidRPr="00954721" w:rsidRDefault="00954721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B3E49">
        <w:rPr>
          <w:sz w:val="22"/>
          <w:szCs w:val="22"/>
        </w:rPr>
        <w:t>Nevyklidí-li Zhotovitel staveniště ve sjednaném termínu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je Objednatel oprávněn zabezpečit vyklizení staveniště </w:t>
      </w:r>
      <w:r w:rsidR="007B3E49" w:rsidRPr="007B3E49">
        <w:rPr>
          <w:sz w:val="22"/>
          <w:szCs w:val="22"/>
        </w:rPr>
        <w:t xml:space="preserve">jinou </w:t>
      </w:r>
      <w:r w:rsidR="007B3E49" w:rsidRPr="00507104">
        <w:rPr>
          <w:sz w:val="22"/>
          <w:szCs w:val="22"/>
        </w:rPr>
        <w:t>způsobilou právnickou nebo fyzickou osobu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a </w:t>
      </w:r>
      <w:r w:rsidR="007B3E49" w:rsidRPr="007B3E49">
        <w:rPr>
          <w:sz w:val="22"/>
          <w:szCs w:val="22"/>
        </w:rPr>
        <w:t xml:space="preserve">to </w:t>
      </w:r>
      <w:r w:rsidRPr="007B3E49">
        <w:rPr>
          <w:sz w:val="22"/>
          <w:szCs w:val="22"/>
        </w:rPr>
        <w:t>náklady Zhotovitel</w:t>
      </w:r>
      <w:r w:rsidR="007B3E49" w:rsidRPr="007B3E49">
        <w:rPr>
          <w:sz w:val="22"/>
          <w:szCs w:val="22"/>
        </w:rPr>
        <w:t>e</w:t>
      </w:r>
      <w:r w:rsidRPr="007B3E49">
        <w:rPr>
          <w:sz w:val="22"/>
          <w:szCs w:val="22"/>
        </w:rPr>
        <w:t>.</w:t>
      </w:r>
    </w:p>
    <w:p w:rsidR="002C6A07" w:rsidRPr="009C4300" w:rsidRDefault="002C6A07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</w:t>
      </w:r>
      <w:r w:rsidR="00D42C88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</w:t>
      </w:r>
      <w:r w:rsidR="00D42C88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>je oprávněn v tomto pořadí požadovat: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lastRenderedPageBreak/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bez DPH</w:t>
      </w:r>
      <w:r w:rsidRPr="009C4300">
        <w:rPr>
          <w:sz w:val="22"/>
          <w:szCs w:val="22"/>
        </w:rPr>
        <w:t xml:space="preserve"> 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014FB5">
        <w:rPr>
          <w:sz w:val="22"/>
          <w:szCs w:val="22"/>
        </w:rPr>
        <w:t>bez DPH</w:t>
      </w:r>
      <w:r w:rsidR="00507104" w:rsidRPr="00507104">
        <w:rPr>
          <w:sz w:val="22"/>
          <w:szCs w:val="22"/>
        </w:rPr>
        <w:t xml:space="preserve"> za šestnáctý 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 xml:space="preserve">Smluvní strany sjednávají smluvní pokutu, pokud Zhotovitel nenastoupí do 5 dnů od termínu předání a převzetí Díla k odstraňování vad uvedených v zápise o předání a převzetí Díla, ve výši 2.500 Kč bez DPH za každou vadu, na jejichž odstraňování nenastoupil ve sjednaném termínu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 xml:space="preserve">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bez DPH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>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</w:t>
      </w:r>
      <w:r w:rsidRPr="00DF791E">
        <w:rPr>
          <w:sz w:val="22"/>
          <w:szCs w:val="22"/>
        </w:rPr>
        <w:lastRenderedPageBreak/>
        <w:t>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="00D255DD">
        <w:rPr>
          <w:sz w:val="22"/>
          <w:szCs w:val="22"/>
        </w:rPr>
        <w:br/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Nevyklidí-li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staveniště v souladu s článkem XI odst. 6.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je povinen zaplatit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5.000 Kč</w:t>
      </w:r>
      <w:r w:rsidRPr="009C4300">
        <w:rPr>
          <w:sz w:val="22"/>
          <w:szCs w:val="22"/>
        </w:rPr>
        <w:t xml:space="preserve"> za každý i započatý den prodlení s vyklizením staveniště.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</w:t>
      </w:r>
      <w:r w:rsidR="00407D8C">
        <w:rPr>
          <w:sz w:val="22"/>
          <w:szCs w:val="22"/>
        </w:rPr>
        <w:t>ZZVZ</w:t>
      </w:r>
      <w:r w:rsidRPr="009C4300">
        <w:rPr>
          <w:sz w:val="22"/>
          <w:szCs w:val="22"/>
        </w:rPr>
        <w:t xml:space="preserve">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9C4300" w:rsidRPr="009C4300">
        <w:rPr>
          <w:sz w:val="22"/>
          <w:szCs w:val="22"/>
        </w:rPr>
        <w:t xml:space="preserve"> se zavazuje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respektovat dohody uzavřené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m s odpovědným projektantem, pokud nejsou v rozporu s ustanoveními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a obecně závaznými právními předpisy.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232E0A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F4D40">
        <w:rPr>
          <w:sz w:val="22"/>
          <w:szCs w:val="22"/>
        </w:rPr>
        <w:t>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 w:rsidR="006F4D40"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 </w:t>
      </w:r>
      <w:r w:rsidR="00B71C12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rojektové dokumentaci,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58097B">
        <w:rPr>
          <w:sz w:val="22"/>
          <w:szCs w:val="22"/>
        </w:rPr>
        <w:t xml:space="preserve"> </w:t>
      </w:r>
      <w:r w:rsidR="0058097B" w:rsidRPr="009C4300">
        <w:rPr>
          <w:sz w:val="22"/>
          <w:szCs w:val="22"/>
        </w:rPr>
        <w:t>bezdůvodně</w:t>
      </w:r>
      <w:r w:rsidR="009C4300" w:rsidRPr="009C4300">
        <w:rPr>
          <w:sz w:val="22"/>
          <w:szCs w:val="22"/>
        </w:rPr>
        <w:t xml:space="preserve"> nerespektuje připomínky stavebního dozoru, technického dozoru stavebníka, koordinátora bezpečnosti a ochrany zdraví při práci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na staveništi či autorského dozoru projektanta,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zápisem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ve stavebním deníku.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se zavazuje poskytnout v případě odstoupení od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součinnost nezbytnou pro zajištění tzv. pasportu stavby.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407D8C" w:rsidRPr="00407D8C" w:rsidRDefault="00407D8C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Zhotovitel tímto výslovně prohlašuje, že v souladu s ustanovením § 1765 odst. 2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</w:t>
      </w:r>
      <w:r>
        <w:rPr>
          <w:sz w:val="22"/>
          <w:szCs w:val="22"/>
        </w:rPr>
        <w:t xml:space="preserve"> </w:t>
      </w:r>
      <w:r w:rsidRPr="00407D8C">
        <w:rPr>
          <w:sz w:val="22"/>
          <w:szCs w:val="22"/>
        </w:rPr>
        <w:t>na sebe bere nebezpečí změny okolností.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svým podpisem stvrzují platnost svých</w:t>
      </w:r>
      <w:r w:rsidR="00634523">
        <w:rPr>
          <w:sz w:val="22"/>
          <w:szCs w:val="22"/>
        </w:rPr>
        <w:t xml:space="preserve">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EF2AC0" w:rsidRDefault="00F05DD1" w:rsidP="00EF2AC0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C6A07">
        <w:rPr>
          <w:sz w:val="22"/>
          <w:szCs w:val="22"/>
        </w:rPr>
        <w:t>Tato smlouva je vyhotovena v elektronické formě, a každá smluvní strana k ní připojuje v souladu s příslušnými ustanoveními zákona č. 297/2016 Sb., o službách vytvářejících důvěru pro elektronické transakce, svůj kvalifikovaný elektronický podpis</w:t>
      </w:r>
      <w:r>
        <w:rPr>
          <w:sz w:val="22"/>
          <w:szCs w:val="22"/>
        </w:rPr>
        <w:t>.</w:t>
      </w:r>
    </w:p>
    <w:p w:rsidR="00F05DD1" w:rsidRPr="00EF2AC0" w:rsidRDefault="00373493" w:rsidP="00EF2AC0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F2AC0">
        <w:rPr>
          <w:sz w:val="22"/>
          <w:szCs w:val="22"/>
        </w:rPr>
        <w:lastRenderedPageBreak/>
        <w:t xml:space="preserve">Tato Smlouva nabývá platnosti dnem přiložení elektronického podpisu poslední Smluvní strany </w:t>
      </w:r>
      <w:r w:rsidR="00F05DD1" w:rsidRPr="00EF2AC0">
        <w:rPr>
          <w:sz w:val="22"/>
          <w:szCs w:val="22"/>
        </w:rPr>
        <w:t>a účinnosti dnem zveřejnění Smlouvy vč. jejich příloh v registru smluv dle zákona č. 340/2015 Sb., o zvláštních podmínkách účinnosti některých smluv, uveřejňování těchto smluv a o registru smluv (zákon o registru smluv), (dále jen „</w:t>
      </w:r>
      <w:r w:rsidR="00F05DD1" w:rsidRPr="00EF2AC0">
        <w:rPr>
          <w:b/>
          <w:bCs/>
          <w:sz w:val="22"/>
          <w:szCs w:val="22"/>
        </w:rPr>
        <w:t>Zákon o registru smluv</w:t>
      </w:r>
      <w:r w:rsidR="00F05DD1" w:rsidRPr="00EF2AC0">
        <w:rPr>
          <w:sz w:val="22"/>
          <w:szCs w:val="22"/>
        </w:rPr>
        <w:t>“). Smluvní strany se dohodly, že uveřejnění Smlouvy dle Zákona o registru smluv zajistí zasláním správci registru smluv Objednatel. Smluvní strany vysloveně souhlasí se zveřejněním této Smlouvy v jejím plném rozsahu, včetně příloh a dodatků v registru smluv vedeném Ministerstvem vnitra ve smyslu Zákona o registru smluv.</w:t>
      </w:r>
    </w:p>
    <w:p w:rsid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9C4300" w:rsidRP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Nedílnou součástí této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 xml:space="preserve">mlouvy jsou níže uvedené nebo v textu zmíněné přílohy. Smluvní strany se dohodly, že v případě, kdy nebudou tyto dokumenty zcela v souladu, uplatní se tato priorita dokumentů: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>mlouva, položkový rozpočet,</w:t>
      </w:r>
      <w:r w:rsidR="00407D8C">
        <w:rPr>
          <w:sz w:val="22"/>
          <w:szCs w:val="22"/>
        </w:rPr>
        <w:t xml:space="preserve"> </w:t>
      </w:r>
      <w:r w:rsidR="00876D19" w:rsidRPr="00407D8C">
        <w:rPr>
          <w:sz w:val="22"/>
          <w:szCs w:val="22"/>
        </w:rPr>
        <w:t>P</w:t>
      </w:r>
      <w:r w:rsidRPr="00407D8C">
        <w:rPr>
          <w:sz w:val="22"/>
          <w:szCs w:val="22"/>
        </w:rPr>
        <w:t xml:space="preserve">rojektová dokumentace, další přílohy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>mlouvy.</w:t>
      </w:r>
    </w:p>
    <w:p w:rsid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</w:t>
      </w:r>
      <w:r w:rsidR="00407D8C">
        <w:rPr>
          <w:sz w:val="22"/>
          <w:szCs w:val="22"/>
        </w:rPr>
        <w:t>řílohy S</w:t>
      </w:r>
      <w:r w:rsidRPr="009C4300">
        <w:rPr>
          <w:sz w:val="22"/>
          <w:szCs w:val="22"/>
        </w:rPr>
        <w:t xml:space="preserve">mlouvy: </w:t>
      </w:r>
    </w:p>
    <w:p w:rsidR="00F52EA7" w:rsidRPr="00407D8C" w:rsidRDefault="009C4300" w:rsidP="00407D8C">
      <w:pPr>
        <w:pStyle w:val="NormlnIMP0"/>
        <w:numPr>
          <w:ilvl w:val="2"/>
          <w:numId w:val="23"/>
        </w:numPr>
        <w:spacing w:line="276" w:lineRule="auto"/>
        <w:ind w:left="993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Příloha č. 1 – oceněné výkazy výměr včetně jednotkových cen </w:t>
      </w:r>
      <w:r w:rsidR="006F4D40" w:rsidRPr="00407D8C">
        <w:rPr>
          <w:sz w:val="22"/>
          <w:szCs w:val="22"/>
        </w:rPr>
        <w:t>Zhotovitel</w:t>
      </w:r>
      <w:r w:rsidR="003740D1" w:rsidRPr="00407D8C">
        <w:rPr>
          <w:sz w:val="22"/>
          <w:szCs w:val="22"/>
        </w:rPr>
        <w:t>e</w:t>
      </w:r>
      <w:r w:rsidRPr="00407D8C">
        <w:rPr>
          <w:sz w:val="22"/>
          <w:szCs w:val="22"/>
        </w:rPr>
        <w:t xml:space="preserve"> (položkový rozpočet) 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</w:t>
      </w:r>
      <w:proofErr w:type="gramEnd"/>
      <w:r w:rsidRPr="009C4300">
        <w:rPr>
          <w:sz w:val="22"/>
          <w:szCs w:val="22"/>
        </w:rPr>
        <w:t>202</w:t>
      </w:r>
      <w:r w:rsidR="00634523">
        <w:rPr>
          <w:sz w:val="22"/>
          <w:szCs w:val="22"/>
        </w:rPr>
        <w:t>5</w:t>
      </w:r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634523">
        <w:rPr>
          <w:sz w:val="22"/>
          <w:szCs w:val="22"/>
        </w:rPr>
        <w:t>5</w:t>
      </w:r>
      <w:bookmarkStart w:id="0" w:name="_GoBack"/>
      <w:bookmarkEnd w:id="0"/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2C6A07" w:rsidRPr="009C4300" w:rsidRDefault="002C6A0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____________________________</w:t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  <w:t>____________________________</w:t>
      </w:r>
    </w:p>
    <w:p w:rsidR="009C4300" w:rsidRPr="00F10251" w:rsidRDefault="00265427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Bc. Svatopluk Pěček</w:t>
      </w:r>
      <w:r w:rsidR="00F52EA7">
        <w:rPr>
          <w:sz w:val="22"/>
          <w:szCs w:val="22"/>
        </w:rPr>
        <w:t>, starosta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     </w:t>
      </w:r>
      <w:r>
        <w:rPr>
          <w:sz w:val="22"/>
          <w:szCs w:val="22"/>
          <w:highlight w:val="yellow"/>
        </w:rPr>
        <w:t>[DOPLNÍ ÚČASTNÍK]</w:t>
      </w:r>
    </w:p>
    <w:p w:rsidR="00BE12B3" w:rsidRDefault="00BE12B3"/>
    <w:p w:rsidR="00D80BF1" w:rsidRDefault="00D80BF1"/>
    <w:p w:rsidR="00F52EA7" w:rsidRDefault="00F52EA7"/>
    <w:p w:rsidR="00F52EA7" w:rsidRPr="00F52EA7" w:rsidRDefault="00F52EA7" w:rsidP="00F52EA7">
      <w:pPr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Doložka podle § 41 zákona č. 128/2000 Sb., o obcích (obecní zřízení), ve znění pozdějších předpisů</w:t>
      </w:r>
    </w:p>
    <w:p w:rsidR="00F52EA7" w:rsidRPr="00F52EA7" w:rsidRDefault="00F52EA7" w:rsidP="00F52EA7">
      <w:pPr>
        <w:rPr>
          <w:sz w:val="22"/>
          <w:szCs w:val="22"/>
        </w:rPr>
      </w:pPr>
    </w:p>
    <w:p w:rsidR="00F52EA7" w:rsidRPr="00F52EA7" w:rsidRDefault="00F52EA7" w:rsidP="00F52EA7">
      <w:pPr>
        <w:autoSpaceDE w:val="0"/>
        <w:autoSpaceDN w:val="0"/>
        <w:adjustRightInd w:val="0"/>
        <w:rPr>
          <w:sz w:val="22"/>
          <w:szCs w:val="22"/>
        </w:rPr>
      </w:pPr>
      <w:r w:rsidRPr="00F52EA7">
        <w:rPr>
          <w:sz w:val="22"/>
          <w:szCs w:val="22"/>
        </w:rPr>
        <w:t xml:space="preserve">Uzavření </w:t>
      </w:r>
      <w:r w:rsidR="00C346BE">
        <w:rPr>
          <w:sz w:val="22"/>
          <w:szCs w:val="22"/>
        </w:rPr>
        <w:t>S</w:t>
      </w:r>
      <w:r w:rsidRPr="00F52EA7">
        <w:rPr>
          <w:sz w:val="22"/>
          <w:szCs w:val="22"/>
        </w:rPr>
        <w:t xml:space="preserve">mlouvy o </w:t>
      </w:r>
      <w:r w:rsidR="00F12FC1">
        <w:rPr>
          <w:sz w:val="22"/>
          <w:szCs w:val="22"/>
        </w:rPr>
        <w:t>d</w:t>
      </w:r>
      <w:r w:rsidR="0086128F">
        <w:rPr>
          <w:sz w:val="22"/>
          <w:szCs w:val="22"/>
        </w:rPr>
        <w:t>ílo</w:t>
      </w:r>
      <w:r w:rsidRPr="00F52EA7">
        <w:rPr>
          <w:sz w:val="22"/>
          <w:szCs w:val="22"/>
        </w:rPr>
        <w:t xml:space="preserve"> bylo schváleno Radou </w:t>
      </w:r>
      <w:r w:rsidR="00265427">
        <w:rPr>
          <w:sz w:val="22"/>
          <w:szCs w:val="22"/>
        </w:rPr>
        <w:t>města Břeclavi</w:t>
      </w:r>
      <w:r>
        <w:rPr>
          <w:sz w:val="22"/>
          <w:szCs w:val="22"/>
        </w:rPr>
        <w:t xml:space="preserve"> </w:t>
      </w:r>
      <w:r w:rsidRPr="00F52EA7">
        <w:rPr>
          <w:sz w:val="22"/>
          <w:szCs w:val="22"/>
        </w:rPr>
        <w:t>na schůzi č. …… dne ……………… usnesením č. …………………….</w:t>
      </w:r>
    </w:p>
    <w:p w:rsidR="00F52EA7" w:rsidRP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6A07" w:rsidRPr="00F52EA7" w:rsidRDefault="002C6A0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Pr="00DE18DB" w:rsidRDefault="00F52EA7" w:rsidP="00DE18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</w:t>
      </w:r>
      <w:r w:rsidR="00265427">
        <w:rPr>
          <w:sz w:val="22"/>
          <w:szCs w:val="22"/>
        </w:rPr>
        <w:t>Břeclavi</w:t>
      </w:r>
      <w:r w:rsidRPr="009C4300">
        <w:rPr>
          <w:sz w:val="22"/>
          <w:szCs w:val="22"/>
        </w:rPr>
        <w:t xml:space="preserve"> dne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634523">
        <w:rPr>
          <w:sz w:val="22"/>
          <w:szCs w:val="22"/>
        </w:rPr>
        <w:t>5</w:t>
      </w:r>
      <w:proofErr w:type="gramEnd"/>
      <w:r w:rsidRPr="00F52EA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265427">
        <w:rPr>
          <w:sz w:val="22"/>
          <w:szCs w:val="22"/>
        </w:rPr>
        <w:t xml:space="preserve">   ….</w:t>
      </w:r>
      <w:r>
        <w:rPr>
          <w:sz w:val="22"/>
          <w:szCs w:val="22"/>
        </w:rPr>
        <w:t>…</w:t>
      </w:r>
      <w:r w:rsidRPr="00F52EA7">
        <w:rPr>
          <w:sz w:val="22"/>
          <w:szCs w:val="22"/>
        </w:rPr>
        <w:t>…………….……………</w:t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  <w:t xml:space="preserve">                                                                  </w:t>
      </w:r>
      <w:r w:rsidR="00265427">
        <w:rPr>
          <w:sz w:val="22"/>
          <w:szCs w:val="22"/>
        </w:rPr>
        <w:t>Bc. Svatopluk Pěček</w:t>
      </w:r>
      <w:r>
        <w:rPr>
          <w:sz w:val="22"/>
          <w:szCs w:val="22"/>
        </w:rPr>
        <w:t xml:space="preserve">, </w:t>
      </w:r>
      <w:r w:rsidRPr="00F52EA7">
        <w:rPr>
          <w:sz w:val="22"/>
          <w:szCs w:val="22"/>
        </w:rPr>
        <w:t>starosta</w:t>
      </w:r>
    </w:p>
    <w:sectPr w:rsidR="00F52EA7" w:rsidRPr="00DE18DB" w:rsidSect="00D80BF1">
      <w:headerReference w:type="default" r:id="rId7"/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993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3E" w:rsidRDefault="00C4073E">
      <w:r>
        <w:separator/>
      </w:r>
    </w:p>
  </w:endnote>
  <w:endnote w:type="continuationSeparator" w:id="0">
    <w:p w:rsidR="00C4073E" w:rsidRDefault="00C4073E">
      <w:r>
        <w:continuationSeparator/>
      </w:r>
    </w:p>
  </w:endnote>
  <w:endnote w:type="continuationNotice" w:id="1">
    <w:p w:rsidR="00C4073E" w:rsidRDefault="00C40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4523">
      <w:rPr>
        <w:rStyle w:val="slostrnky"/>
        <w:noProof/>
      </w:rPr>
      <w:t>13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3E" w:rsidRDefault="00C4073E">
      <w:r>
        <w:separator/>
      </w:r>
    </w:p>
  </w:footnote>
  <w:footnote w:type="continuationSeparator" w:id="0">
    <w:p w:rsidR="00C4073E" w:rsidRDefault="00C4073E">
      <w:r>
        <w:continuationSeparator/>
      </w:r>
    </w:p>
  </w:footnote>
  <w:footnote w:type="continuationNotice" w:id="1">
    <w:p w:rsidR="00C4073E" w:rsidRDefault="00C407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 w:rsidP="00FF1ABD">
    <w:pPr>
      <w:pStyle w:val="Zhlav"/>
    </w:pPr>
  </w:p>
  <w:p w:rsidR="0086658F" w:rsidRPr="005E2E9D" w:rsidRDefault="0086658F" w:rsidP="00FF1A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5DD63AD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A377E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3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706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84C0A"/>
    <w:multiLevelType w:val="hybridMultilevel"/>
    <w:tmpl w:val="1F02E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983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9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16"/>
  </w:num>
  <w:num w:numId="5">
    <w:abstractNumId w:val="30"/>
  </w:num>
  <w:num w:numId="6">
    <w:abstractNumId w:val="15"/>
  </w:num>
  <w:num w:numId="7">
    <w:abstractNumId w:val="0"/>
  </w:num>
  <w:num w:numId="8">
    <w:abstractNumId w:val="5"/>
  </w:num>
  <w:num w:numId="9">
    <w:abstractNumId w:val="28"/>
  </w:num>
  <w:num w:numId="10">
    <w:abstractNumId w:val="29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20"/>
  </w:num>
  <w:num w:numId="17">
    <w:abstractNumId w:val="17"/>
  </w:num>
  <w:num w:numId="18">
    <w:abstractNumId w:val="14"/>
  </w:num>
  <w:num w:numId="19">
    <w:abstractNumId w:val="27"/>
  </w:num>
  <w:num w:numId="20">
    <w:abstractNumId w:val="2"/>
  </w:num>
  <w:num w:numId="21">
    <w:abstractNumId w:val="23"/>
  </w:num>
  <w:num w:numId="22">
    <w:abstractNumId w:val="11"/>
  </w:num>
  <w:num w:numId="23">
    <w:abstractNumId w:val="25"/>
  </w:num>
  <w:num w:numId="24">
    <w:abstractNumId w:val="26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24"/>
  </w:num>
  <w:num w:numId="30">
    <w:abstractNumId w:val="6"/>
  </w:num>
  <w:num w:numId="31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14FB5"/>
    <w:rsid w:val="000234BF"/>
    <w:rsid w:val="00026315"/>
    <w:rsid w:val="00082B2E"/>
    <w:rsid w:val="0009446A"/>
    <w:rsid w:val="00094907"/>
    <w:rsid w:val="000E06E4"/>
    <w:rsid w:val="000F100D"/>
    <w:rsid w:val="00125508"/>
    <w:rsid w:val="00130871"/>
    <w:rsid w:val="001349F4"/>
    <w:rsid w:val="001413D4"/>
    <w:rsid w:val="00145497"/>
    <w:rsid w:val="00157DA5"/>
    <w:rsid w:val="00177708"/>
    <w:rsid w:val="001A60B8"/>
    <w:rsid w:val="001C52C0"/>
    <w:rsid w:val="001C675C"/>
    <w:rsid w:val="001D7DF6"/>
    <w:rsid w:val="001F6364"/>
    <w:rsid w:val="002047B7"/>
    <w:rsid w:val="00205AA7"/>
    <w:rsid w:val="00232E0A"/>
    <w:rsid w:val="00233641"/>
    <w:rsid w:val="00265427"/>
    <w:rsid w:val="002870E0"/>
    <w:rsid w:val="002876BD"/>
    <w:rsid w:val="002B693C"/>
    <w:rsid w:val="002C6A07"/>
    <w:rsid w:val="002D36FB"/>
    <w:rsid w:val="002F17B6"/>
    <w:rsid w:val="00310914"/>
    <w:rsid w:val="003731D1"/>
    <w:rsid w:val="00373493"/>
    <w:rsid w:val="003740D1"/>
    <w:rsid w:val="00382BBB"/>
    <w:rsid w:val="00393D74"/>
    <w:rsid w:val="003A59F3"/>
    <w:rsid w:val="003B5821"/>
    <w:rsid w:val="003D3F09"/>
    <w:rsid w:val="00407D8C"/>
    <w:rsid w:val="0041425C"/>
    <w:rsid w:val="0042227A"/>
    <w:rsid w:val="004321F0"/>
    <w:rsid w:val="00443DCC"/>
    <w:rsid w:val="00450975"/>
    <w:rsid w:val="004723D9"/>
    <w:rsid w:val="00486F5D"/>
    <w:rsid w:val="00493301"/>
    <w:rsid w:val="004B34B1"/>
    <w:rsid w:val="004E0C22"/>
    <w:rsid w:val="004E4117"/>
    <w:rsid w:val="004E5B7D"/>
    <w:rsid w:val="004E7998"/>
    <w:rsid w:val="004F0823"/>
    <w:rsid w:val="00507104"/>
    <w:rsid w:val="005312DE"/>
    <w:rsid w:val="00531E7C"/>
    <w:rsid w:val="0058097B"/>
    <w:rsid w:val="00633AE4"/>
    <w:rsid w:val="00634523"/>
    <w:rsid w:val="00672026"/>
    <w:rsid w:val="006A5CA9"/>
    <w:rsid w:val="006E6E41"/>
    <w:rsid w:val="006F4D40"/>
    <w:rsid w:val="00734872"/>
    <w:rsid w:val="00741731"/>
    <w:rsid w:val="007A19A0"/>
    <w:rsid w:val="007A68D7"/>
    <w:rsid w:val="007B3E49"/>
    <w:rsid w:val="00804F22"/>
    <w:rsid w:val="008057D8"/>
    <w:rsid w:val="00806ED5"/>
    <w:rsid w:val="008075B8"/>
    <w:rsid w:val="00820FE5"/>
    <w:rsid w:val="00825173"/>
    <w:rsid w:val="00826CE9"/>
    <w:rsid w:val="00853D07"/>
    <w:rsid w:val="0086128F"/>
    <w:rsid w:val="00865783"/>
    <w:rsid w:val="00865C80"/>
    <w:rsid w:val="0086658F"/>
    <w:rsid w:val="00870AB2"/>
    <w:rsid w:val="00873060"/>
    <w:rsid w:val="00876D19"/>
    <w:rsid w:val="00880165"/>
    <w:rsid w:val="008850AC"/>
    <w:rsid w:val="0089166A"/>
    <w:rsid w:val="00893BE1"/>
    <w:rsid w:val="008949E2"/>
    <w:rsid w:val="008956CA"/>
    <w:rsid w:val="008B28EA"/>
    <w:rsid w:val="008F1537"/>
    <w:rsid w:val="0091313B"/>
    <w:rsid w:val="00926F95"/>
    <w:rsid w:val="00954721"/>
    <w:rsid w:val="009A66EE"/>
    <w:rsid w:val="009B28EA"/>
    <w:rsid w:val="009B59AA"/>
    <w:rsid w:val="009C4300"/>
    <w:rsid w:val="009F1E60"/>
    <w:rsid w:val="009F2CDD"/>
    <w:rsid w:val="00A374BD"/>
    <w:rsid w:val="00A43E12"/>
    <w:rsid w:val="00A5516B"/>
    <w:rsid w:val="00A7635D"/>
    <w:rsid w:val="00A76D51"/>
    <w:rsid w:val="00A819C7"/>
    <w:rsid w:val="00A90D7B"/>
    <w:rsid w:val="00AB219B"/>
    <w:rsid w:val="00AB2AE3"/>
    <w:rsid w:val="00AC573C"/>
    <w:rsid w:val="00AE0238"/>
    <w:rsid w:val="00AF421B"/>
    <w:rsid w:val="00AF52B7"/>
    <w:rsid w:val="00B577D4"/>
    <w:rsid w:val="00B71C12"/>
    <w:rsid w:val="00BC628F"/>
    <w:rsid w:val="00BC79BC"/>
    <w:rsid w:val="00BE0E06"/>
    <w:rsid w:val="00BE12B3"/>
    <w:rsid w:val="00C156E7"/>
    <w:rsid w:val="00C33156"/>
    <w:rsid w:val="00C346BE"/>
    <w:rsid w:val="00C4073E"/>
    <w:rsid w:val="00C56E69"/>
    <w:rsid w:val="00C60629"/>
    <w:rsid w:val="00C629C8"/>
    <w:rsid w:val="00C81571"/>
    <w:rsid w:val="00C8391F"/>
    <w:rsid w:val="00C904DD"/>
    <w:rsid w:val="00C97572"/>
    <w:rsid w:val="00CC7BDC"/>
    <w:rsid w:val="00CE36AC"/>
    <w:rsid w:val="00CF07D2"/>
    <w:rsid w:val="00D11B92"/>
    <w:rsid w:val="00D255DD"/>
    <w:rsid w:val="00D365B8"/>
    <w:rsid w:val="00D42C88"/>
    <w:rsid w:val="00D50612"/>
    <w:rsid w:val="00D5536B"/>
    <w:rsid w:val="00D556E9"/>
    <w:rsid w:val="00D80BF1"/>
    <w:rsid w:val="00D929BF"/>
    <w:rsid w:val="00DD08F0"/>
    <w:rsid w:val="00DE18DB"/>
    <w:rsid w:val="00DF791E"/>
    <w:rsid w:val="00E2711C"/>
    <w:rsid w:val="00E502CC"/>
    <w:rsid w:val="00E51409"/>
    <w:rsid w:val="00E5170E"/>
    <w:rsid w:val="00E54DB9"/>
    <w:rsid w:val="00E720D2"/>
    <w:rsid w:val="00ED04F0"/>
    <w:rsid w:val="00EF109F"/>
    <w:rsid w:val="00EF2AC0"/>
    <w:rsid w:val="00F05DD1"/>
    <w:rsid w:val="00F12FC1"/>
    <w:rsid w:val="00F30BFB"/>
    <w:rsid w:val="00F30D0C"/>
    <w:rsid w:val="00F52EA7"/>
    <w:rsid w:val="00F546F4"/>
    <w:rsid w:val="00F5762E"/>
    <w:rsid w:val="00F84ECD"/>
    <w:rsid w:val="00FB0135"/>
    <w:rsid w:val="00FB1FC1"/>
    <w:rsid w:val="00FC522C"/>
    <w:rsid w:val="00FF1ABD"/>
    <w:rsid w:val="00FF49B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6693</Words>
  <Characters>39494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5</cp:revision>
  <cp:lastPrinted>2020-09-16T10:28:00Z</cp:lastPrinted>
  <dcterms:created xsi:type="dcterms:W3CDTF">2025-03-19T12:12:00Z</dcterms:created>
  <dcterms:modified xsi:type="dcterms:W3CDTF">2025-03-19T12:25:00Z</dcterms:modified>
</cp:coreProperties>
</file>