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7B72A" w14:textId="77777777" w:rsidR="00821526" w:rsidRDefault="00696689">
      <w:pPr>
        <w:pStyle w:val="Zkladntext"/>
        <w:ind w:left="10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0FC50C80" wp14:editId="157D562E">
            <wp:extent cx="6098539" cy="46634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8539" cy="466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DAADCE" w14:textId="77777777" w:rsidR="00821526" w:rsidRDefault="00821526">
      <w:pPr>
        <w:pStyle w:val="Zkladntext"/>
        <w:rPr>
          <w:rFonts w:ascii="Times New Roman"/>
          <w:sz w:val="20"/>
        </w:rPr>
      </w:pPr>
    </w:p>
    <w:p w14:paraId="324AB93D" w14:textId="77777777" w:rsidR="00821526" w:rsidRDefault="00821526">
      <w:pPr>
        <w:pStyle w:val="Zkladntext"/>
        <w:rPr>
          <w:rFonts w:ascii="Times New Roman"/>
          <w:sz w:val="20"/>
        </w:rPr>
      </w:pPr>
    </w:p>
    <w:p w14:paraId="77B1274F" w14:textId="77777777" w:rsidR="00821526" w:rsidRDefault="00821526">
      <w:pPr>
        <w:pStyle w:val="Zkladntext"/>
        <w:rPr>
          <w:rFonts w:ascii="Times New Roman"/>
          <w:sz w:val="20"/>
        </w:rPr>
      </w:pPr>
    </w:p>
    <w:p w14:paraId="623DECD8" w14:textId="77777777" w:rsidR="00821526" w:rsidRDefault="00821526">
      <w:pPr>
        <w:pStyle w:val="Zkladntext"/>
        <w:rPr>
          <w:rFonts w:ascii="Times New Roman"/>
          <w:sz w:val="20"/>
        </w:rPr>
      </w:pPr>
    </w:p>
    <w:p w14:paraId="7CB41114" w14:textId="77777777" w:rsidR="00821526" w:rsidRDefault="00821526">
      <w:pPr>
        <w:pStyle w:val="Zkladntext"/>
        <w:rPr>
          <w:rFonts w:ascii="Times New Roman"/>
          <w:sz w:val="20"/>
        </w:rPr>
      </w:pPr>
    </w:p>
    <w:p w14:paraId="23001AB6" w14:textId="77777777" w:rsidR="00821526" w:rsidRDefault="00821526">
      <w:pPr>
        <w:pStyle w:val="Zkladntext"/>
        <w:rPr>
          <w:rFonts w:ascii="Times New Roman"/>
          <w:sz w:val="20"/>
        </w:rPr>
      </w:pPr>
    </w:p>
    <w:p w14:paraId="560D8811" w14:textId="77777777" w:rsidR="00821526" w:rsidRDefault="00821526">
      <w:pPr>
        <w:pStyle w:val="Zkladntext"/>
        <w:rPr>
          <w:rFonts w:ascii="Times New Roman"/>
          <w:sz w:val="20"/>
        </w:rPr>
      </w:pPr>
    </w:p>
    <w:p w14:paraId="6029C6BF" w14:textId="77777777" w:rsidR="00821526" w:rsidRDefault="00821526">
      <w:pPr>
        <w:pStyle w:val="Zkladntext"/>
        <w:rPr>
          <w:rFonts w:ascii="Times New Roman"/>
          <w:sz w:val="20"/>
        </w:rPr>
      </w:pPr>
    </w:p>
    <w:p w14:paraId="3DBA6DAC" w14:textId="77777777" w:rsidR="00821526" w:rsidRDefault="00821526">
      <w:pPr>
        <w:pStyle w:val="Zkladntext"/>
        <w:rPr>
          <w:rFonts w:ascii="Times New Roman"/>
          <w:sz w:val="20"/>
        </w:rPr>
      </w:pPr>
    </w:p>
    <w:p w14:paraId="340E229F" w14:textId="77777777" w:rsidR="00821526" w:rsidRDefault="00821526">
      <w:pPr>
        <w:pStyle w:val="Zkladntext"/>
        <w:rPr>
          <w:rFonts w:ascii="Times New Roman"/>
          <w:sz w:val="20"/>
        </w:rPr>
      </w:pPr>
    </w:p>
    <w:p w14:paraId="1D52FE03" w14:textId="77777777" w:rsidR="00821526" w:rsidRDefault="00821526">
      <w:pPr>
        <w:pStyle w:val="Zkladntext"/>
        <w:rPr>
          <w:rFonts w:ascii="Times New Roman"/>
          <w:sz w:val="20"/>
        </w:rPr>
      </w:pPr>
    </w:p>
    <w:p w14:paraId="13E7812D" w14:textId="77777777" w:rsidR="00821526" w:rsidRDefault="00821526">
      <w:pPr>
        <w:pStyle w:val="Zkladntext"/>
        <w:rPr>
          <w:rFonts w:ascii="Times New Roman"/>
          <w:sz w:val="20"/>
        </w:rPr>
      </w:pPr>
    </w:p>
    <w:p w14:paraId="335344C9" w14:textId="77777777" w:rsidR="00821526" w:rsidRDefault="00821526">
      <w:pPr>
        <w:pStyle w:val="Zkladntext"/>
        <w:rPr>
          <w:rFonts w:ascii="Times New Roman"/>
          <w:sz w:val="20"/>
        </w:rPr>
      </w:pPr>
    </w:p>
    <w:p w14:paraId="1C8297A8" w14:textId="77777777" w:rsidR="00821526" w:rsidRDefault="00821526">
      <w:pPr>
        <w:pStyle w:val="Zkladntext"/>
        <w:rPr>
          <w:rFonts w:ascii="Times New Roman"/>
          <w:sz w:val="20"/>
        </w:rPr>
      </w:pPr>
    </w:p>
    <w:p w14:paraId="5900CA31" w14:textId="77777777" w:rsidR="00821526" w:rsidRDefault="00821526">
      <w:pPr>
        <w:pStyle w:val="Zkladntext"/>
        <w:rPr>
          <w:rFonts w:ascii="Times New Roman"/>
          <w:sz w:val="20"/>
        </w:rPr>
      </w:pPr>
    </w:p>
    <w:p w14:paraId="0E59A28E" w14:textId="77777777" w:rsidR="00821526" w:rsidRDefault="00821526">
      <w:pPr>
        <w:pStyle w:val="Zkladntext"/>
        <w:rPr>
          <w:rFonts w:ascii="Times New Roman"/>
          <w:sz w:val="20"/>
        </w:rPr>
      </w:pPr>
    </w:p>
    <w:p w14:paraId="1FBDD284" w14:textId="77777777" w:rsidR="00821526" w:rsidRDefault="00821526">
      <w:pPr>
        <w:pStyle w:val="Zkladntext"/>
        <w:rPr>
          <w:rFonts w:ascii="Times New Roman"/>
          <w:sz w:val="20"/>
        </w:rPr>
      </w:pPr>
    </w:p>
    <w:p w14:paraId="5041DCE1" w14:textId="77777777" w:rsidR="00821526" w:rsidRDefault="00821526">
      <w:pPr>
        <w:pStyle w:val="Zkladntext"/>
        <w:spacing w:before="3"/>
        <w:rPr>
          <w:rFonts w:ascii="Times New Roman"/>
          <w:sz w:val="20"/>
        </w:rPr>
      </w:pPr>
    </w:p>
    <w:p w14:paraId="09C39628" w14:textId="77777777" w:rsidR="00821526" w:rsidRDefault="00696689">
      <w:pPr>
        <w:pStyle w:val="Nzev"/>
        <w:tabs>
          <w:tab w:val="left" w:pos="2224"/>
        </w:tabs>
        <w:spacing w:line="259" w:lineRule="auto"/>
      </w:pPr>
      <w:r>
        <w:rPr>
          <w:noProof/>
          <w:position w:val="-10"/>
        </w:rPr>
        <w:drawing>
          <wp:inline distT="0" distB="0" distL="0" distR="0" wp14:anchorId="045FE7B9" wp14:editId="6E4962D8">
            <wp:extent cx="485775" cy="34290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sz w:val="20"/>
        </w:rPr>
        <w:t xml:space="preserve">   </w:t>
      </w:r>
      <w:r>
        <w:t>D.</w:t>
      </w:r>
      <w:r>
        <w:tab/>
        <w:t>DOKUMENTACE OBJEKTŮ A TECHNICKÝCH</w:t>
      </w:r>
      <w:r>
        <w:rPr>
          <w:spacing w:val="-19"/>
        </w:rPr>
        <w:t xml:space="preserve"> </w:t>
      </w:r>
      <w:r>
        <w:t>A</w:t>
      </w:r>
      <w:r>
        <w:rPr>
          <w:spacing w:val="-19"/>
        </w:rPr>
        <w:t xml:space="preserve"> </w:t>
      </w:r>
      <w:r>
        <w:t>TECHNOLOGICKÝCH ZAŘÍZENÍ ZPRAVA</w:t>
      </w:r>
    </w:p>
    <w:p w14:paraId="2F643E05" w14:textId="77777777" w:rsidR="00821526" w:rsidRDefault="00821526">
      <w:pPr>
        <w:pStyle w:val="Zkladntext"/>
        <w:rPr>
          <w:sz w:val="20"/>
        </w:rPr>
      </w:pPr>
    </w:p>
    <w:p w14:paraId="33AC1637" w14:textId="77777777" w:rsidR="00821526" w:rsidRDefault="00821526">
      <w:pPr>
        <w:pStyle w:val="Zkladntext"/>
        <w:spacing w:before="6"/>
      </w:pPr>
    </w:p>
    <w:p w14:paraId="566F9E3B" w14:textId="263BC048" w:rsidR="00821526" w:rsidRDefault="00821526">
      <w:pPr>
        <w:pStyle w:val="Zkladntext"/>
      </w:pPr>
    </w:p>
    <w:p w14:paraId="5D4C6112" w14:textId="77777777" w:rsidR="00415830" w:rsidRDefault="00415830">
      <w:pPr>
        <w:pStyle w:val="Zkladntext"/>
      </w:pPr>
    </w:p>
    <w:p w14:paraId="13161F38" w14:textId="77777777" w:rsidR="00821526" w:rsidRDefault="00821526">
      <w:pPr>
        <w:pStyle w:val="Zkladntext"/>
      </w:pPr>
    </w:p>
    <w:p w14:paraId="52B85C64" w14:textId="77777777" w:rsidR="00821526" w:rsidRDefault="00821526">
      <w:pPr>
        <w:pStyle w:val="Zkladntext"/>
      </w:pPr>
    </w:p>
    <w:p w14:paraId="05BD5940" w14:textId="77777777" w:rsidR="00821526" w:rsidRDefault="00821526">
      <w:pPr>
        <w:pStyle w:val="Zkladntext"/>
      </w:pPr>
    </w:p>
    <w:p w14:paraId="4C159576" w14:textId="77777777" w:rsidR="00821526" w:rsidRDefault="00821526">
      <w:pPr>
        <w:pStyle w:val="Zkladntext"/>
      </w:pPr>
    </w:p>
    <w:p w14:paraId="7313A5F5" w14:textId="77777777" w:rsidR="00821526" w:rsidRDefault="00821526">
      <w:pPr>
        <w:pStyle w:val="Zkladntext"/>
        <w:spacing w:before="10"/>
        <w:rPr>
          <w:sz w:val="19"/>
        </w:rPr>
      </w:pPr>
    </w:p>
    <w:p w14:paraId="53D29CE4" w14:textId="77777777" w:rsidR="00821526" w:rsidRDefault="00696689">
      <w:pPr>
        <w:pStyle w:val="Nadpis1"/>
        <w:tabs>
          <w:tab w:val="left" w:pos="3504"/>
        </w:tabs>
        <w:ind w:firstLine="0"/>
        <w:rPr>
          <w:u w:val="none"/>
        </w:rPr>
      </w:pPr>
      <w:r>
        <w:rPr>
          <w:u w:val="none"/>
        </w:rPr>
        <w:t>NÁZEV</w:t>
      </w:r>
      <w:r>
        <w:rPr>
          <w:spacing w:val="-3"/>
          <w:u w:val="none"/>
        </w:rPr>
        <w:t xml:space="preserve"> </w:t>
      </w:r>
      <w:r>
        <w:rPr>
          <w:spacing w:val="-2"/>
          <w:u w:val="none"/>
        </w:rPr>
        <w:t>AKCE:</w:t>
      </w:r>
      <w:r>
        <w:rPr>
          <w:u w:val="none"/>
        </w:rPr>
        <w:tab/>
        <w:t>Domov</w:t>
      </w:r>
      <w:r>
        <w:rPr>
          <w:spacing w:val="-6"/>
          <w:u w:val="none"/>
        </w:rPr>
        <w:t xml:space="preserve"> </w:t>
      </w:r>
      <w:r>
        <w:rPr>
          <w:u w:val="none"/>
        </w:rPr>
        <w:t>seniorů</w:t>
      </w:r>
      <w:r>
        <w:rPr>
          <w:spacing w:val="-2"/>
          <w:u w:val="none"/>
        </w:rPr>
        <w:t xml:space="preserve"> Břeclav</w:t>
      </w:r>
    </w:p>
    <w:p w14:paraId="51D9BE74" w14:textId="77777777" w:rsidR="00821526" w:rsidRDefault="00696689">
      <w:pPr>
        <w:pStyle w:val="Zkladntext"/>
        <w:tabs>
          <w:tab w:val="left" w:pos="3403"/>
        </w:tabs>
        <w:spacing w:before="122"/>
        <w:ind w:right="171"/>
        <w:jc w:val="center"/>
      </w:pPr>
      <w:r>
        <w:t>Místo</w:t>
      </w:r>
      <w:r>
        <w:rPr>
          <w:spacing w:val="-2"/>
        </w:rPr>
        <w:t xml:space="preserve"> stavby:</w:t>
      </w:r>
      <w:r>
        <w:tab/>
        <w:t>ulice,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Pěšině</w:t>
      </w:r>
      <w:r>
        <w:rPr>
          <w:spacing w:val="-2"/>
        </w:rPr>
        <w:t xml:space="preserve"> </w:t>
      </w:r>
      <w:r>
        <w:t>2842/13,</w:t>
      </w:r>
      <w:r>
        <w:rPr>
          <w:spacing w:val="-1"/>
        </w:rPr>
        <w:t xml:space="preserve"> </w:t>
      </w:r>
      <w:r>
        <w:t>690</w:t>
      </w:r>
      <w:r>
        <w:rPr>
          <w:spacing w:val="-2"/>
        </w:rPr>
        <w:t xml:space="preserve"> </w:t>
      </w:r>
      <w:r>
        <w:t>03</w:t>
      </w:r>
      <w:r>
        <w:rPr>
          <w:spacing w:val="-3"/>
        </w:rPr>
        <w:t xml:space="preserve"> </w:t>
      </w:r>
      <w:r>
        <w:t>Břeclav</w:t>
      </w:r>
      <w:r>
        <w:rPr>
          <w:spacing w:val="-1"/>
        </w:rPr>
        <w:t xml:space="preserve"> </w:t>
      </w:r>
      <w:r>
        <w:t>3;</w:t>
      </w:r>
      <w:r>
        <w:rPr>
          <w:spacing w:val="-2"/>
        </w:rPr>
        <w:t xml:space="preserve"> </w:t>
      </w:r>
      <w:proofErr w:type="spellStart"/>
      <w:r>
        <w:t>k.ú</w:t>
      </w:r>
      <w:proofErr w:type="spellEnd"/>
      <w:r>
        <w:t>.</w:t>
      </w:r>
      <w:r>
        <w:rPr>
          <w:spacing w:val="-2"/>
        </w:rPr>
        <w:t xml:space="preserve"> </w:t>
      </w:r>
      <w:r>
        <w:t>Břeclav,</w:t>
      </w:r>
      <w:r>
        <w:rPr>
          <w:spacing w:val="-1"/>
        </w:rPr>
        <w:t xml:space="preserve"> </w:t>
      </w:r>
      <w:proofErr w:type="spellStart"/>
      <w:r>
        <w:t>parc</w:t>
      </w:r>
      <w:proofErr w:type="spellEnd"/>
      <w:r>
        <w:t>.</w:t>
      </w:r>
      <w:r>
        <w:rPr>
          <w:spacing w:val="-2"/>
        </w:rPr>
        <w:t xml:space="preserve"> </w:t>
      </w:r>
      <w:r>
        <w:rPr>
          <w:spacing w:val="-5"/>
        </w:rPr>
        <w:t>č.</w:t>
      </w:r>
    </w:p>
    <w:p w14:paraId="296C4A00" w14:textId="77777777" w:rsidR="00821526" w:rsidRDefault="00696689">
      <w:pPr>
        <w:pStyle w:val="Zkladntext"/>
        <w:ind w:right="117"/>
        <w:jc w:val="center"/>
      </w:pPr>
      <w:r>
        <w:t>2581/44,</w:t>
      </w:r>
      <w:r>
        <w:rPr>
          <w:spacing w:val="-2"/>
        </w:rPr>
        <w:t xml:space="preserve"> </w:t>
      </w:r>
      <w:r>
        <w:t>3361,</w:t>
      </w:r>
      <w:r>
        <w:rPr>
          <w:spacing w:val="-2"/>
        </w:rPr>
        <w:t xml:space="preserve"> </w:t>
      </w:r>
      <w:r>
        <w:t>3724/1,</w:t>
      </w:r>
      <w:r>
        <w:rPr>
          <w:spacing w:val="-3"/>
        </w:rPr>
        <w:t xml:space="preserve"> </w:t>
      </w:r>
      <w:r>
        <w:rPr>
          <w:spacing w:val="-4"/>
        </w:rPr>
        <w:t>4108</w:t>
      </w:r>
    </w:p>
    <w:p w14:paraId="3A5F9E05" w14:textId="77777777" w:rsidR="00821526" w:rsidRDefault="00821526">
      <w:pPr>
        <w:pStyle w:val="Zkladntext"/>
      </w:pPr>
    </w:p>
    <w:p w14:paraId="013DEC41" w14:textId="77777777" w:rsidR="00821526" w:rsidRDefault="00821526">
      <w:pPr>
        <w:pStyle w:val="Zkladntext"/>
        <w:spacing w:before="8"/>
        <w:rPr>
          <w:sz w:val="19"/>
        </w:rPr>
      </w:pPr>
    </w:p>
    <w:p w14:paraId="3F9D2333" w14:textId="77777777" w:rsidR="00821526" w:rsidRDefault="00696689">
      <w:pPr>
        <w:pStyle w:val="Zkladntext"/>
        <w:tabs>
          <w:tab w:val="left" w:pos="3504"/>
        </w:tabs>
        <w:ind w:left="100"/>
      </w:pPr>
      <w:r>
        <w:rPr>
          <w:spacing w:val="-2"/>
        </w:rPr>
        <w:t>Investor:</w:t>
      </w:r>
      <w:r>
        <w:tab/>
        <w:t>Město</w:t>
      </w:r>
      <w:r>
        <w:rPr>
          <w:spacing w:val="-1"/>
        </w:rPr>
        <w:t xml:space="preserve"> </w:t>
      </w:r>
      <w:r>
        <w:rPr>
          <w:spacing w:val="-2"/>
        </w:rPr>
        <w:t>Břeclav</w:t>
      </w:r>
    </w:p>
    <w:p w14:paraId="0A5C2E1A" w14:textId="77777777" w:rsidR="00821526" w:rsidRDefault="00696689">
      <w:pPr>
        <w:pStyle w:val="Zkladntext"/>
        <w:tabs>
          <w:tab w:val="left" w:pos="3504"/>
        </w:tabs>
        <w:spacing w:before="120"/>
        <w:ind w:left="100"/>
      </w:pPr>
      <w:r>
        <w:t>Autorizovaná</w:t>
      </w:r>
      <w:r>
        <w:rPr>
          <w:spacing w:val="-5"/>
        </w:rPr>
        <w:t xml:space="preserve"> </w:t>
      </w:r>
      <w:r>
        <w:rPr>
          <w:spacing w:val="-2"/>
        </w:rPr>
        <w:t>osoba:</w:t>
      </w:r>
      <w:r>
        <w:tab/>
        <w:t>Ing.</w:t>
      </w:r>
      <w:r>
        <w:rPr>
          <w:spacing w:val="-4"/>
        </w:rPr>
        <w:t xml:space="preserve"> </w:t>
      </w:r>
      <w:r>
        <w:t>arch.</w:t>
      </w:r>
      <w:r>
        <w:rPr>
          <w:spacing w:val="-2"/>
        </w:rPr>
        <w:t xml:space="preserve"> </w:t>
      </w:r>
      <w:r>
        <w:t xml:space="preserve">Jan </w:t>
      </w:r>
      <w:r>
        <w:rPr>
          <w:spacing w:val="-2"/>
        </w:rPr>
        <w:t>Snášel</w:t>
      </w:r>
    </w:p>
    <w:p w14:paraId="0D6160D5" w14:textId="77777777" w:rsidR="00821526" w:rsidRDefault="00696689">
      <w:pPr>
        <w:pStyle w:val="Zkladntext"/>
        <w:tabs>
          <w:tab w:val="left" w:pos="3504"/>
        </w:tabs>
        <w:spacing w:before="120"/>
        <w:ind w:left="100"/>
      </w:pPr>
      <w:r>
        <w:rPr>
          <w:spacing w:val="-2"/>
        </w:rPr>
        <w:t>Vypracoval:</w:t>
      </w:r>
      <w:r>
        <w:tab/>
        <w:t>Ing. Mojmír</w:t>
      </w:r>
      <w:r>
        <w:rPr>
          <w:spacing w:val="-2"/>
        </w:rPr>
        <w:t xml:space="preserve"> Slepánek</w:t>
      </w:r>
    </w:p>
    <w:p w14:paraId="6BCC867F" w14:textId="77777777" w:rsidR="00821526" w:rsidRDefault="00696689">
      <w:pPr>
        <w:pStyle w:val="Zkladntext"/>
        <w:tabs>
          <w:tab w:val="left" w:pos="3504"/>
        </w:tabs>
        <w:spacing w:before="120"/>
        <w:ind w:left="100"/>
      </w:pPr>
      <w:r>
        <w:rPr>
          <w:spacing w:val="-2"/>
        </w:rPr>
        <w:t>Datum:</w:t>
      </w:r>
      <w:r>
        <w:tab/>
      </w:r>
      <w:r>
        <w:rPr>
          <w:spacing w:val="-2"/>
        </w:rPr>
        <w:t>06/2022</w:t>
      </w:r>
    </w:p>
    <w:p w14:paraId="20509C0B" w14:textId="77777777" w:rsidR="00821526" w:rsidRDefault="00821526">
      <w:pPr>
        <w:pStyle w:val="Zkladntext"/>
        <w:rPr>
          <w:sz w:val="20"/>
        </w:rPr>
      </w:pPr>
    </w:p>
    <w:p w14:paraId="4F7F06AC" w14:textId="77777777" w:rsidR="00821526" w:rsidRDefault="00821526">
      <w:pPr>
        <w:pStyle w:val="Zkladntext"/>
        <w:rPr>
          <w:sz w:val="20"/>
        </w:rPr>
      </w:pPr>
    </w:p>
    <w:p w14:paraId="572FC28F" w14:textId="77777777" w:rsidR="00821526" w:rsidRDefault="00821526">
      <w:pPr>
        <w:pStyle w:val="Zkladntext"/>
        <w:rPr>
          <w:sz w:val="20"/>
        </w:rPr>
      </w:pPr>
    </w:p>
    <w:p w14:paraId="5E47CC20" w14:textId="77777777" w:rsidR="00821526" w:rsidRDefault="00821526">
      <w:pPr>
        <w:pStyle w:val="Zkladntext"/>
        <w:rPr>
          <w:sz w:val="20"/>
        </w:rPr>
      </w:pPr>
    </w:p>
    <w:p w14:paraId="036EE236" w14:textId="77777777" w:rsidR="00821526" w:rsidRDefault="00821526">
      <w:pPr>
        <w:pStyle w:val="Zkladntext"/>
        <w:rPr>
          <w:sz w:val="20"/>
        </w:rPr>
      </w:pPr>
    </w:p>
    <w:p w14:paraId="4FE8EB63" w14:textId="77777777" w:rsidR="00821526" w:rsidRDefault="00821526">
      <w:pPr>
        <w:pStyle w:val="Zkladntext"/>
        <w:rPr>
          <w:sz w:val="20"/>
        </w:rPr>
      </w:pPr>
    </w:p>
    <w:p w14:paraId="359B1087" w14:textId="77777777" w:rsidR="00821526" w:rsidRDefault="00696689">
      <w:pPr>
        <w:pStyle w:val="Zkladntext"/>
        <w:spacing w:before="2"/>
        <w:rPr>
          <w:sz w:val="26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061F2FB" wp14:editId="18B33A10">
            <wp:simplePos x="0" y="0"/>
            <wp:positionH relativeFrom="page">
              <wp:posOffset>755015</wp:posOffset>
            </wp:positionH>
            <wp:positionV relativeFrom="paragraph">
              <wp:posOffset>218048</wp:posOffset>
            </wp:positionV>
            <wp:extent cx="6020903" cy="251460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0903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D5E389" w14:textId="77777777" w:rsidR="00821526" w:rsidRDefault="00821526">
      <w:pPr>
        <w:rPr>
          <w:sz w:val="26"/>
        </w:rPr>
        <w:sectPr w:rsidR="00821526">
          <w:type w:val="continuous"/>
          <w:pgSz w:w="11910" w:h="16840"/>
          <w:pgMar w:top="680" w:right="960" w:bottom="280" w:left="980" w:header="708" w:footer="708" w:gutter="0"/>
          <w:cols w:space="708"/>
        </w:sectPr>
      </w:pPr>
    </w:p>
    <w:p w14:paraId="6086C619" w14:textId="77777777" w:rsidR="00821526" w:rsidRDefault="00821526">
      <w:pPr>
        <w:pStyle w:val="Zkladntext"/>
        <w:rPr>
          <w:sz w:val="20"/>
        </w:rPr>
      </w:pPr>
    </w:p>
    <w:p w14:paraId="2D6AAA4A" w14:textId="77777777" w:rsidR="00821526" w:rsidRDefault="00821526">
      <w:pPr>
        <w:pStyle w:val="Zkladntext"/>
        <w:rPr>
          <w:sz w:val="20"/>
        </w:rPr>
      </w:pPr>
    </w:p>
    <w:p w14:paraId="7013A05D" w14:textId="77777777" w:rsidR="00821526" w:rsidRDefault="00821526">
      <w:pPr>
        <w:pStyle w:val="Zkladntext"/>
        <w:rPr>
          <w:sz w:val="21"/>
        </w:rPr>
      </w:pPr>
    </w:p>
    <w:p w14:paraId="3BFBF490" w14:textId="77777777" w:rsidR="00821526" w:rsidRDefault="00696689">
      <w:pPr>
        <w:pStyle w:val="Nadpis1"/>
        <w:numPr>
          <w:ilvl w:val="1"/>
          <w:numId w:val="5"/>
        </w:numPr>
        <w:tabs>
          <w:tab w:val="left" w:pos="559"/>
        </w:tabs>
        <w:spacing w:before="52"/>
        <w:rPr>
          <w:u w:val="none"/>
        </w:rPr>
      </w:pPr>
      <w:r>
        <w:t>Dokumentace</w:t>
      </w:r>
      <w:r>
        <w:rPr>
          <w:spacing w:val="-6"/>
        </w:rPr>
        <w:t xml:space="preserve"> </w:t>
      </w:r>
      <w:r>
        <w:t>stavebního</w:t>
      </w:r>
      <w:r>
        <w:rPr>
          <w:spacing w:val="-4"/>
        </w:rPr>
        <w:t xml:space="preserve"> </w:t>
      </w:r>
      <w:r>
        <w:t>nebo</w:t>
      </w:r>
      <w:r>
        <w:rPr>
          <w:spacing w:val="-2"/>
        </w:rPr>
        <w:t xml:space="preserve"> </w:t>
      </w:r>
      <w:r>
        <w:t>inženýrského</w:t>
      </w:r>
      <w:r>
        <w:rPr>
          <w:spacing w:val="-4"/>
        </w:rPr>
        <w:t xml:space="preserve"> </w:t>
      </w:r>
      <w:r>
        <w:rPr>
          <w:spacing w:val="-2"/>
        </w:rPr>
        <w:t>objektu</w:t>
      </w:r>
    </w:p>
    <w:p w14:paraId="4BE21DFD" w14:textId="77777777" w:rsidR="00821526" w:rsidRDefault="00821526">
      <w:pPr>
        <w:pStyle w:val="Zkladntext"/>
        <w:spacing w:before="5"/>
        <w:rPr>
          <w:b/>
          <w:sz w:val="15"/>
        </w:rPr>
      </w:pPr>
    </w:p>
    <w:p w14:paraId="3CA55F68" w14:textId="77777777" w:rsidR="00821526" w:rsidRDefault="00696689">
      <w:pPr>
        <w:spacing w:before="51"/>
        <w:ind w:left="808"/>
        <w:rPr>
          <w:i/>
          <w:sz w:val="24"/>
        </w:rPr>
      </w:pPr>
      <w:r>
        <w:rPr>
          <w:i/>
          <w:sz w:val="24"/>
        </w:rPr>
        <w:t>Dokumentace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odstraňovaných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stavebních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nebo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inženýrských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objektů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se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zpracovává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po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objektech v následujícím členění v přiměřeném rozsahu:</w:t>
      </w:r>
    </w:p>
    <w:p w14:paraId="2F49F339" w14:textId="77777777" w:rsidR="00821526" w:rsidRDefault="00821526">
      <w:pPr>
        <w:pStyle w:val="Zkladntext"/>
        <w:spacing w:before="8"/>
        <w:rPr>
          <w:i/>
          <w:sz w:val="19"/>
        </w:rPr>
      </w:pPr>
    </w:p>
    <w:p w14:paraId="43048E66" w14:textId="77777777" w:rsidR="00821526" w:rsidRDefault="00696689">
      <w:pPr>
        <w:pStyle w:val="Odstavecseseznamem"/>
        <w:numPr>
          <w:ilvl w:val="2"/>
          <w:numId w:val="5"/>
        </w:numPr>
        <w:tabs>
          <w:tab w:val="left" w:pos="1051"/>
        </w:tabs>
        <w:ind w:right="122" w:firstLine="0"/>
        <w:jc w:val="both"/>
        <w:rPr>
          <w:sz w:val="24"/>
        </w:rPr>
      </w:pPr>
      <w:r>
        <w:rPr>
          <w:sz w:val="24"/>
          <w:u w:val="single"/>
        </w:rPr>
        <w:t>Technická</w:t>
      </w:r>
      <w:r>
        <w:rPr>
          <w:spacing w:val="-14"/>
          <w:sz w:val="24"/>
          <w:u w:val="single"/>
        </w:rPr>
        <w:t xml:space="preserve"> </w:t>
      </w:r>
      <w:r>
        <w:rPr>
          <w:sz w:val="24"/>
          <w:u w:val="single"/>
        </w:rPr>
        <w:t>zpráva</w:t>
      </w:r>
      <w:r>
        <w:rPr>
          <w:spacing w:val="-14"/>
          <w:sz w:val="24"/>
          <w:u w:val="single"/>
        </w:rPr>
        <w:t xml:space="preserve"> </w:t>
      </w:r>
      <w:r>
        <w:rPr>
          <w:sz w:val="24"/>
          <w:u w:val="single"/>
        </w:rPr>
        <w:t>(popis</w:t>
      </w:r>
      <w:r>
        <w:rPr>
          <w:spacing w:val="-13"/>
          <w:sz w:val="24"/>
          <w:u w:val="single"/>
        </w:rPr>
        <w:t xml:space="preserve"> </w:t>
      </w:r>
      <w:r>
        <w:rPr>
          <w:sz w:val="24"/>
          <w:u w:val="single"/>
        </w:rPr>
        <w:t>technologického</w:t>
      </w:r>
      <w:r>
        <w:rPr>
          <w:spacing w:val="-14"/>
          <w:sz w:val="24"/>
          <w:u w:val="single"/>
        </w:rPr>
        <w:t xml:space="preserve"> </w:t>
      </w:r>
      <w:r>
        <w:rPr>
          <w:sz w:val="24"/>
          <w:u w:val="single"/>
        </w:rPr>
        <w:t>postupu</w:t>
      </w:r>
      <w:r>
        <w:rPr>
          <w:spacing w:val="-13"/>
          <w:sz w:val="24"/>
          <w:u w:val="single"/>
        </w:rPr>
        <w:t xml:space="preserve"> </w:t>
      </w:r>
      <w:r>
        <w:rPr>
          <w:sz w:val="24"/>
          <w:u w:val="single"/>
        </w:rPr>
        <w:t>bouracích</w:t>
      </w:r>
      <w:r>
        <w:rPr>
          <w:spacing w:val="-14"/>
          <w:sz w:val="24"/>
          <w:u w:val="single"/>
        </w:rPr>
        <w:t xml:space="preserve"> </w:t>
      </w:r>
      <w:r>
        <w:rPr>
          <w:sz w:val="24"/>
          <w:u w:val="single"/>
        </w:rPr>
        <w:t>prací</w:t>
      </w:r>
      <w:r>
        <w:rPr>
          <w:spacing w:val="-13"/>
          <w:sz w:val="24"/>
          <w:u w:val="single"/>
        </w:rPr>
        <w:t xml:space="preserve"> </w:t>
      </w:r>
      <w:r>
        <w:rPr>
          <w:sz w:val="24"/>
          <w:u w:val="single"/>
        </w:rPr>
        <w:t>a</w:t>
      </w:r>
      <w:r>
        <w:rPr>
          <w:spacing w:val="-14"/>
          <w:sz w:val="24"/>
          <w:u w:val="single"/>
        </w:rPr>
        <w:t xml:space="preserve"> </w:t>
      </w:r>
      <w:r>
        <w:rPr>
          <w:sz w:val="24"/>
          <w:u w:val="single"/>
        </w:rPr>
        <w:t>odstranění</w:t>
      </w:r>
      <w:r>
        <w:rPr>
          <w:spacing w:val="-14"/>
          <w:sz w:val="24"/>
          <w:u w:val="single"/>
        </w:rPr>
        <w:t xml:space="preserve"> </w:t>
      </w:r>
      <w:r>
        <w:rPr>
          <w:sz w:val="24"/>
          <w:u w:val="single"/>
        </w:rPr>
        <w:t>technických</w:t>
      </w:r>
      <w:r>
        <w:rPr>
          <w:sz w:val="24"/>
        </w:rPr>
        <w:t xml:space="preserve"> </w:t>
      </w:r>
      <w:r>
        <w:rPr>
          <w:sz w:val="24"/>
          <w:u w:val="single"/>
        </w:rPr>
        <w:t>nebo technologických zařízení; upozornění na zvláštní, neobvyklé konstrukce, konstrukční</w:t>
      </w:r>
      <w:r>
        <w:rPr>
          <w:sz w:val="24"/>
        </w:rPr>
        <w:t xml:space="preserve"> </w:t>
      </w:r>
      <w:r>
        <w:rPr>
          <w:sz w:val="24"/>
          <w:u w:val="single"/>
        </w:rPr>
        <w:t>detaily, technologické postupy apod.),</w:t>
      </w:r>
    </w:p>
    <w:p w14:paraId="20D7BDD7" w14:textId="77777777" w:rsidR="00821526" w:rsidRDefault="00821526">
      <w:pPr>
        <w:pStyle w:val="Zkladntext"/>
        <w:spacing w:before="5"/>
        <w:rPr>
          <w:sz w:val="15"/>
        </w:rPr>
      </w:pPr>
    </w:p>
    <w:p w14:paraId="0F9AB255" w14:textId="33522A80" w:rsidR="00821526" w:rsidRDefault="00696689">
      <w:pPr>
        <w:pStyle w:val="Zkladntext"/>
        <w:spacing w:before="52"/>
        <w:ind w:left="666" w:right="113" w:firstLine="710"/>
        <w:jc w:val="both"/>
      </w:pPr>
      <w:r>
        <w:t>V rámci</w:t>
      </w:r>
      <w:r>
        <w:rPr>
          <w:spacing w:val="75"/>
        </w:rPr>
        <w:t xml:space="preserve"> </w:t>
      </w:r>
      <w:r>
        <w:t>změny</w:t>
      </w:r>
      <w:r>
        <w:rPr>
          <w:spacing w:val="74"/>
        </w:rPr>
        <w:t xml:space="preserve"> </w:t>
      </w:r>
      <w:r>
        <w:t>dokončené</w:t>
      </w:r>
      <w:r>
        <w:rPr>
          <w:spacing w:val="78"/>
        </w:rPr>
        <w:t xml:space="preserve"> </w:t>
      </w:r>
      <w:r>
        <w:t>stavby</w:t>
      </w:r>
      <w:r>
        <w:rPr>
          <w:spacing w:val="77"/>
        </w:rPr>
        <w:t xml:space="preserve"> </w:t>
      </w:r>
      <w:r>
        <w:t>domova</w:t>
      </w:r>
      <w:r>
        <w:rPr>
          <w:spacing w:val="75"/>
        </w:rPr>
        <w:t xml:space="preserve"> </w:t>
      </w:r>
      <w:r>
        <w:t>pro</w:t>
      </w:r>
      <w:r>
        <w:rPr>
          <w:spacing w:val="78"/>
        </w:rPr>
        <w:t xml:space="preserve"> </w:t>
      </w:r>
      <w:r>
        <w:t>seniory,</w:t>
      </w:r>
      <w:r>
        <w:rPr>
          <w:spacing w:val="77"/>
        </w:rPr>
        <w:t xml:space="preserve"> </w:t>
      </w:r>
      <w:r>
        <w:t>domova</w:t>
      </w:r>
      <w:r>
        <w:rPr>
          <w:spacing w:val="77"/>
        </w:rPr>
        <w:t xml:space="preserve"> </w:t>
      </w:r>
      <w:r>
        <w:t>se</w:t>
      </w:r>
      <w:r>
        <w:rPr>
          <w:spacing w:val="75"/>
        </w:rPr>
        <w:t xml:space="preserve"> </w:t>
      </w:r>
      <w:r>
        <w:t>zvláštní</w:t>
      </w:r>
      <w:r>
        <w:rPr>
          <w:spacing w:val="75"/>
        </w:rPr>
        <w:t xml:space="preserve"> </w:t>
      </w:r>
      <w:r>
        <w:t>péčí a odlehčovací služba s příslušným provozním zázemím a novou technickou a dopravní infrastrukturou jsou i nedílnou částí bourací práce</w:t>
      </w:r>
      <w:r w:rsidR="00E63F20">
        <w:t>,</w:t>
      </w:r>
      <w:r>
        <w:t xml:space="preserve"> díky kterým vznikne nová vnitřní dispozice, nová</w:t>
      </w:r>
      <w:r>
        <w:rPr>
          <w:spacing w:val="-6"/>
        </w:rPr>
        <w:t xml:space="preserve"> </w:t>
      </w:r>
      <w:r>
        <w:t>přístavba</w:t>
      </w:r>
      <w:r>
        <w:rPr>
          <w:spacing w:val="-6"/>
        </w:rPr>
        <w:t xml:space="preserve"> </w:t>
      </w:r>
      <w:r>
        <w:t>evakuačního</w:t>
      </w:r>
      <w:r>
        <w:rPr>
          <w:spacing w:val="-3"/>
        </w:rPr>
        <w:t xml:space="preserve"> </w:t>
      </w:r>
      <w:r>
        <w:t>výtahu</w:t>
      </w:r>
      <w:r>
        <w:rPr>
          <w:spacing w:val="-8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objektu</w:t>
      </w:r>
      <w:r>
        <w:rPr>
          <w:spacing w:val="-3"/>
        </w:rPr>
        <w:t xml:space="preserve"> </w:t>
      </w:r>
      <w:r>
        <w:t>A.</w:t>
      </w:r>
    </w:p>
    <w:p w14:paraId="3CB81675" w14:textId="77777777" w:rsidR="00821526" w:rsidRDefault="00821526">
      <w:pPr>
        <w:pStyle w:val="Zkladntext"/>
        <w:spacing w:before="12"/>
        <w:rPr>
          <w:sz w:val="22"/>
        </w:rPr>
      </w:pPr>
    </w:p>
    <w:p w14:paraId="7D426D74" w14:textId="77777777" w:rsidR="00821526" w:rsidRDefault="00696689">
      <w:pPr>
        <w:pStyle w:val="Zkladntext"/>
        <w:ind w:left="527" w:right="118" w:firstLine="705"/>
        <w:jc w:val="both"/>
      </w:pPr>
      <w:r>
        <w:rPr>
          <w:spacing w:val="-2"/>
        </w:rPr>
        <w:t>Během výstavby budou všichni pracovníci řádně proškoleni. Bude</w:t>
      </w:r>
      <w:r>
        <w:rPr>
          <w:spacing w:val="-5"/>
        </w:rPr>
        <w:t xml:space="preserve"> </w:t>
      </w:r>
      <w:r>
        <w:rPr>
          <w:spacing w:val="-2"/>
        </w:rPr>
        <w:t xml:space="preserve">dodrženo nařízení vlády </w:t>
      </w:r>
      <w:r>
        <w:t>č. 591/2006 Sb. o bližších minimálních požadavcích na bezpečnost a ochranu zdraví na staveništích.</w:t>
      </w:r>
      <w:r>
        <w:rPr>
          <w:spacing w:val="-7"/>
        </w:rPr>
        <w:t xml:space="preserve"> </w:t>
      </w:r>
      <w:r>
        <w:t>Veškeré</w:t>
      </w:r>
      <w:r>
        <w:rPr>
          <w:spacing w:val="-8"/>
        </w:rPr>
        <w:t xml:space="preserve"> </w:t>
      </w:r>
      <w:r>
        <w:t>práce</w:t>
      </w:r>
      <w:r>
        <w:rPr>
          <w:spacing w:val="-5"/>
        </w:rPr>
        <w:t xml:space="preserve"> </w:t>
      </w:r>
      <w:r>
        <w:t>související</w:t>
      </w:r>
      <w:r>
        <w:rPr>
          <w:spacing w:val="-6"/>
        </w:rPr>
        <w:t xml:space="preserve"> </w:t>
      </w:r>
      <w:r>
        <w:t>s</w:t>
      </w:r>
      <w:r>
        <w:rPr>
          <w:spacing w:val="-9"/>
        </w:rPr>
        <w:t xml:space="preserve"> </w:t>
      </w:r>
      <w:r>
        <w:t>odstraněním</w:t>
      </w:r>
      <w:r>
        <w:rPr>
          <w:spacing w:val="-8"/>
        </w:rPr>
        <w:t xml:space="preserve"> </w:t>
      </w:r>
      <w:r>
        <w:t>bouraných</w:t>
      </w:r>
      <w:r>
        <w:rPr>
          <w:spacing w:val="-5"/>
        </w:rPr>
        <w:t xml:space="preserve"> </w:t>
      </w:r>
      <w:r>
        <w:t>konstrukcí</w:t>
      </w:r>
      <w:r>
        <w:rPr>
          <w:spacing w:val="-6"/>
        </w:rPr>
        <w:t xml:space="preserve"> </w:t>
      </w:r>
      <w:r>
        <w:t>budou</w:t>
      </w:r>
      <w:r>
        <w:rPr>
          <w:spacing w:val="-7"/>
        </w:rPr>
        <w:t xml:space="preserve"> </w:t>
      </w:r>
      <w:r>
        <w:t>prováděny</w:t>
      </w:r>
      <w:r>
        <w:rPr>
          <w:spacing w:val="-9"/>
        </w:rPr>
        <w:t xml:space="preserve"> </w:t>
      </w:r>
      <w:r>
        <w:t>za dodržování všech ČSN, zásad a předpisů BOZP platných v době provádění bouracích prací.</w:t>
      </w:r>
    </w:p>
    <w:p w14:paraId="786DEB01" w14:textId="77777777" w:rsidR="00821526" w:rsidRDefault="00696689">
      <w:pPr>
        <w:pStyle w:val="Zkladntext"/>
        <w:spacing w:before="1"/>
        <w:ind w:left="527" w:right="121" w:firstLine="705"/>
        <w:jc w:val="both"/>
      </w:pPr>
      <w:r>
        <w:t>Zhotovitel v</w:t>
      </w:r>
      <w:r>
        <w:rPr>
          <w:spacing w:val="-1"/>
        </w:rPr>
        <w:t xml:space="preserve"> </w:t>
      </w:r>
      <w:r>
        <w:t>plné míře odpovídá za zabezpečenost a ochranu zdraví všech osob, které se s</w:t>
      </w:r>
      <w:r>
        <w:rPr>
          <w:spacing w:val="-1"/>
        </w:rPr>
        <w:t xml:space="preserve"> </w:t>
      </w:r>
      <w:r>
        <w:t>jeho vědomím zdržují na staveništi a je povinen zabezpečit jejich vybavení ochrannými pracovními pomůckami. Zhotovitel odpovídá za to, že všichni jeho zaměstnanci byli podrobeni vstupní lékařské prohlídce a že jsou zdravotně způsobilí k práci na díle.</w:t>
      </w:r>
    </w:p>
    <w:p w14:paraId="2BDD8CE9" w14:textId="77777777" w:rsidR="00821526" w:rsidRDefault="00696689">
      <w:pPr>
        <w:pStyle w:val="Zkladntext"/>
        <w:ind w:left="527" w:right="116" w:firstLine="705"/>
        <w:jc w:val="right"/>
      </w:pPr>
      <w:r>
        <w:t>Zhotovitel</w:t>
      </w:r>
      <w:r>
        <w:rPr>
          <w:spacing w:val="39"/>
        </w:rPr>
        <w:t xml:space="preserve"> </w:t>
      </w:r>
      <w:r>
        <w:t>je</w:t>
      </w:r>
      <w:r>
        <w:rPr>
          <w:spacing w:val="39"/>
        </w:rPr>
        <w:t xml:space="preserve"> </w:t>
      </w:r>
      <w:r>
        <w:t>povinen</w:t>
      </w:r>
      <w:r>
        <w:rPr>
          <w:spacing w:val="40"/>
        </w:rPr>
        <w:t xml:space="preserve"> </w:t>
      </w:r>
      <w:r>
        <w:t>provést</w:t>
      </w:r>
      <w:r>
        <w:rPr>
          <w:spacing w:val="40"/>
        </w:rPr>
        <w:t xml:space="preserve"> </w:t>
      </w:r>
      <w:r>
        <w:t>pro</w:t>
      </w:r>
      <w:r>
        <w:rPr>
          <w:spacing w:val="40"/>
        </w:rPr>
        <w:t xml:space="preserve"> </w:t>
      </w:r>
      <w:r>
        <w:t>všechny</w:t>
      </w:r>
      <w:r>
        <w:rPr>
          <w:spacing w:val="40"/>
        </w:rPr>
        <w:t xml:space="preserve"> </w:t>
      </w:r>
      <w:r>
        <w:t>své</w:t>
      </w:r>
      <w:r>
        <w:rPr>
          <w:spacing w:val="36"/>
        </w:rPr>
        <w:t xml:space="preserve"> </w:t>
      </w:r>
      <w:r>
        <w:t>zaměstnance</w:t>
      </w:r>
      <w:r>
        <w:rPr>
          <w:spacing w:val="39"/>
        </w:rPr>
        <w:t xml:space="preserve"> </w:t>
      </w:r>
      <w:r>
        <w:t>pracující</w:t>
      </w:r>
      <w:r>
        <w:rPr>
          <w:spacing w:val="38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díle</w:t>
      </w:r>
      <w:r>
        <w:rPr>
          <w:spacing w:val="39"/>
        </w:rPr>
        <w:t xml:space="preserve"> </w:t>
      </w:r>
      <w:r>
        <w:t>vstupní školení</w:t>
      </w:r>
      <w:r>
        <w:rPr>
          <w:spacing w:val="-14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provádět</w:t>
      </w:r>
      <w:r>
        <w:rPr>
          <w:spacing w:val="-13"/>
        </w:rPr>
        <w:t xml:space="preserve"> </w:t>
      </w:r>
      <w:r>
        <w:t>průběžná</w:t>
      </w:r>
      <w:r>
        <w:rPr>
          <w:spacing w:val="-13"/>
        </w:rPr>
        <w:t xml:space="preserve"> </w:t>
      </w:r>
      <w:r>
        <w:t>školení</w:t>
      </w:r>
      <w:r>
        <w:rPr>
          <w:spacing w:val="-13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bezpečnosti</w:t>
      </w:r>
      <w:r>
        <w:rPr>
          <w:spacing w:val="-13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ochraně</w:t>
      </w:r>
      <w:r>
        <w:rPr>
          <w:spacing w:val="-13"/>
        </w:rPr>
        <w:t xml:space="preserve"> </w:t>
      </w:r>
      <w:r>
        <w:t>zdraví</w:t>
      </w:r>
      <w:r>
        <w:rPr>
          <w:spacing w:val="-13"/>
        </w:rPr>
        <w:t xml:space="preserve"> </w:t>
      </w:r>
      <w:r>
        <w:t>při</w:t>
      </w:r>
      <w:r>
        <w:rPr>
          <w:spacing w:val="-14"/>
        </w:rPr>
        <w:t xml:space="preserve"> </w:t>
      </w:r>
      <w:r>
        <w:t>práci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požární</w:t>
      </w:r>
      <w:r>
        <w:rPr>
          <w:spacing w:val="-13"/>
        </w:rPr>
        <w:t xml:space="preserve"> </w:t>
      </w:r>
      <w:r>
        <w:rPr>
          <w:spacing w:val="-2"/>
        </w:rPr>
        <w:t>ochraně.</w:t>
      </w:r>
    </w:p>
    <w:p w14:paraId="6D7390BF" w14:textId="35A65EAC" w:rsidR="00821526" w:rsidRDefault="00696689">
      <w:pPr>
        <w:pStyle w:val="Zkladntext"/>
        <w:ind w:left="527" w:right="112" w:firstLine="705"/>
        <w:jc w:val="both"/>
      </w:pPr>
      <w:r>
        <w:t>Zástupci</w:t>
      </w:r>
      <w:r>
        <w:rPr>
          <w:spacing w:val="33"/>
        </w:rPr>
        <w:t xml:space="preserve"> </w:t>
      </w:r>
      <w:r>
        <w:t>zhotovitelů</w:t>
      </w:r>
      <w:r>
        <w:rPr>
          <w:spacing w:val="34"/>
        </w:rPr>
        <w:t xml:space="preserve"> </w:t>
      </w:r>
      <w:r>
        <w:t>se</w:t>
      </w:r>
      <w:r>
        <w:rPr>
          <w:spacing w:val="31"/>
        </w:rPr>
        <w:t xml:space="preserve"> </w:t>
      </w:r>
      <w:r>
        <w:t>mohou</w:t>
      </w:r>
      <w:r>
        <w:rPr>
          <w:spacing w:val="34"/>
        </w:rPr>
        <w:t xml:space="preserve"> </w:t>
      </w:r>
      <w:r>
        <w:t>po</w:t>
      </w:r>
      <w:r>
        <w:rPr>
          <w:spacing w:val="31"/>
        </w:rPr>
        <w:t xml:space="preserve"> </w:t>
      </w:r>
      <w:r>
        <w:t>staveništi</w:t>
      </w:r>
      <w:r>
        <w:rPr>
          <w:spacing w:val="31"/>
        </w:rPr>
        <w:t xml:space="preserve"> </w:t>
      </w:r>
      <w:r>
        <w:t>pohybovat</w:t>
      </w:r>
      <w:r>
        <w:rPr>
          <w:spacing w:val="32"/>
        </w:rPr>
        <w:t xml:space="preserve"> </w:t>
      </w:r>
      <w:r>
        <w:t>pouze</w:t>
      </w:r>
      <w:r>
        <w:rPr>
          <w:spacing w:val="31"/>
        </w:rPr>
        <w:t xml:space="preserve"> </w:t>
      </w:r>
      <w:r>
        <w:t>s vědomím</w:t>
      </w:r>
      <w:r>
        <w:rPr>
          <w:spacing w:val="33"/>
        </w:rPr>
        <w:t xml:space="preserve"> </w:t>
      </w:r>
      <w:r>
        <w:t>zhotovitele a jsou</w:t>
      </w:r>
      <w:r>
        <w:rPr>
          <w:spacing w:val="40"/>
        </w:rPr>
        <w:t xml:space="preserve"> </w:t>
      </w:r>
      <w:r>
        <w:t>povinni</w:t>
      </w:r>
      <w:r>
        <w:rPr>
          <w:spacing w:val="40"/>
        </w:rPr>
        <w:t xml:space="preserve"> </w:t>
      </w:r>
      <w:r>
        <w:t>dodržovat</w:t>
      </w:r>
      <w:r>
        <w:rPr>
          <w:spacing w:val="40"/>
        </w:rPr>
        <w:t xml:space="preserve"> </w:t>
      </w:r>
      <w:r>
        <w:t>bezpečnostní</w:t>
      </w:r>
      <w:r>
        <w:rPr>
          <w:spacing w:val="40"/>
        </w:rPr>
        <w:t xml:space="preserve"> </w:t>
      </w:r>
      <w:r>
        <w:t>pravidla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předpisy.</w:t>
      </w:r>
      <w:r>
        <w:rPr>
          <w:spacing w:val="40"/>
        </w:rPr>
        <w:t xml:space="preserve"> </w:t>
      </w:r>
      <w:r>
        <w:t>Zhotovitel</w:t>
      </w:r>
      <w:r>
        <w:rPr>
          <w:spacing w:val="40"/>
        </w:rPr>
        <w:t xml:space="preserve"> </w:t>
      </w:r>
      <w:r>
        <w:t>je</w:t>
      </w:r>
      <w:r>
        <w:rPr>
          <w:spacing w:val="40"/>
        </w:rPr>
        <w:t xml:space="preserve"> </w:t>
      </w:r>
      <w:r>
        <w:t>povinen</w:t>
      </w:r>
      <w:r>
        <w:rPr>
          <w:spacing w:val="40"/>
        </w:rPr>
        <w:t xml:space="preserve"> </w:t>
      </w:r>
      <w:r>
        <w:t>provádět</w:t>
      </w:r>
      <w:r>
        <w:rPr>
          <w:spacing w:val="80"/>
        </w:rPr>
        <w:t xml:space="preserve"> </w:t>
      </w:r>
      <w:r>
        <w:t>v</w:t>
      </w:r>
      <w:r>
        <w:rPr>
          <w:spacing w:val="-2"/>
        </w:rPr>
        <w:t> </w:t>
      </w:r>
      <w:r>
        <w:t>průběhu provádění díla vlastní dozor a soustavnou kontrolu nad bezpečností práce a požární ochrannou na staveništi.</w:t>
      </w:r>
    </w:p>
    <w:p w14:paraId="0584E1E2" w14:textId="49BE7EC0" w:rsidR="00821526" w:rsidRDefault="00696689">
      <w:pPr>
        <w:pStyle w:val="Zkladntext"/>
        <w:ind w:left="527" w:right="117" w:firstLine="705"/>
        <w:jc w:val="both"/>
      </w:pPr>
      <w:r>
        <w:t>Dojde-li</w:t>
      </w:r>
      <w:r>
        <w:rPr>
          <w:spacing w:val="80"/>
        </w:rPr>
        <w:t xml:space="preserve"> </w:t>
      </w:r>
      <w:r>
        <w:t>k</w:t>
      </w:r>
      <w:r>
        <w:rPr>
          <w:spacing w:val="-1"/>
        </w:rPr>
        <w:t xml:space="preserve"> </w:t>
      </w:r>
      <w:r>
        <w:t>jakémukoliv</w:t>
      </w:r>
      <w:r>
        <w:rPr>
          <w:spacing w:val="80"/>
        </w:rPr>
        <w:t xml:space="preserve"> </w:t>
      </w:r>
      <w:r>
        <w:t>úrazu</w:t>
      </w:r>
      <w:r>
        <w:rPr>
          <w:spacing w:val="80"/>
        </w:rPr>
        <w:t xml:space="preserve"> </w:t>
      </w:r>
      <w:r>
        <w:t>při</w:t>
      </w:r>
      <w:r>
        <w:rPr>
          <w:spacing w:val="80"/>
        </w:rPr>
        <w:t xml:space="preserve"> </w:t>
      </w:r>
      <w:r>
        <w:t>provádění</w:t>
      </w:r>
      <w:r>
        <w:rPr>
          <w:spacing w:val="80"/>
        </w:rPr>
        <w:t xml:space="preserve"> </w:t>
      </w:r>
      <w:r>
        <w:t>díla</w:t>
      </w:r>
      <w:r>
        <w:rPr>
          <w:spacing w:val="80"/>
        </w:rPr>
        <w:t xml:space="preserve"> </w:t>
      </w:r>
      <w:r>
        <w:t>nebo</w:t>
      </w:r>
      <w:r>
        <w:rPr>
          <w:spacing w:val="80"/>
        </w:rPr>
        <w:t xml:space="preserve"> </w:t>
      </w:r>
      <w:r>
        <w:t>při</w:t>
      </w:r>
      <w:r>
        <w:rPr>
          <w:spacing w:val="80"/>
        </w:rPr>
        <w:t xml:space="preserve"> </w:t>
      </w:r>
      <w:r>
        <w:t>činnostech</w:t>
      </w:r>
      <w:r>
        <w:rPr>
          <w:spacing w:val="80"/>
        </w:rPr>
        <w:t xml:space="preserve"> </w:t>
      </w:r>
      <w:r>
        <w:t>souvisejících</w:t>
      </w:r>
      <w:r>
        <w:rPr>
          <w:spacing w:val="40"/>
        </w:rPr>
        <w:t xml:space="preserve"> </w:t>
      </w:r>
      <w:r>
        <w:t>s</w:t>
      </w:r>
      <w:r>
        <w:rPr>
          <w:spacing w:val="-2"/>
        </w:rPr>
        <w:t> </w:t>
      </w:r>
      <w:r>
        <w:t xml:space="preserve">prováděním díla je zhotovitel povinen zabezpečit vyšetření úrazu a sepsání příslušného </w:t>
      </w:r>
      <w:r>
        <w:rPr>
          <w:spacing w:val="-2"/>
        </w:rPr>
        <w:t>záznamu.</w:t>
      </w:r>
    </w:p>
    <w:p w14:paraId="55DA3D31" w14:textId="77777777" w:rsidR="00821526" w:rsidRDefault="00696689">
      <w:pPr>
        <w:pStyle w:val="Zkladntext"/>
        <w:spacing w:before="17" w:line="570" w:lineRule="atLeast"/>
        <w:ind w:left="808" w:right="2601" w:firstLine="568"/>
        <w:jc w:val="both"/>
      </w:pPr>
      <w:r>
        <w:t>Bourací</w:t>
      </w:r>
      <w:r>
        <w:rPr>
          <w:spacing w:val="-3"/>
        </w:rPr>
        <w:t xml:space="preserve"> </w:t>
      </w:r>
      <w:r>
        <w:t>práce</w:t>
      </w:r>
      <w:r>
        <w:rPr>
          <w:spacing w:val="-5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rámci</w:t>
      </w:r>
      <w:r>
        <w:rPr>
          <w:spacing w:val="-5"/>
        </w:rPr>
        <w:t xml:space="preserve"> </w:t>
      </w:r>
      <w:r>
        <w:t>této</w:t>
      </w:r>
      <w:r>
        <w:rPr>
          <w:spacing w:val="-2"/>
        </w:rPr>
        <w:t xml:space="preserve"> </w:t>
      </w:r>
      <w:r>
        <w:t>akce</w:t>
      </w:r>
      <w:r>
        <w:rPr>
          <w:spacing w:val="-2"/>
        </w:rPr>
        <w:t xml:space="preserve"> </w:t>
      </w:r>
      <w:r>
        <w:t>jsou</w:t>
      </w:r>
      <w:r>
        <w:rPr>
          <w:spacing w:val="-4"/>
        </w:rPr>
        <w:t xml:space="preserve"> </w:t>
      </w:r>
      <w:r>
        <w:t>rozděleny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těchto</w:t>
      </w:r>
      <w:r>
        <w:rPr>
          <w:spacing w:val="-4"/>
        </w:rPr>
        <w:t xml:space="preserve"> </w:t>
      </w:r>
      <w:r>
        <w:t xml:space="preserve">fází: </w:t>
      </w:r>
      <w:r>
        <w:rPr>
          <w:u w:val="single"/>
        </w:rPr>
        <w:t>Demolice svislých stěnách</w:t>
      </w:r>
    </w:p>
    <w:p w14:paraId="306A7371" w14:textId="08D28F26" w:rsidR="00821526" w:rsidRDefault="00696689">
      <w:pPr>
        <w:pStyle w:val="Zkladntext"/>
        <w:spacing w:before="121"/>
        <w:ind w:left="808" w:right="113" w:firstLine="707"/>
        <w:jc w:val="both"/>
      </w:pPr>
      <w:r>
        <w:t>V</w:t>
      </w:r>
      <w:r>
        <w:rPr>
          <w:spacing w:val="-1"/>
        </w:rPr>
        <w:t xml:space="preserve"> </w:t>
      </w:r>
      <w:r>
        <w:t>objektu A dochází ke zvětšení otvoru v 1NP v</w:t>
      </w:r>
      <w:r>
        <w:rPr>
          <w:spacing w:val="-4"/>
        </w:rPr>
        <w:t xml:space="preserve"> </w:t>
      </w:r>
      <w:r>
        <w:t>místě připojení objektu A k</w:t>
      </w:r>
      <w:r>
        <w:rPr>
          <w:spacing w:val="-2"/>
        </w:rPr>
        <w:t xml:space="preserve"> </w:t>
      </w:r>
      <w:r>
        <w:t>objektu B</w:t>
      </w:r>
      <w:r w:rsidR="00E63F20">
        <w:t xml:space="preserve"> a přístavby objektu přístavby evakuačního výtahu.</w:t>
      </w:r>
      <w:r>
        <w:t xml:space="preserve"> Ve vnitřcích nosných stěnách dochází k vybourání nových dveřních otvorů v panelovém systému a v rozšíření stávajících dveřních otvorů.</w:t>
      </w:r>
    </w:p>
    <w:p w14:paraId="7EDB8C71" w14:textId="77777777" w:rsidR="00821526" w:rsidRDefault="00821526">
      <w:pPr>
        <w:pStyle w:val="Zkladntext"/>
      </w:pPr>
    </w:p>
    <w:p w14:paraId="47A7B573" w14:textId="77777777" w:rsidR="00821526" w:rsidRDefault="00821526">
      <w:pPr>
        <w:pStyle w:val="Zkladntext"/>
        <w:spacing w:before="10"/>
        <w:rPr>
          <w:sz w:val="19"/>
        </w:rPr>
      </w:pPr>
    </w:p>
    <w:p w14:paraId="07E8D3EC" w14:textId="77777777" w:rsidR="00821526" w:rsidRDefault="00696689">
      <w:pPr>
        <w:pStyle w:val="Zkladntext"/>
        <w:ind w:left="808"/>
      </w:pPr>
      <w:r>
        <w:rPr>
          <w:u w:val="single"/>
        </w:rPr>
        <w:t>Demolice</w:t>
      </w:r>
      <w:r>
        <w:rPr>
          <w:spacing w:val="-6"/>
          <w:u w:val="single"/>
        </w:rPr>
        <w:t xml:space="preserve"> </w:t>
      </w:r>
      <w:r>
        <w:rPr>
          <w:u w:val="single"/>
        </w:rPr>
        <w:t>nenosných</w:t>
      </w:r>
      <w:r>
        <w:rPr>
          <w:spacing w:val="-5"/>
          <w:u w:val="single"/>
        </w:rPr>
        <w:t xml:space="preserve"> </w:t>
      </w:r>
      <w:r>
        <w:rPr>
          <w:u w:val="single"/>
        </w:rPr>
        <w:t>svislých</w:t>
      </w:r>
      <w:r>
        <w:rPr>
          <w:spacing w:val="-2"/>
          <w:u w:val="single"/>
        </w:rPr>
        <w:t xml:space="preserve"> </w:t>
      </w:r>
      <w:r>
        <w:rPr>
          <w:spacing w:val="-4"/>
          <w:u w:val="single"/>
        </w:rPr>
        <w:t>stěn</w:t>
      </w:r>
    </w:p>
    <w:p w14:paraId="2612D0DE" w14:textId="564ED2A3" w:rsidR="00821526" w:rsidRDefault="00696689" w:rsidP="00E63F20">
      <w:pPr>
        <w:pStyle w:val="Zkladntext"/>
        <w:spacing w:before="120"/>
        <w:ind w:left="808" w:right="114" w:firstLine="707"/>
        <w:jc w:val="both"/>
        <w:sectPr w:rsidR="00821526">
          <w:headerReference w:type="default" r:id="rId10"/>
          <w:footerReference w:type="default" r:id="rId11"/>
          <w:pgSz w:w="11910" w:h="16840"/>
          <w:pgMar w:top="1380" w:right="960" w:bottom="1260" w:left="980" w:header="811" w:footer="1075" w:gutter="0"/>
          <w:pgNumType w:start="2"/>
          <w:cols w:space="708"/>
        </w:sectPr>
      </w:pPr>
      <w:r>
        <w:t>V</w:t>
      </w:r>
      <w:r>
        <w:rPr>
          <w:spacing w:val="-2"/>
        </w:rPr>
        <w:t xml:space="preserve"> </w:t>
      </w:r>
      <w:r>
        <w:t>objekt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budou</w:t>
      </w:r>
      <w:r>
        <w:rPr>
          <w:spacing w:val="-6"/>
        </w:rPr>
        <w:t xml:space="preserve"> </w:t>
      </w:r>
      <w:r>
        <w:t>bourány</w:t>
      </w:r>
      <w:r>
        <w:rPr>
          <w:spacing w:val="-5"/>
        </w:rPr>
        <w:t xml:space="preserve"> </w:t>
      </w:r>
      <w:r>
        <w:t>svislé</w:t>
      </w:r>
      <w:r>
        <w:rPr>
          <w:spacing w:val="-7"/>
        </w:rPr>
        <w:t xml:space="preserve"> </w:t>
      </w:r>
      <w:r>
        <w:t>nenosné</w:t>
      </w:r>
      <w:r>
        <w:rPr>
          <w:spacing w:val="-7"/>
        </w:rPr>
        <w:t xml:space="preserve"> </w:t>
      </w:r>
      <w:r>
        <w:t>stěny</w:t>
      </w:r>
      <w:r>
        <w:rPr>
          <w:spacing w:val="-8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cihel</w:t>
      </w:r>
      <w:r>
        <w:rPr>
          <w:spacing w:val="-6"/>
        </w:rPr>
        <w:t xml:space="preserve"> </w:t>
      </w:r>
      <w:r>
        <w:t>plných</w:t>
      </w:r>
      <w:r>
        <w:rPr>
          <w:spacing w:val="-4"/>
        </w:rPr>
        <w:t xml:space="preserve"> </w:t>
      </w:r>
      <w:r>
        <w:t>či</w:t>
      </w:r>
      <w:r>
        <w:rPr>
          <w:spacing w:val="-7"/>
        </w:rPr>
        <w:t xml:space="preserve"> </w:t>
      </w:r>
      <w:r>
        <w:t>dutinových</w:t>
      </w:r>
      <w:r w:rsidR="00E63F20">
        <w:t xml:space="preserve"> a umakartových jader.</w:t>
      </w:r>
    </w:p>
    <w:p w14:paraId="47E6CE68" w14:textId="77777777" w:rsidR="00821526" w:rsidRDefault="00821526">
      <w:pPr>
        <w:pStyle w:val="Zkladntext"/>
        <w:rPr>
          <w:sz w:val="23"/>
        </w:rPr>
      </w:pPr>
    </w:p>
    <w:p w14:paraId="7C8944A5" w14:textId="77777777" w:rsidR="00821526" w:rsidRDefault="00696689">
      <w:pPr>
        <w:pStyle w:val="Zkladntext"/>
        <w:ind w:left="808"/>
        <w:jc w:val="both"/>
      </w:pPr>
      <w:r>
        <w:rPr>
          <w:u w:val="single"/>
        </w:rPr>
        <w:t>Demontáž</w:t>
      </w:r>
      <w:r>
        <w:rPr>
          <w:spacing w:val="-2"/>
          <w:u w:val="single"/>
        </w:rPr>
        <w:t xml:space="preserve"> </w:t>
      </w:r>
      <w:r>
        <w:rPr>
          <w:u w:val="single"/>
        </w:rPr>
        <w:t>dveří,</w:t>
      </w:r>
      <w:r>
        <w:rPr>
          <w:spacing w:val="-4"/>
          <w:u w:val="single"/>
        </w:rPr>
        <w:t xml:space="preserve"> </w:t>
      </w:r>
      <w:r>
        <w:rPr>
          <w:u w:val="single"/>
        </w:rPr>
        <w:t>oken</w:t>
      </w:r>
      <w:r>
        <w:rPr>
          <w:spacing w:val="-2"/>
          <w:u w:val="single"/>
        </w:rPr>
        <w:t xml:space="preserve"> </w:t>
      </w:r>
      <w:r>
        <w:rPr>
          <w:u w:val="single"/>
        </w:rPr>
        <w:t>a</w:t>
      </w:r>
      <w:r>
        <w:rPr>
          <w:spacing w:val="-8"/>
          <w:u w:val="single"/>
        </w:rPr>
        <w:t xml:space="preserve"> </w:t>
      </w:r>
      <w:r>
        <w:rPr>
          <w:u w:val="single"/>
        </w:rPr>
        <w:t>zařizovacích</w:t>
      </w:r>
      <w:r>
        <w:rPr>
          <w:spacing w:val="-2"/>
          <w:u w:val="single"/>
        </w:rPr>
        <w:t xml:space="preserve"> předmětů</w:t>
      </w:r>
    </w:p>
    <w:p w14:paraId="391B581E" w14:textId="77777777" w:rsidR="00821526" w:rsidRDefault="00696689">
      <w:pPr>
        <w:pStyle w:val="Zkladntext"/>
        <w:spacing w:before="120"/>
        <w:ind w:left="1377"/>
      </w:pPr>
      <w:r>
        <w:t>V</w:t>
      </w:r>
      <w:r>
        <w:rPr>
          <w:spacing w:val="-3"/>
        </w:rPr>
        <w:t xml:space="preserve"> </w:t>
      </w:r>
      <w:r>
        <w:t>objektech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proofErr w:type="spellStart"/>
      <w:r>
        <w:t>a</w:t>
      </w:r>
      <w:proofErr w:type="spellEnd"/>
      <w:r>
        <w:rPr>
          <w:spacing w:val="-3"/>
        </w:rPr>
        <w:t xml:space="preserve"> </w:t>
      </w:r>
      <w:r>
        <w:t>C</w:t>
      </w:r>
      <w:r>
        <w:rPr>
          <w:spacing w:val="-1"/>
        </w:rPr>
        <w:t xml:space="preserve"> </w:t>
      </w:r>
      <w:r>
        <w:t>dochází</w:t>
      </w:r>
      <w:r>
        <w:rPr>
          <w:spacing w:val="-2"/>
        </w:rPr>
        <w:t xml:space="preserve"> </w:t>
      </w:r>
      <w:r>
        <w:t>k</w:t>
      </w:r>
      <w:r>
        <w:rPr>
          <w:spacing w:val="-2"/>
        </w:rPr>
        <w:t xml:space="preserve"> </w:t>
      </w:r>
      <w:r>
        <w:t>demontáži</w:t>
      </w:r>
      <w:r>
        <w:rPr>
          <w:spacing w:val="-1"/>
        </w:rPr>
        <w:t xml:space="preserve"> </w:t>
      </w:r>
      <w:r>
        <w:t>veškerých</w:t>
      </w:r>
      <w:r>
        <w:rPr>
          <w:spacing w:val="-5"/>
        </w:rPr>
        <w:t xml:space="preserve"> </w:t>
      </w:r>
      <w:r>
        <w:t>dveří</w:t>
      </w:r>
      <w:r>
        <w:rPr>
          <w:spacing w:val="-1"/>
        </w:rPr>
        <w:t xml:space="preserve"> </w:t>
      </w:r>
      <w:r>
        <w:t>včetně</w:t>
      </w:r>
      <w:r>
        <w:rPr>
          <w:spacing w:val="-2"/>
        </w:rPr>
        <w:t xml:space="preserve"> zárubní.</w:t>
      </w:r>
    </w:p>
    <w:p w14:paraId="69103935" w14:textId="77777777" w:rsidR="00821526" w:rsidRDefault="00821526">
      <w:pPr>
        <w:pStyle w:val="Zkladntext"/>
        <w:spacing w:before="12"/>
        <w:rPr>
          <w:sz w:val="22"/>
        </w:rPr>
      </w:pPr>
    </w:p>
    <w:p w14:paraId="2E6F9CF1" w14:textId="57E08C47" w:rsidR="00821526" w:rsidRDefault="00696689">
      <w:pPr>
        <w:pStyle w:val="Zkladntext"/>
        <w:ind w:left="666" w:right="114" w:firstLine="710"/>
        <w:jc w:val="both"/>
      </w:pPr>
      <w:r>
        <w:t>V</w:t>
      </w:r>
      <w:r>
        <w:rPr>
          <w:spacing w:val="-1"/>
        </w:rPr>
        <w:t xml:space="preserve"> </w:t>
      </w:r>
      <w:r>
        <w:t>objektu A dochází k</w:t>
      </w:r>
      <w:r>
        <w:rPr>
          <w:spacing w:val="-1"/>
        </w:rPr>
        <w:t xml:space="preserve"> </w:t>
      </w:r>
      <w:r>
        <w:t>demontáži vstupních dveří v 1NP, okna na jižní straně ve všech podlaží a ve 2</w:t>
      </w:r>
      <w:r w:rsidR="00656FEF">
        <w:t xml:space="preserve"> a 3.</w:t>
      </w:r>
      <w:r>
        <w:t>NP na severní straně.</w:t>
      </w:r>
    </w:p>
    <w:p w14:paraId="0AE4989B" w14:textId="77777777" w:rsidR="00821526" w:rsidRDefault="00821526">
      <w:pPr>
        <w:pStyle w:val="Zkladntext"/>
        <w:spacing w:before="12"/>
        <w:rPr>
          <w:sz w:val="22"/>
        </w:rPr>
      </w:pPr>
    </w:p>
    <w:p w14:paraId="7EBF179F" w14:textId="63376210" w:rsidR="00821526" w:rsidRDefault="00696689">
      <w:pPr>
        <w:pStyle w:val="Zkladntext"/>
        <w:ind w:left="666" w:right="112" w:firstLine="710"/>
        <w:jc w:val="both"/>
      </w:pPr>
      <w:r>
        <w:t>V</w:t>
      </w:r>
      <w:r>
        <w:rPr>
          <w:spacing w:val="-1"/>
        </w:rPr>
        <w:t xml:space="preserve"> </w:t>
      </w:r>
      <w:r>
        <w:t xml:space="preserve">objektu </w:t>
      </w:r>
      <w:r w:rsidR="00656FEF">
        <w:t>B</w:t>
      </w:r>
      <w:r>
        <w:t xml:space="preserve"> dochází k</w:t>
      </w:r>
      <w:r>
        <w:rPr>
          <w:spacing w:val="-1"/>
        </w:rPr>
        <w:t xml:space="preserve"> </w:t>
      </w:r>
      <w:r>
        <w:t>demontáži oken</w:t>
      </w:r>
      <w:r w:rsidR="00656FEF">
        <w:t xml:space="preserve"> a dveří</w:t>
      </w:r>
      <w:r>
        <w:t xml:space="preserve"> na </w:t>
      </w:r>
      <w:r w:rsidR="00656FEF">
        <w:t xml:space="preserve">východní </w:t>
      </w:r>
      <w:r>
        <w:t xml:space="preserve">západní straně </w:t>
      </w:r>
      <w:proofErr w:type="gramStart"/>
      <w:r>
        <w:t>objektu</w:t>
      </w:r>
      <w:r w:rsidR="00656FEF">
        <w:t>.</w:t>
      </w:r>
      <w:r>
        <w:rPr>
          <w:spacing w:val="-2"/>
        </w:rPr>
        <w:t>.</w:t>
      </w:r>
      <w:proofErr w:type="gramEnd"/>
    </w:p>
    <w:p w14:paraId="03FA1A23" w14:textId="77777777" w:rsidR="00821526" w:rsidRDefault="00821526">
      <w:pPr>
        <w:pStyle w:val="Zkladntext"/>
        <w:spacing w:before="12"/>
        <w:rPr>
          <w:sz w:val="22"/>
        </w:rPr>
      </w:pPr>
    </w:p>
    <w:p w14:paraId="2CC96F6E" w14:textId="77777777" w:rsidR="00821526" w:rsidRDefault="00696689">
      <w:pPr>
        <w:pStyle w:val="Zkladntext"/>
        <w:ind w:left="666" w:right="119" w:firstLine="710"/>
        <w:jc w:val="both"/>
      </w:pPr>
      <w:r>
        <w:t>Dochází k</w:t>
      </w:r>
      <w:r>
        <w:rPr>
          <w:spacing w:val="-2"/>
        </w:rPr>
        <w:t xml:space="preserve"> </w:t>
      </w:r>
      <w:r>
        <w:t>demontáži veškerých zařizovacích předmětů např. sprchových koutů vč. příslušenství, umyvadel, WC, hygienických kabin, dřezů a kuchyňských linek, van a skříní.</w:t>
      </w:r>
    </w:p>
    <w:p w14:paraId="46C4AA13" w14:textId="77777777" w:rsidR="00821526" w:rsidRDefault="00821526">
      <w:pPr>
        <w:pStyle w:val="Zkladntext"/>
        <w:spacing w:before="11"/>
        <w:rPr>
          <w:sz w:val="22"/>
        </w:rPr>
      </w:pPr>
    </w:p>
    <w:p w14:paraId="01BD6FF3" w14:textId="77777777" w:rsidR="00821526" w:rsidRDefault="00696689">
      <w:pPr>
        <w:pStyle w:val="Zkladntext"/>
        <w:spacing w:before="1"/>
        <w:ind w:left="666"/>
      </w:pPr>
      <w:r>
        <w:rPr>
          <w:u w:val="single"/>
        </w:rPr>
        <w:t>Demontáž</w:t>
      </w:r>
      <w:r>
        <w:rPr>
          <w:spacing w:val="-6"/>
          <w:u w:val="single"/>
        </w:rPr>
        <w:t xml:space="preserve"> </w:t>
      </w:r>
      <w:r>
        <w:rPr>
          <w:u w:val="single"/>
        </w:rPr>
        <w:t>výtahových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kabin</w:t>
      </w:r>
    </w:p>
    <w:p w14:paraId="50ED030D" w14:textId="35122C3A" w:rsidR="00821526" w:rsidRDefault="00696689" w:rsidP="00656FEF">
      <w:pPr>
        <w:pStyle w:val="Zkladntext"/>
        <w:spacing w:before="120"/>
        <w:ind w:left="1377"/>
      </w:pPr>
      <w:r>
        <w:t>V objektu</w:t>
      </w:r>
      <w:r>
        <w:rPr>
          <w:spacing w:val="58"/>
          <w:w w:val="150"/>
        </w:rPr>
        <w:t xml:space="preserve"> </w:t>
      </w:r>
      <w:r>
        <w:t>A</w:t>
      </w:r>
      <w:r>
        <w:rPr>
          <w:spacing w:val="58"/>
          <w:w w:val="150"/>
        </w:rPr>
        <w:t xml:space="preserve"> </w:t>
      </w:r>
      <w:r>
        <w:t>dochází</w:t>
      </w:r>
      <w:r>
        <w:rPr>
          <w:spacing w:val="59"/>
          <w:w w:val="150"/>
        </w:rPr>
        <w:t xml:space="preserve"> </w:t>
      </w:r>
      <w:r>
        <w:t>k</w:t>
      </w:r>
      <w:r>
        <w:rPr>
          <w:spacing w:val="-3"/>
        </w:rPr>
        <w:t xml:space="preserve"> </w:t>
      </w:r>
      <w:r>
        <w:t>demontáži</w:t>
      </w:r>
      <w:r>
        <w:rPr>
          <w:spacing w:val="59"/>
          <w:w w:val="150"/>
        </w:rPr>
        <w:t xml:space="preserve"> </w:t>
      </w:r>
      <w:r w:rsidR="00656FEF">
        <w:t>tří</w:t>
      </w:r>
      <w:r>
        <w:rPr>
          <w:spacing w:val="58"/>
          <w:w w:val="150"/>
        </w:rPr>
        <w:t xml:space="preserve"> </w:t>
      </w:r>
      <w:r>
        <w:t>výtahových</w:t>
      </w:r>
      <w:r>
        <w:rPr>
          <w:spacing w:val="60"/>
          <w:w w:val="150"/>
        </w:rPr>
        <w:t xml:space="preserve"> </w:t>
      </w:r>
      <w:r>
        <w:t>kabin</w:t>
      </w:r>
      <w:r w:rsidR="00656FEF">
        <w:t>.</w:t>
      </w:r>
    </w:p>
    <w:p w14:paraId="2F9AFD57" w14:textId="77777777" w:rsidR="00821526" w:rsidRDefault="00821526">
      <w:pPr>
        <w:pStyle w:val="Zkladntext"/>
        <w:spacing w:before="12"/>
        <w:rPr>
          <w:sz w:val="22"/>
        </w:rPr>
      </w:pPr>
    </w:p>
    <w:p w14:paraId="67F5B07E" w14:textId="66B39459" w:rsidR="00821526" w:rsidRDefault="00696689">
      <w:pPr>
        <w:pStyle w:val="Zkladntext"/>
        <w:ind w:left="666"/>
      </w:pPr>
      <w:r>
        <w:rPr>
          <w:u w:val="single"/>
        </w:rPr>
        <w:t>Demontáž</w:t>
      </w:r>
      <w:r>
        <w:rPr>
          <w:spacing w:val="-2"/>
          <w:u w:val="single"/>
        </w:rPr>
        <w:t xml:space="preserve"> </w:t>
      </w:r>
      <w:r>
        <w:rPr>
          <w:u w:val="single"/>
        </w:rPr>
        <w:t>podlah</w:t>
      </w:r>
      <w:r w:rsidR="00B657D1">
        <w:rPr>
          <w:spacing w:val="-2"/>
          <w:u w:val="single"/>
        </w:rPr>
        <w:t xml:space="preserve">, </w:t>
      </w:r>
      <w:r>
        <w:rPr>
          <w:spacing w:val="-2"/>
          <w:u w:val="single"/>
        </w:rPr>
        <w:t>podhledů</w:t>
      </w:r>
      <w:r w:rsidR="00B657D1">
        <w:rPr>
          <w:spacing w:val="-2"/>
          <w:u w:val="single"/>
        </w:rPr>
        <w:t xml:space="preserve"> a povrchových úprav</w:t>
      </w:r>
    </w:p>
    <w:p w14:paraId="5780D353" w14:textId="0F5BFD84" w:rsidR="00821526" w:rsidRDefault="00696689">
      <w:pPr>
        <w:pStyle w:val="Zkladntext"/>
        <w:spacing w:before="120"/>
        <w:ind w:left="1377"/>
      </w:pPr>
      <w:r>
        <w:t>V</w:t>
      </w:r>
      <w:r>
        <w:rPr>
          <w:spacing w:val="-4"/>
        </w:rPr>
        <w:t xml:space="preserve"> </w:t>
      </w:r>
      <w:r>
        <w:t>objektech</w:t>
      </w:r>
      <w:r>
        <w:rPr>
          <w:spacing w:val="4"/>
        </w:rPr>
        <w:t xml:space="preserve"> </w:t>
      </w:r>
      <w:r>
        <w:t>A</w:t>
      </w:r>
      <w:r>
        <w:rPr>
          <w:spacing w:val="6"/>
        </w:rPr>
        <w:t xml:space="preserve"> </w:t>
      </w:r>
      <w:proofErr w:type="spellStart"/>
      <w:r>
        <w:t>a</w:t>
      </w:r>
      <w:proofErr w:type="spellEnd"/>
      <w:r>
        <w:rPr>
          <w:spacing w:val="5"/>
        </w:rPr>
        <w:t xml:space="preserve"> </w:t>
      </w:r>
      <w:r w:rsidR="00656FEF">
        <w:t>B</w:t>
      </w:r>
      <w:r>
        <w:rPr>
          <w:spacing w:val="2"/>
        </w:rPr>
        <w:t xml:space="preserve"> </w:t>
      </w:r>
      <w:r>
        <w:t>dochází</w:t>
      </w:r>
      <w:r>
        <w:rPr>
          <w:spacing w:val="5"/>
        </w:rPr>
        <w:t xml:space="preserve"> </w:t>
      </w:r>
      <w:r>
        <w:t>k celkovému</w:t>
      </w:r>
      <w:r>
        <w:rPr>
          <w:spacing w:val="5"/>
        </w:rPr>
        <w:t xml:space="preserve"> </w:t>
      </w:r>
      <w:r>
        <w:t>odstranění</w:t>
      </w:r>
      <w:r>
        <w:rPr>
          <w:spacing w:val="5"/>
        </w:rPr>
        <w:t xml:space="preserve"> </w:t>
      </w:r>
      <w:r>
        <w:t>konstrukce</w:t>
      </w:r>
      <w:r>
        <w:rPr>
          <w:spacing w:val="6"/>
        </w:rPr>
        <w:t xml:space="preserve"> </w:t>
      </w:r>
      <w:r>
        <w:t>podlahy.</w:t>
      </w:r>
      <w:r>
        <w:rPr>
          <w:spacing w:val="3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objektu</w:t>
      </w:r>
      <w:r>
        <w:rPr>
          <w:spacing w:val="6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5"/>
        </w:rPr>
        <w:t>na</w:t>
      </w:r>
    </w:p>
    <w:p w14:paraId="0437F32B" w14:textId="124F0A21" w:rsidR="00821526" w:rsidRDefault="00696689">
      <w:pPr>
        <w:pStyle w:val="Zkladntext"/>
        <w:ind w:left="666"/>
        <w:rPr>
          <w:spacing w:val="-2"/>
        </w:rPr>
      </w:pPr>
      <w:r>
        <w:t>hlavní</w:t>
      </w:r>
      <w:r>
        <w:rPr>
          <w:spacing w:val="-6"/>
        </w:rPr>
        <w:t xml:space="preserve"> </w:t>
      </w:r>
      <w:r>
        <w:t>chodbě</w:t>
      </w:r>
      <w:r>
        <w:rPr>
          <w:spacing w:val="-5"/>
        </w:rPr>
        <w:t xml:space="preserve"> </w:t>
      </w:r>
      <w:r>
        <w:t>dochází</w:t>
      </w:r>
      <w:r>
        <w:rPr>
          <w:spacing w:val="-1"/>
        </w:rPr>
        <w:t xml:space="preserve"> </w:t>
      </w:r>
      <w:r>
        <w:t>k</w:t>
      </w:r>
      <w:r>
        <w:rPr>
          <w:spacing w:val="-6"/>
        </w:rPr>
        <w:t xml:space="preserve"> </w:t>
      </w:r>
      <w:r>
        <w:t>odstranění</w:t>
      </w:r>
      <w:r>
        <w:rPr>
          <w:spacing w:val="-4"/>
        </w:rPr>
        <w:t xml:space="preserve"> </w:t>
      </w:r>
      <w:r>
        <w:t>jak</w:t>
      </w:r>
      <w:r>
        <w:rPr>
          <w:spacing w:val="-5"/>
        </w:rPr>
        <w:t xml:space="preserve"> </w:t>
      </w:r>
      <w:r>
        <w:t>podlahové</w:t>
      </w:r>
      <w:r>
        <w:rPr>
          <w:spacing w:val="-3"/>
        </w:rPr>
        <w:t xml:space="preserve"> </w:t>
      </w:r>
      <w:r>
        <w:t>konstrukce,</w:t>
      </w:r>
      <w:r>
        <w:rPr>
          <w:spacing w:val="-2"/>
        </w:rPr>
        <w:t xml:space="preserve"> </w:t>
      </w:r>
      <w:r>
        <w:t>tak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podhledové</w:t>
      </w:r>
      <w:r>
        <w:rPr>
          <w:spacing w:val="-2"/>
        </w:rPr>
        <w:t xml:space="preserve"> konstrukce.</w:t>
      </w:r>
    </w:p>
    <w:p w14:paraId="7D4447C3" w14:textId="26195C58" w:rsidR="00B657D1" w:rsidRDefault="00B657D1">
      <w:pPr>
        <w:pStyle w:val="Zkladntext"/>
        <w:ind w:left="666"/>
      </w:pPr>
      <w:r>
        <w:tab/>
      </w:r>
      <w:r>
        <w:tab/>
        <w:t>Veškeré vnitřní omítky stěn a stropů budou odstraněny a následně budou nahrazeny jednovrstvou sádrovou omítkou.</w:t>
      </w:r>
    </w:p>
    <w:p w14:paraId="71786E31" w14:textId="77777777" w:rsidR="00821526" w:rsidRDefault="00821526">
      <w:pPr>
        <w:pStyle w:val="Zkladntext"/>
        <w:spacing w:before="9"/>
        <w:rPr>
          <w:sz w:val="22"/>
        </w:rPr>
      </w:pPr>
    </w:p>
    <w:p w14:paraId="34284922" w14:textId="77777777" w:rsidR="00821526" w:rsidRDefault="00696689">
      <w:pPr>
        <w:pStyle w:val="Zkladntext"/>
        <w:spacing w:line="340" w:lineRule="auto"/>
        <w:ind w:left="808"/>
      </w:pPr>
      <w:r>
        <w:rPr>
          <w:u w:val="single"/>
        </w:rPr>
        <w:t>Technologické</w:t>
      </w:r>
      <w:r>
        <w:rPr>
          <w:spacing w:val="-3"/>
          <w:u w:val="single"/>
        </w:rPr>
        <w:t xml:space="preserve"> </w:t>
      </w:r>
      <w:r>
        <w:rPr>
          <w:u w:val="single"/>
        </w:rPr>
        <w:t>podmínky</w:t>
      </w:r>
      <w:r>
        <w:rPr>
          <w:spacing w:val="-7"/>
          <w:u w:val="single"/>
        </w:rPr>
        <w:t xml:space="preserve"> </w:t>
      </w:r>
      <w:r>
        <w:rPr>
          <w:u w:val="single"/>
        </w:rPr>
        <w:t>postupu</w:t>
      </w:r>
      <w:r>
        <w:rPr>
          <w:spacing w:val="-5"/>
          <w:u w:val="single"/>
        </w:rPr>
        <w:t xml:space="preserve"> </w:t>
      </w:r>
      <w:r>
        <w:rPr>
          <w:u w:val="single"/>
        </w:rPr>
        <w:t>prací,</w:t>
      </w:r>
      <w:r>
        <w:rPr>
          <w:spacing w:val="-4"/>
          <w:u w:val="single"/>
        </w:rPr>
        <w:t xml:space="preserve"> </w:t>
      </w:r>
      <w:r>
        <w:rPr>
          <w:u w:val="single"/>
        </w:rPr>
        <w:t>které</w:t>
      </w:r>
      <w:r>
        <w:rPr>
          <w:spacing w:val="-5"/>
          <w:u w:val="single"/>
        </w:rPr>
        <w:t xml:space="preserve"> </w:t>
      </w:r>
      <w:r>
        <w:rPr>
          <w:u w:val="single"/>
        </w:rPr>
        <w:t>by</w:t>
      </w:r>
      <w:r>
        <w:rPr>
          <w:spacing w:val="-6"/>
          <w:u w:val="single"/>
        </w:rPr>
        <w:t xml:space="preserve"> </w:t>
      </w:r>
      <w:r>
        <w:rPr>
          <w:u w:val="single"/>
        </w:rPr>
        <w:t>mohli,</w:t>
      </w:r>
      <w:r>
        <w:rPr>
          <w:spacing w:val="-6"/>
          <w:u w:val="single"/>
        </w:rPr>
        <w:t xml:space="preserve"> </w:t>
      </w:r>
      <w:r>
        <w:rPr>
          <w:u w:val="single"/>
        </w:rPr>
        <w:t>ovlivnit</w:t>
      </w:r>
      <w:r>
        <w:rPr>
          <w:spacing w:val="-5"/>
          <w:u w:val="single"/>
        </w:rPr>
        <w:t xml:space="preserve"> </w:t>
      </w:r>
      <w:r>
        <w:rPr>
          <w:u w:val="single"/>
        </w:rPr>
        <w:t>stabilitu</w:t>
      </w:r>
      <w:r>
        <w:rPr>
          <w:spacing w:val="-3"/>
          <w:u w:val="single"/>
        </w:rPr>
        <w:t xml:space="preserve"> </w:t>
      </w:r>
      <w:r>
        <w:rPr>
          <w:u w:val="single"/>
        </w:rPr>
        <w:t>vlastní</w:t>
      </w:r>
      <w:r>
        <w:rPr>
          <w:spacing w:val="-4"/>
          <w:u w:val="single"/>
        </w:rPr>
        <w:t xml:space="preserve"> </w:t>
      </w:r>
      <w:proofErr w:type="gramStart"/>
      <w:r>
        <w:rPr>
          <w:u w:val="single"/>
        </w:rPr>
        <w:t>konstrukce</w:t>
      </w:r>
      <w:proofErr w:type="gramEnd"/>
      <w:r>
        <w:t xml:space="preserve"> </w:t>
      </w:r>
      <w:r>
        <w:rPr>
          <w:u w:val="single"/>
        </w:rPr>
        <w:t>popřípadě sousední stavby</w:t>
      </w:r>
    </w:p>
    <w:p w14:paraId="42F46582" w14:textId="637D03F1" w:rsidR="00821526" w:rsidRDefault="00696689" w:rsidP="00656FEF">
      <w:pPr>
        <w:pStyle w:val="Zkladntext"/>
        <w:ind w:left="808"/>
      </w:pPr>
      <w:r>
        <w:t>Při</w:t>
      </w:r>
      <w:r>
        <w:rPr>
          <w:spacing w:val="-9"/>
        </w:rPr>
        <w:t xml:space="preserve"> </w:t>
      </w:r>
      <w:r>
        <w:t>provádění</w:t>
      </w:r>
      <w:r>
        <w:rPr>
          <w:spacing w:val="-11"/>
        </w:rPr>
        <w:t xml:space="preserve"> </w:t>
      </w:r>
      <w:r>
        <w:t>bouracích</w:t>
      </w:r>
      <w:r>
        <w:rPr>
          <w:spacing w:val="-10"/>
        </w:rPr>
        <w:t xml:space="preserve"> </w:t>
      </w:r>
      <w:r>
        <w:t>prací</w:t>
      </w:r>
      <w:r>
        <w:rPr>
          <w:spacing w:val="-9"/>
        </w:rPr>
        <w:t xml:space="preserve"> </w:t>
      </w:r>
      <w:r>
        <w:t>je</w:t>
      </w:r>
      <w:r>
        <w:rPr>
          <w:spacing w:val="-10"/>
        </w:rPr>
        <w:t xml:space="preserve"> </w:t>
      </w:r>
      <w:r>
        <w:t>nutné</w:t>
      </w:r>
      <w:r>
        <w:rPr>
          <w:spacing w:val="-10"/>
        </w:rPr>
        <w:t xml:space="preserve"> </w:t>
      </w:r>
      <w:r>
        <w:t>dbát</w:t>
      </w:r>
      <w:r>
        <w:rPr>
          <w:spacing w:val="-10"/>
        </w:rPr>
        <w:t xml:space="preserve"> </w:t>
      </w:r>
      <w:r>
        <w:t>zvýšené</w:t>
      </w:r>
      <w:r>
        <w:rPr>
          <w:spacing w:val="-8"/>
        </w:rPr>
        <w:t xml:space="preserve"> </w:t>
      </w:r>
      <w:r>
        <w:t>opatrnosti</w:t>
      </w:r>
      <w:r>
        <w:rPr>
          <w:spacing w:val="-9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je</w:t>
      </w:r>
      <w:r>
        <w:rPr>
          <w:spacing w:val="-10"/>
        </w:rPr>
        <w:t xml:space="preserve"> </w:t>
      </w:r>
      <w:r>
        <w:t>nutné</w:t>
      </w:r>
      <w:r>
        <w:rPr>
          <w:spacing w:val="-10"/>
        </w:rPr>
        <w:t xml:space="preserve"> </w:t>
      </w:r>
      <w:r>
        <w:t>důsledně</w:t>
      </w:r>
      <w:r>
        <w:rPr>
          <w:spacing w:val="-11"/>
        </w:rPr>
        <w:t xml:space="preserve"> </w:t>
      </w:r>
      <w:r>
        <w:t>dodržovat správný</w:t>
      </w:r>
      <w:r>
        <w:rPr>
          <w:spacing w:val="48"/>
        </w:rPr>
        <w:t xml:space="preserve"> </w:t>
      </w:r>
      <w:r>
        <w:t>postup</w:t>
      </w:r>
      <w:r>
        <w:rPr>
          <w:spacing w:val="48"/>
        </w:rPr>
        <w:t xml:space="preserve"> </w:t>
      </w:r>
      <w:r>
        <w:t>bouracích</w:t>
      </w:r>
      <w:r>
        <w:rPr>
          <w:spacing w:val="50"/>
        </w:rPr>
        <w:t xml:space="preserve"> </w:t>
      </w:r>
      <w:r>
        <w:t>prací.</w:t>
      </w:r>
      <w:r>
        <w:rPr>
          <w:spacing w:val="49"/>
        </w:rPr>
        <w:t xml:space="preserve"> </w:t>
      </w:r>
      <w:r w:rsidR="00656FEF">
        <w:t>Jednotlivé prvky</w:t>
      </w:r>
      <w:r>
        <w:rPr>
          <w:spacing w:val="48"/>
        </w:rPr>
        <w:t xml:space="preserve"> </w:t>
      </w:r>
      <w:r>
        <w:t>bud</w:t>
      </w:r>
      <w:r w:rsidR="00656FEF">
        <w:t>ou</w:t>
      </w:r>
      <w:r>
        <w:rPr>
          <w:spacing w:val="47"/>
        </w:rPr>
        <w:t xml:space="preserve"> </w:t>
      </w:r>
      <w:r>
        <w:t>bourán</w:t>
      </w:r>
      <w:r w:rsidR="00656FEF">
        <w:t>y</w:t>
      </w:r>
      <w:r>
        <w:t>,</w:t>
      </w:r>
      <w:r>
        <w:rPr>
          <w:spacing w:val="48"/>
        </w:rPr>
        <w:t xml:space="preserve"> </w:t>
      </w:r>
      <w:r>
        <w:t>postupným</w:t>
      </w:r>
      <w:r>
        <w:rPr>
          <w:spacing w:val="48"/>
        </w:rPr>
        <w:t xml:space="preserve"> </w:t>
      </w:r>
      <w:r>
        <w:t>rozebráním.</w:t>
      </w:r>
      <w:r>
        <w:rPr>
          <w:spacing w:val="-5"/>
        </w:rPr>
        <w:t xml:space="preserve"> </w:t>
      </w:r>
      <w:r>
        <w:t>Po</w:t>
      </w:r>
      <w:r>
        <w:rPr>
          <w:spacing w:val="-5"/>
        </w:rPr>
        <w:t xml:space="preserve"> </w:t>
      </w:r>
      <w:r>
        <w:t>dokončení</w:t>
      </w:r>
      <w:r>
        <w:rPr>
          <w:spacing w:val="-4"/>
        </w:rPr>
        <w:t xml:space="preserve"> </w:t>
      </w:r>
      <w:r>
        <w:t>bouracích</w:t>
      </w:r>
      <w:r>
        <w:rPr>
          <w:spacing w:val="-5"/>
        </w:rPr>
        <w:t xml:space="preserve"> </w:t>
      </w:r>
      <w:r>
        <w:t>prací,</w:t>
      </w:r>
      <w:r>
        <w:rPr>
          <w:spacing w:val="-4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nutné</w:t>
      </w:r>
      <w:r>
        <w:rPr>
          <w:spacing w:val="-6"/>
        </w:rPr>
        <w:t xml:space="preserve"> </w:t>
      </w:r>
      <w:r>
        <w:t>přizvat</w:t>
      </w:r>
      <w:r>
        <w:rPr>
          <w:spacing w:val="-3"/>
        </w:rPr>
        <w:t xml:space="preserve"> </w:t>
      </w:r>
      <w:r>
        <w:t>statika,</w:t>
      </w:r>
      <w:r>
        <w:rPr>
          <w:spacing w:val="-4"/>
        </w:rPr>
        <w:t xml:space="preserve"> </w:t>
      </w:r>
      <w:r>
        <w:t>aby</w:t>
      </w:r>
      <w:r>
        <w:rPr>
          <w:spacing w:val="-4"/>
        </w:rPr>
        <w:t xml:space="preserve"> </w:t>
      </w:r>
      <w:r>
        <w:t>posoudil</w:t>
      </w:r>
      <w:r>
        <w:rPr>
          <w:spacing w:val="-6"/>
        </w:rPr>
        <w:t xml:space="preserve"> </w:t>
      </w:r>
      <w:r>
        <w:t>ponechané stávající</w:t>
      </w:r>
      <w:r w:rsidR="00656FEF">
        <w:t xml:space="preserve"> </w:t>
      </w:r>
      <w:r>
        <w:t>konstrukce, zda i po provedení bouracích prací ponechané konstrukce vyhovují plánovanému záměru. Pokud budou ponechané konstrukce vykazovat statické poruchy, statik určí další konkrétní postup podchycení stávajících konstrukcí. V okolí stávajících objektů se nachází sousední</w:t>
      </w:r>
      <w:r w:rsidR="00656FEF">
        <w:t xml:space="preserve"> objekt C</w:t>
      </w:r>
      <w:r>
        <w:t xml:space="preserve">, její stabilita </w:t>
      </w:r>
      <w:r w:rsidR="00656FEF">
        <w:t>nebude</w:t>
      </w:r>
      <w:r>
        <w:t xml:space="preserve"> stavebními úpravami ovlivněna.</w:t>
      </w:r>
    </w:p>
    <w:p w14:paraId="38D4CB8F" w14:textId="56920237" w:rsidR="00656FEF" w:rsidRDefault="00656FEF">
      <w:pPr>
        <w:pStyle w:val="Zkladntext"/>
        <w:spacing w:before="3"/>
      </w:pPr>
    </w:p>
    <w:p w14:paraId="63A4112D" w14:textId="77777777" w:rsidR="00656FEF" w:rsidRDefault="00656FEF">
      <w:pPr>
        <w:pStyle w:val="Zkladntext"/>
        <w:spacing w:before="3"/>
        <w:rPr>
          <w:sz w:val="19"/>
        </w:rPr>
      </w:pPr>
    </w:p>
    <w:p w14:paraId="30ED99C0" w14:textId="77777777" w:rsidR="00821526" w:rsidRDefault="00696689">
      <w:pPr>
        <w:pStyle w:val="Zkladntext"/>
        <w:spacing w:line="338" w:lineRule="auto"/>
        <w:ind w:left="808" w:right="118"/>
      </w:pPr>
      <w:r>
        <w:rPr>
          <w:u w:val="single"/>
        </w:rPr>
        <w:t>Zásady</w:t>
      </w:r>
      <w:r>
        <w:rPr>
          <w:spacing w:val="-14"/>
          <w:u w:val="single"/>
        </w:rPr>
        <w:t xml:space="preserve"> </w:t>
      </w:r>
      <w:r>
        <w:rPr>
          <w:u w:val="single"/>
        </w:rPr>
        <w:t>pro</w:t>
      </w:r>
      <w:r>
        <w:rPr>
          <w:spacing w:val="-14"/>
          <w:u w:val="single"/>
        </w:rPr>
        <w:t xml:space="preserve"> </w:t>
      </w:r>
      <w:r>
        <w:rPr>
          <w:u w:val="single"/>
        </w:rPr>
        <w:t>provádění</w:t>
      </w:r>
      <w:r>
        <w:rPr>
          <w:spacing w:val="-14"/>
          <w:u w:val="single"/>
        </w:rPr>
        <w:t xml:space="preserve"> </w:t>
      </w:r>
      <w:r>
        <w:rPr>
          <w:u w:val="single"/>
        </w:rPr>
        <w:t>bouracích</w:t>
      </w:r>
      <w:r>
        <w:rPr>
          <w:spacing w:val="-14"/>
          <w:u w:val="single"/>
        </w:rPr>
        <w:t xml:space="preserve"> </w:t>
      </w:r>
      <w:r>
        <w:rPr>
          <w:u w:val="single"/>
        </w:rPr>
        <w:t>a</w:t>
      </w:r>
      <w:r>
        <w:rPr>
          <w:spacing w:val="-16"/>
          <w:u w:val="single"/>
        </w:rPr>
        <w:t xml:space="preserve"> </w:t>
      </w:r>
      <w:proofErr w:type="spellStart"/>
      <w:r>
        <w:rPr>
          <w:u w:val="single"/>
        </w:rPr>
        <w:t>podchycovacích</w:t>
      </w:r>
      <w:proofErr w:type="spellEnd"/>
      <w:r>
        <w:rPr>
          <w:spacing w:val="-13"/>
          <w:u w:val="single"/>
        </w:rPr>
        <w:t xml:space="preserve"> </w:t>
      </w:r>
      <w:r>
        <w:rPr>
          <w:u w:val="single"/>
        </w:rPr>
        <w:t>prací</w:t>
      </w:r>
      <w:r>
        <w:rPr>
          <w:spacing w:val="-14"/>
          <w:u w:val="single"/>
        </w:rPr>
        <w:t xml:space="preserve"> </w:t>
      </w:r>
      <w:r>
        <w:rPr>
          <w:u w:val="single"/>
        </w:rPr>
        <w:t>a</w:t>
      </w:r>
      <w:r>
        <w:rPr>
          <w:spacing w:val="-16"/>
          <w:u w:val="single"/>
        </w:rPr>
        <w:t xml:space="preserve"> </w:t>
      </w:r>
      <w:r>
        <w:rPr>
          <w:u w:val="single"/>
        </w:rPr>
        <w:t>zpevňovacích</w:t>
      </w:r>
      <w:r>
        <w:rPr>
          <w:spacing w:val="-13"/>
          <w:u w:val="single"/>
        </w:rPr>
        <w:t xml:space="preserve"> </w:t>
      </w:r>
      <w:r>
        <w:rPr>
          <w:u w:val="single"/>
        </w:rPr>
        <w:t>konstrukcí</w:t>
      </w:r>
      <w:r>
        <w:rPr>
          <w:spacing w:val="-14"/>
          <w:u w:val="single"/>
        </w:rPr>
        <w:t xml:space="preserve"> </w:t>
      </w:r>
      <w:r>
        <w:rPr>
          <w:u w:val="single"/>
        </w:rPr>
        <w:t>či</w:t>
      </w:r>
      <w:r>
        <w:rPr>
          <w:spacing w:val="-14"/>
          <w:u w:val="single"/>
        </w:rPr>
        <w:t xml:space="preserve"> </w:t>
      </w:r>
      <w:r>
        <w:rPr>
          <w:u w:val="single"/>
        </w:rPr>
        <w:t>prostupů</w:t>
      </w:r>
      <w:r>
        <w:t xml:space="preserve"> </w:t>
      </w:r>
      <w:r>
        <w:rPr>
          <w:u w:val="single"/>
        </w:rPr>
        <w:t>Zajištění místa bourání</w:t>
      </w:r>
    </w:p>
    <w:p w14:paraId="2630321E" w14:textId="77777777" w:rsidR="00821526" w:rsidRDefault="00696689">
      <w:pPr>
        <w:pStyle w:val="Odstavecseseznamem"/>
        <w:numPr>
          <w:ilvl w:val="3"/>
          <w:numId w:val="5"/>
        </w:numPr>
        <w:tabs>
          <w:tab w:val="left" w:pos="1529"/>
        </w:tabs>
        <w:spacing w:line="292" w:lineRule="exact"/>
        <w:ind w:hanging="361"/>
        <w:rPr>
          <w:sz w:val="24"/>
        </w:rPr>
      </w:pPr>
      <w:r>
        <w:rPr>
          <w:sz w:val="24"/>
        </w:rPr>
        <w:t>Při</w:t>
      </w:r>
      <w:r>
        <w:rPr>
          <w:spacing w:val="-5"/>
          <w:sz w:val="24"/>
        </w:rPr>
        <w:t xml:space="preserve"> </w:t>
      </w:r>
      <w:r>
        <w:rPr>
          <w:sz w:val="24"/>
        </w:rPr>
        <w:t>bourání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4"/>
          <w:sz w:val="24"/>
        </w:rPr>
        <w:t xml:space="preserve"> </w:t>
      </w:r>
      <w:r>
        <w:rPr>
          <w:sz w:val="24"/>
        </w:rPr>
        <w:t>musí</w:t>
      </w:r>
      <w:r>
        <w:rPr>
          <w:spacing w:val="-4"/>
          <w:sz w:val="24"/>
        </w:rPr>
        <w:t xml:space="preserve"> </w:t>
      </w:r>
      <w:r>
        <w:rPr>
          <w:sz w:val="24"/>
        </w:rPr>
        <w:t>zajistit</w:t>
      </w:r>
      <w:r>
        <w:rPr>
          <w:spacing w:val="-1"/>
          <w:sz w:val="24"/>
        </w:rPr>
        <w:t xml:space="preserve"> </w:t>
      </w:r>
      <w:r>
        <w:rPr>
          <w:sz w:val="24"/>
        </w:rPr>
        <w:t>ohrožený</w:t>
      </w:r>
      <w:r>
        <w:rPr>
          <w:spacing w:val="-4"/>
          <w:sz w:val="24"/>
        </w:rPr>
        <w:t xml:space="preserve"> </w:t>
      </w:r>
      <w:r>
        <w:rPr>
          <w:sz w:val="24"/>
        </w:rPr>
        <w:t>prostor,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-1"/>
          <w:sz w:val="24"/>
        </w:rPr>
        <w:t xml:space="preserve"> </w:t>
      </w:r>
      <w:r>
        <w:rPr>
          <w:sz w:val="24"/>
        </w:rPr>
        <w:t>kterém</w:t>
      </w:r>
      <w:r>
        <w:rPr>
          <w:spacing w:val="-3"/>
          <w:sz w:val="24"/>
        </w:rPr>
        <w:t xml:space="preserve"> </w:t>
      </w:r>
      <w:r>
        <w:rPr>
          <w:sz w:val="24"/>
        </w:rPr>
        <w:t>se</w:t>
      </w:r>
      <w:r>
        <w:rPr>
          <w:spacing w:val="-4"/>
          <w:sz w:val="24"/>
        </w:rPr>
        <w:t xml:space="preserve"> </w:t>
      </w:r>
      <w:r>
        <w:rPr>
          <w:sz w:val="24"/>
        </w:rPr>
        <w:t>bourací</w:t>
      </w:r>
      <w:r>
        <w:rPr>
          <w:spacing w:val="-3"/>
          <w:sz w:val="24"/>
        </w:rPr>
        <w:t xml:space="preserve"> </w:t>
      </w:r>
      <w:r>
        <w:rPr>
          <w:sz w:val="24"/>
        </w:rPr>
        <w:t>práce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provádí.</w:t>
      </w:r>
    </w:p>
    <w:p w14:paraId="21FF7ACC" w14:textId="77777777" w:rsidR="00821526" w:rsidRDefault="00821526">
      <w:pPr>
        <w:spacing w:line="292" w:lineRule="exact"/>
        <w:rPr>
          <w:sz w:val="24"/>
        </w:rPr>
        <w:sectPr w:rsidR="00821526">
          <w:pgSz w:w="11910" w:h="16840"/>
          <w:pgMar w:top="1380" w:right="960" w:bottom="1260" w:left="980" w:header="811" w:footer="1075" w:gutter="0"/>
          <w:cols w:space="708"/>
        </w:sectPr>
      </w:pPr>
    </w:p>
    <w:p w14:paraId="6116AC0A" w14:textId="6A3A9B23" w:rsidR="00821526" w:rsidRDefault="00696689">
      <w:pPr>
        <w:pStyle w:val="Odstavecseseznamem"/>
        <w:numPr>
          <w:ilvl w:val="3"/>
          <w:numId w:val="5"/>
        </w:numPr>
        <w:tabs>
          <w:tab w:val="left" w:pos="1529"/>
        </w:tabs>
        <w:spacing w:before="119"/>
        <w:ind w:right="115"/>
        <w:rPr>
          <w:sz w:val="24"/>
        </w:rPr>
      </w:pPr>
      <w:r>
        <w:rPr>
          <w:sz w:val="24"/>
        </w:rPr>
        <w:lastRenderedPageBreak/>
        <w:t>Ohrožený prostor v zastavěném území se musí vymezit plným oplocením do výšky</w:t>
      </w:r>
      <w:r>
        <w:rPr>
          <w:spacing w:val="40"/>
          <w:sz w:val="24"/>
        </w:rPr>
        <w:t xml:space="preserve"> </w:t>
      </w:r>
      <w:r>
        <w:rPr>
          <w:sz w:val="24"/>
        </w:rPr>
        <w:t>1,8 m, pokud tomu technologie bourání nebrání. Není-li možno prostor oplotit, musí se zajistit jiným vhodným způsobem (střežením, vyloučením provozu).</w:t>
      </w:r>
    </w:p>
    <w:p w14:paraId="3DD2E3DC" w14:textId="77777777" w:rsidR="00821526" w:rsidRDefault="00696689">
      <w:pPr>
        <w:pStyle w:val="Odstavecseseznamem"/>
        <w:numPr>
          <w:ilvl w:val="3"/>
          <w:numId w:val="5"/>
        </w:numPr>
        <w:tabs>
          <w:tab w:val="left" w:pos="1529"/>
        </w:tabs>
        <w:spacing w:before="2"/>
        <w:ind w:right="119"/>
        <w:rPr>
          <w:sz w:val="24"/>
        </w:rPr>
      </w:pPr>
      <w:r>
        <w:rPr>
          <w:sz w:val="24"/>
        </w:rPr>
        <w:t>Bourat se musí tak, aby nedošlo k ohrožení vedlejších objektů, zejména těch, které rozebíráním přiléhajících staveb ztratily oporu. Způsob statického zajištění okolních objektů ohrožených bouracími pracemi musí být zahrnut v projektu stavby.</w:t>
      </w:r>
    </w:p>
    <w:p w14:paraId="5E7C3BCC" w14:textId="77777777" w:rsidR="00821526" w:rsidRDefault="00696689">
      <w:pPr>
        <w:pStyle w:val="Odstavecseseznamem"/>
        <w:numPr>
          <w:ilvl w:val="3"/>
          <w:numId w:val="5"/>
        </w:numPr>
        <w:tabs>
          <w:tab w:val="left" w:pos="1529"/>
        </w:tabs>
        <w:ind w:right="113"/>
        <w:rPr>
          <w:sz w:val="24"/>
        </w:rPr>
      </w:pPr>
      <w:r>
        <w:rPr>
          <w:sz w:val="24"/>
        </w:rPr>
        <w:t>Pomocné konstrukce vybudované uvnitř objektů nebo na jeho vnějších stranách se nesmí</w:t>
      </w:r>
      <w:r>
        <w:rPr>
          <w:spacing w:val="67"/>
          <w:sz w:val="24"/>
        </w:rPr>
        <w:t xml:space="preserve"> </w:t>
      </w:r>
      <w:r>
        <w:rPr>
          <w:sz w:val="24"/>
        </w:rPr>
        <w:t>zatěžovat</w:t>
      </w:r>
      <w:r>
        <w:rPr>
          <w:spacing w:val="68"/>
          <w:sz w:val="24"/>
        </w:rPr>
        <w:t xml:space="preserve"> </w:t>
      </w:r>
      <w:r>
        <w:rPr>
          <w:sz w:val="24"/>
        </w:rPr>
        <w:t>vybouraným</w:t>
      </w:r>
      <w:r>
        <w:rPr>
          <w:spacing w:val="66"/>
          <w:sz w:val="24"/>
        </w:rPr>
        <w:t xml:space="preserve"> </w:t>
      </w:r>
      <w:r>
        <w:rPr>
          <w:sz w:val="24"/>
        </w:rPr>
        <w:t>materiálem</w:t>
      </w:r>
      <w:r>
        <w:rPr>
          <w:spacing w:val="67"/>
          <w:sz w:val="24"/>
        </w:rPr>
        <w:t xml:space="preserve"> </w:t>
      </w:r>
      <w:r>
        <w:rPr>
          <w:sz w:val="24"/>
        </w:rPr>
        <w:t>a</w:t>
      </w:r>
      <w:r>
        <w:rPr>
          <w:spacing w:val="67"/>
          <w:sz w:val="24"/>
        </w:rPr>
        <w:t xml:space="preserve"> </w:t>
      </w:r>
      <w:r>
        <w:rPr>
          <w:sz w:val="24"/>
        </w:rPr>
        <w:t>nesmí</w:t>
      </w:r>
      <w:r>
        <w:rPr>
          <w:spacing w:val="67"/>
          <w:sz w:val="24"/>
        </w:rPr>
        <w:t xml:space="preserve"> </w:t>
      </w:r>
      <w:r>
        <w:rPr>
          <w:sz w:val="24"/>
        </w:rPr>
        <w:t>se</w:t>
      </w:r>
      <w:r>
        <w:rPr>
          <w:spacing w:val="67"/>
          <w:sz w:val="24"/>
        </w:rPr>
        <w:t xml:space="preserve"> </w:t>
      </w:r>
      <w:r>
        <w:rPr>
          <w:sz w:val="24"/>
        </w:rPr>
        <w:t>přes</w:t>
      </w:r>
      <w:r>
        <w:rPr>
          <w:spacing w:val="66"/>
          <w:sz w:val="24"/>
        </w:rPr>
        <w:t xml:space="preserve"> </w:t>
      </w:r>
      <w:r>
        <w:rPr>
          <w:sz w:val="24"/>
        </w:rPr>
        <w:t>ně</w:t>
      </w:r>
      <w:r>
        <w:rPr>
          <w:spacing w:val="67"/>
          <w:sz w:val="24"/>
        </w:rPr>
        <w:t xml:space="preserve"> </w:t>
      </w:r>
      <w:r>
        <w:rPr>
          <w:sz w:val="24"/>
        </w:rPr>
        <w:t>strhávat</w:t>
      </w:r>
      <w:r>
        <w:rPr>
          <w:spacing w:val="68"/>
          <w:sz w:val="24"/>
        </w:rPr>
        <w:t xml:space="preserve"> </w:t>
      </w:r>
      <w:r>
        <w:rPr>
          <w:sz w:val="24"/>
        </w:rPr>
        <w:t>materiál z bouraného objektu, pokud nejsou k tomu účelu navrženy.</w:t>
      </w:r>
    </w:p>
    <w:p w14:paraId="5F0EE8E2" w14:textId="77777777" w:rsidR="00821526" w:rsidRDefault="00696689">
      <w:pPr>
        <w:pStyle w:val="Odstavecseseznamem"/>
        <w:numPr>
          <w:ilvl w:val="3"/>
          <w:numId w:val="5"/>
        </w:numPr>
        <w:tabs>
          <w:tab w:val="left" w:pos="1529"/>
        </w:tabs>
        <w:ind w:right="113"/>
        <w:rPr>
          <w:sz w:val="24"/>
        </w:rPr>
      </w:pPr>
      <w:r>
        <w:rPr>
          <w:sz w:val="24"/>
        </w:rPr>
        <w:t>Materiál z bourané části objektu se musí odstraňovat tak, aby nedošlo k přetížení podlah nebo stropů.</w:t>
      </w:r>
    </w:p>
    <w:p w14:paraId="5A0915E5" w14:textId="77777777" w:rsidR="00821526" w:rsidRDefault="00696689">
      <w:pPr>
        <w:pStyle w:val="Odstavecseseznamem"/>
        <w:numPr>
          <w:ilvl w:val="3"/>
          <w:numId w:val="5"/>
        </w:numPr>
        <w:tabs>
          <w:tab w:val="left" w:pos="1529"/>
        </w:tabs>
        <w:ind w:right="117"/>
        <w:rPr>
          <w:sz w:val="24"/>
        </w:rPr>
      </w:pPr>
      <w:r>
        <w:rPr>
          <w:sz w:val="24"/>
        </w:rPr>
        <w:t xml:space="preserve">Vybouraný materiál musí být skladován tak, aby neomezoval další průběh bouracích </w:t>
      </w:r>
      <w:r>
        <w:rPr>
          <w:spacing w:val="-2"/>
          <w:sz w:val="24"/>
        </w:rPr>
        <w:t>prací.</w:t>
      </w:r>
    </w:p>
    <w:p w14:paraId="2999CC55" w14:textId="77777777" w:rsidR="00821526" w:rsidRDefault="00696689">
      <w:pPr>
        <w:pStyle w:val="Odstavecseseznamem"/>
        <w:numPr>
          <w:ilvl w:val="3"/>
          <w:numId w:val="5"/>
        </w:numPr>
        <w:tabs>
          <w:tab w:val="left" w:pos="1529"/>
        </w:tabs>
        <w:ind w:right="113"/>
        <w:rPr>
          <w:sz w:val="24"/>
        </w:rPr>
      </w:pPr>
      <w:r>
        <w:rPr>
          <w:sz w:val="24"/>
        </w:rPr>
        <w:t>Tlakové nádoby k řezání kyslíkem musí být uloženy mimo dosah nebezpečí, které při bourání vzniká.</w:t>
      </w:r>
    </w:p>
    <w:p w14:paraId="0C40A010" w14:textId="77777777" w:rsidR="00821526" w:rsidRDefault="00696689">
      <w:pPr>
        <w:pStyle w:val="Odstavecseseznamem"/>
        <w:numPr>
          <w:ilvl w:val="3"/>
          <w:numId w:val="5"/>
        </w:numPr>
        <w:tabs>
          <w:tab w:val="left" w:pos="1529"/>
        </w:tabs>
        <w:ind w:right="117"/>
        <w:rPr>
          <w:sz w:val="24"/>
        </w:rPr>
      </w:pPr>
      <w:r>
        <w:rPr>
          <w:sz w:val="24"/>
        </w:rPr>
        <w:t>Skleněné a jiné nebezpečné ostrohranné předměty musí být při ručním bourání odstraňovány, aby nebyly zdroje úrazu.</w:t>
      </w:r>
    </w:p>
    <w:p w14:paraId="26494EB8" w14:textId="77777777" w:rsidR="00821526" w:rsidRDefault="00696689">
      <w:pPr>
        <w:pStyle w:val="Odstavecseseznamem"/>
        <w:numPr>
          <w:ilvl w:val="3"/>
          <w:numId w:val="5"/>
        </w:numPr>
        <w:tabs>
          <w:tab w:val="left" w:pos="1529"/>
        </w:tabs>
        <w:ind w:right="114"/>
        <w:rPr>
          <w:sz w:val="24"/>
        </w:rPr>
      </w:pPr>
      <w:r>
        <w:rPr>
          <w:sz w:val="24"/>
        </w:rPr>
        <w:t>Bourání</w:t>
      </w:r>
      <w:r>
        <w:rPr>
          <w:spacing w:val="-7"/>
          <w:sz w:val="24"/>
        </w:rPr>
        <w:t xml:space="preserve"> </w:t>
      </w:r>
      <w:r>
        <w:rPr>
          <w:sz w:val="24"/>
        </w:rPr>
        <w:t>nesmí</w:t>
      </w:r>
      <w:r>
        <w:rPr>
          <w:spacing w:val="-7"/>
          <w:sz w:val="24"/>
        </w:rPr>
        <w:t xml:space="preserve"> </w:t>
      </w:r>
      <w:r>
        <w:rPr>
          <w:sz w:val="24"/>
        </w:rPr>
        <w:t>být</w:t>
      </w:r>
      <w:r>
        <w:rPr>
          <w:spacing w:val="-7"/>
          <w:sz w:val="24"/>
        </w:rPr>
        <w:t xml:space="preserve"> </w:t>
      </w:r>
      <w:r>
        <w:rPr>
          <w:sz w:val="24"/>
        </w:rPr>
        <w:t>přerušeno,</w:t>
      </w:r>
      <w:r>
        <w:rPr>
          <w:spacing w:val="-7"/>
          <w:sz w:val="24"/>
        </w:rPr>
        <w:t xml:space="preserve"> </w:t>
      </w:r>
      <w:r>
        <w:rPr>
          <w:sz w:val="24"/>
        </w:rPr>
        <w:t>pokud</w:t>
      </w:r>
      <w:r>
        <w:rPr>
          <w:spacing w:val="-5"/>
          <w:sz w:val="24"/>
        </w:rPr>
        <w:t xml:space="preserve"> </w:t>
      </w:r>
      <w:r>
        <w:rPr>
          <w:sz w:val="24"/>
        </w:rPr>
        <w:t>není</w:t>
      </w:r>
      <w:r>
        <w:rPr>
          <w:spacing w:val="-7"/>
          <w:sz w:val="24"/>
        </w:rPr>
        <w:t xml:space="preserve"> </w:t>
      </w:r>
      <w:r>
        <w:rPr>
          <w:sz w:val="24"/>
        </w:rPr>
        <w:t>zajištěna</w:t>
      </w:r>
      <w:r>
        <w:rPr>
          <w:spacing w:val="-6"/>
          <w:sz w:val="24"/>
        </w:rPr>
        <w:t xml:space="preserve"> </w:t>
      </w:r>
      <w:r>
        <w:rPr>
          <w:sz w:val="24"/>
        </w:rPr>
        <w:t>stabilita</w:t>
      </w:r>
      <w:r>
        <w:rPr>
          <w:spacing w:val="-7"/>
          <w:sz w:val="24"/>
        </w:rPr>
        <w:t xml:space="preserve"> </w:t>
      </w:r>
      <w:r>
        <w:rPr>
          <w:sz w:val="24"/>
        </w:rPr>
        <w:t>bourané</w:t>
      </w:r>
      <w:r>
        <w:rPr>
          <w:spacing w:val="-5"/>
          <w:sz w:val="24"/>
        </w:rPr>
        <w:t xml:space="preserve"> </w:t>
      </w:r>
      <w:r>
        <w:rPr>
          <w:sz w:val="24"/>
        </w:rPr>
        <w:t>konstrukce nebo její části. Tento požadavek platí i v případě nutného přerušení bourání z důvodu náhlého</w:t>
      </w:r>
      <w:r>
        <w:rPr>
          <w:spacing w:val="-14"/>
          <w:sz w:val="24"/>
        </w:rPr>
        <w:t xml:space="preserve"> </w:t>
      </w:r>
      <w:r>
        <w:rPr>
          <w:sz w:val="24"/>
        </w:rPr>
        <w:t>zhoršení</w:t>
      </w:r>
      <w:r>
        <w:rPr>
          <w:spacing w:val="-14"/>
          <w:sz w:val="24"/>
        </w:rPr>
        <w:t xml:space="preserve"> </w:t>
      </w:r>
      <w:r>
        <w:rPr>
          <w:sz w:val="24"/>
        </w:rPr>
        <w:t>povětrnostních</w:t>
      </w:r>
      <w:r>
        <w:rPr>
          <w:spacing w:val="-13"/>
          <w:sz w:val="24"/>
        </w:rPr>
        <w:t xml:space="preserve"> </w:t>
      </w:r>
      <w:r>
        <w:rPr>
          <w:sz w:val="24"/>
        </w:rPr>
        <w:t>podmínek.</w:t>
      </w:r>
      <w:r>
        <w:rPr>
          <w:spacing w:val="-14"/>
          <w:sz w:val="24"/>
        </w:rPr>
        <w:t xml:space="preserve"> </w:t>
      </w:r>
      <w:r>
        <w:rPr>
          <w:sz w:val="24"/>
        </w:rPr>
        <w:t>Tím</w:t>
      </w:r>
      <w:r>
        <w:rPr>
          <w:spacing w:val="-13"/>
          <w:sz w:val="24"/>
        </w:rPr>
        <w:t xml:space="preserve"> </w:t>
      </w:r>
      <w:r>
        <w:rPr>
          <w:sz w:val="24"/>
        </w:rPr>
        <w:t>nejsou</w:t>
      </w:r>
      <w:r>
        <w:rPr>
          <w:spacing w:val="-14"/>
          <w:sz w:val="24"/>
        </w:rPr>
        <w:t xml:space="preserve"> </w:t>
      </w:r>
      <w:r>
        <w:rPr>
          <w:sz w:val="24"/>
        </w:rPr>
        <w:t>dotčeny</w:t>
      </w:r>
      <w:r>
        <w:rPr>
          <w:spacing w:val="-13"/>
          <w:sz w:val="24"/>
        </w:rPr>
        <w:t xml:space="preserve"> </w:t>
      </w:r>
      <w:r>
        <w:rPr>
          <w:sz w:val="24"/>
        </w:rPr>
        <w:t>povinnosti</w:t>
      </w:r>
      <w:r>
        <w:rPr>
          <w:spacing w:val="-14"/>
          <w:sz w:val="24"/>
        </w:rPr>
        <w:t xml:space="preserve"> </w:t>
      </w:r>
      <w:r>
        <w:rPr>
          <w:sz w:val="24"/>
        </w:rPr>
        <w:t>vyplývající z ustanovení §6.</w:t>
      </w:r>
    </w:p>
    <w:p w14:paraId="655DB891" w14:textId="77777777" w:rsidR="00821526" w:rsidRDefault="00696689">
      <w:pPr>
        <w:pStyle w:val="Odstavecseseznamem"/>
        <w:numPr>
          <w:ilvl w:val="3"/>
          <w:numId w:val="5"/>
        </w:numPr>
        <w:tabs>
          <w:tab w:val="left" w:pos="1529"/>
        </w:tabs>
        <w:ind w:right="114"/>
        <w:rPr>
          <w:sz w:val="24"/>
        </w:rPr>
      </w:pPr>
      <w:r>
        <w:rPr>
          <w:sz w:val="24"/>
        </w:rPr>
        <w:t>Při částečném bourání, rekonstrukci a modernizaci budov, které zůstávají v provozu nebo jsou obydleny, musí být v technologických postupech zakotveno bezpečnostní zajištění včetně kontroly pracovišť z hlediska ochrany pracovníků a jiných osob.</w:t>
      </w:r>
    </w:p>
    <w:p w14:paraId="577E76B4" w14:textId="77777777" w:rsidR="00821526" w:rsidRDefault="00821526">
      <w:pPr>
        <w:pStyle w:val="Zkladntext"/>
      </w:pPr>
    </w:p>
    <w:p w14:paraId="299CC40A" w14:textId="77777777" w:rsidR="00821526" w:rsidRDefault="00696689">
      <w:pPr>
        <w:pStyle w:val="Zkladntext"/>
        <w:ind w:left="808"/>
      </w:pPr>
      <w:r>
        <w:rPr>
          <w:u w:val="single"/>
        </w:rPr>
        <w:t>Vstupy</w:t>
      </w:r>
      <w:r>
        <w:rPr>
          <w:spacing w:val="-2"/>
          <w:u w:val="single"/>
        </w:rPr>
        <w:t xml:space="preserve"> </w:t>
      </w:r>
      <w:r>
        <w:rPr>
          <w:u w:val="single"/>
        </w:rPr>
        <w:t>a</w:t>
      </w:r>
      <w:r>
        <w:rPr>
          <w:spacing w:val="-1"/>
          <w:u w:val="single"/>
        </w:rPr>
        <w:t xml:space="preserve"> </w:t>
      </w:r>
      <w:r>
        <w:rPr>
          <w:u w:val="single"/>
        </w:rPr>
        <w:t>vjezdy</w:t>
      </w:r>
      <w:r>
        <w:rPr>
          <w:spacing w:val="-4"/>
          <w:u w:val="single"/>
        </w:rPr>
        <w:t xml:space="preserve"> </w:t>
      </w:r>
      <w:r>
        <w:rPr>
          <w:u w:val="single"/>
        </w:rPr>
        <w:t>do</w:t>
      </w:r>
      <w:r>
        <w:rPr>
          <w:spacing w:val="-3"/>
          <w:u w:val="single"/>
        </w:rPr>
        <w:t xml:space="preserve"> </w:t>
      </w:r>
      <w:r>
        <w:rPr>
          <w:u w:val="single"/>
        </w:rPr>
        <w:t>bouraného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objektu</w:t>
      </w:r>
    </w:p>
    <w:p w14:paraId="7E1975A4" w14:textId="77777777" w:rsidR="00821526" w:rsidRDefault="00696689">
      <w:pPr>
        <w:pStyle w:val="Odstavecseseznamem"/>
        <w:numPr>
          <w:ilvl w:val="0"/>
          <w:numId w:val="4"/>
        </w:numPr>
        <w:tabs>
          <w:tab w:val="left" w:pos="1529"/>
        </w:tabs>
        <w:spacing w:before="120"/>
        <w:ind w:hanging="361"/>
        <w:rPr>
          <w:sz w:val="24"/>
        </w:rPr>
      </w:pPr>
      <w:r>
        <w:rPr>
          <w:sz w:val="24"/>
        </w:rPr>
        <w:t>Vstupy,</w:t>
      </w:r>
      <w:r>
        <w:rPr>
          <w:spacing w:val="-5"/>
          <w:sz w:val="24"/>
        </w:rPr>
        <w:t xml:space="preserve"> </w:t>
      </w:r>
      <w:r>
        <w:rPr>
          <w:sz w:val="24"/>
        </w:rPr>
        <w:t>výstupy,</w:t>
      </w:r>
      <w:r>
        <w:rPr>
          <w:spacing w:val="-3"/>
          <w:sz w:val="24"/>
        </w:rPr>
        <w:t xml:space="preserve"> </w:t>
      </w:r>
      <w:r>
        <w:rPr>
          <w:sz w:val="24"/>
        </w:rPr>
        <w:t>sestupy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vjezdy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prostoru</w:t>
      </w:r>
      <w:r>
        <w:rPr>
          <w:spacing w:val="-4"/>
          <w:sz w:val="24"/>
        </w:rPr>
        <w:t xml:space="preserve"> </w:t>
      </w:r>
      <w:r>
        <w:rPr>
          <w:sz w:val="24"/>
        </w:rPr>
        <w:t>bouraného</w:t>
      </w:r>
      <w:r>
        <w:rPr>
          <w:spacing w:val="-1"/>
          <w:sz w:val="24"/>
        </w:rPr>
        <w:t xml:space="preserve"> </w:t>
      </w:r>
      <w:r>
        <w:rPr>
          <w:sz w:val="24"/>
        </w:rPr>
        <w:t>objektu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jednotlivých</w:t>
      </w:r>
    </w:p>
    <w:p w14:paraId="31C315C1" w14:textId="77777777" w:rsidR="00821526" w:rsidRDefault="00696689" w:rsidP="00656FEF">
      <w:pPr>
        <w:pStyle w:val="Odstavecseseznamem"/>
        <w:tabs>
          <w:tab w:val="left" w:pos="1529"/>
        </w:tabs>
        <w:ind w:right="117" w:firstLine="0"/>
        <w:rPr>
          <w:sz w:val="24"/>
        </w:rPr>
      </w:pPr>
      <w:r>
        <w:rPr>
          <w:sz w:val="24"/>
        </w:rPr>
        <w:t>pracovišť</w:t>
      </w:r>
      <w:r>
        <w:rPr>
          <w:spacing w:val="40"/>
          <w:sz w:val="24"/>
        </w:rPr>
        <w:t xml:space="preserve"> </w:t>
      </w:r>
      <w:r>
        <w:rPr>
          <w:sz w:val="24"/>
        </w:rPr>
        <w:t>musí</w:t>
      </w:r>
      <w:r>
        <w:rPr>
          <w:spacing w:val="40"/>
          <w:sz w:val="24"/>
        </w:rPr>
        <w:t xml:space="preserve"> </w:t>
      </w:r>
      <w:r>
        <w:rPr>
          <w:sz w:val="24"/>
        </w:rPr>
        <w:t>být</w:t>
      </w:r>
      <w:r>
        <w:rPr>
          <w:spacing w:val="40"/>
          <w:sz w:val="24"/>
        </w:rPr>
        <w:t xml:space="preserve"> </w:t>
      </w:r>
      <w:r>
        <w:rPr>
          <w:sz w:val="24"/>
        </w:rPr>
        <w:t>zajištěny</w:t>
      </w:r>
      <w:r>
        <w:rPr>
          <w:spacing w:val="40"/>
          <w:sz w:val="24"/>
        </w:rPr>
        <w:t xml:space="preserve"> </w:t>
      </w:r>
      <w:r>
        <w:rPr>
          <w:sz w:val="24"/>
        </w:rPr>
        <w:t>od</w:t>
      </w:r>
      <w:r>
        <w:rPr>
          <w:spacing w:val="40"/>
          <w:sz w:val="24"/>
        </w:rPr>
        <w:t xml:space="preserve"> </w:t>
      </w:r>
      <w:r>
        <w:rPr>
          <w:sz w:val="24"/>
        </w:rPr>
        <w:t>zahájení</w:t>
      </w:r>
      <w:r>
        <w:rPr>
          <w:spacing w:val="40"/>
          <w:sz w:val="24"/>
        </w:rPr>
        <w:t xml:space="preserve"> </w:t>
      </w:r>
      <w:r>
        <w:rPr>
          <w:sz w:val="24"/>
        </w:rPr>
        <w:t>prací</w:t>
      </w:r>
      <w:r>
        <w:rPr>
          <w:spacing w:val="40"/>
          <w:sz w:val="24"/>
        </w:rPr>
        <w:t xml:space="preserve"> </w:t>
      </w:r>
      <w:r>
        <w:rPr>
          <w:sz w:val="24"/>
        </w:rPr>
        <w:t>až</w:t>
      </w:r>
      <w:r>
        <w:rPr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z w:val="24"/>
        </w:rPr>
        <w:t>jejich</w:t>
      </w:r>
      <w:r>
        <w:rPr>
          <w:spacing w:val="68"/>
          <w:sz w:val="24"/>
        </w:rPr>
        <w:t xml:space="preserve"> </w:t>
      </w:r>
      <w:r>
        <w:rPr>
          <w:sz w:val="24"/>
        </w:rPr>
        <w:t>ukončení</w:t>
      </w:r>
      <w:r>
        <w:rPr>
          <w:spacing w:val="40"/>
          <w:sz w:val="24"/>
        </w:rPr>
        <w:t xml:space="preserve"> </w:t>
      </w:r>
      <w:r>
        <w:rPr>
          <w:sz w:val="24"/>
        </w:rPr>
        <w:t>a</w:t>
      </w:r>
      <w:r>
        <w:rPr>
          <w:spacing w:val="40"/>
          <w:sz w:val="24"/>
        </w:rPr>
        <w:t xml:space="preserve"> </w:t>
      </w:r>
      <w:r>
        <w:rPr>
          <w:sz w:val="24"/>
        </w:rPr>
        <w:t>viditelně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označeny.</w:t>
      </w:r>
    </w:p>
    <w:p w14:paraId="24266CA6" w14:textId="77777777" w:rsidR="00821526" w:rsidRDefault="00821526">
      <w:pPr>
        <w:pStyle w:val="Zkladntext"/>
        <w:spacing w:before="11"/>
        <w:rPr>
          <w:sz w:val="23"/>
        </w:rPr>
      </w:pPr>
    </w:p>
    <w:p w14:paraId="7122E67B" w14:textId="550C2693" w:rsidR="00821526" w:rsidRDefault="00E407AA">
      <w:pPr>
        <w:pStyle w:val="Zkladntext"/>
        <w:spacing w:before="1"/>
        <w:ind w:left="808"/>
      </w:pPr>
      <w:r>
        <w:rPr>
          <w:u w:val="single"/>
        </w:rPr>
        <w:t>Konstrukční úpravy</w:t>
      </w:r>
      <w:r w:rsidR="00696689">
        <w:rPr>
          <w:spacing w:val="-3"/>
          <w:u w:val="single"/>
        </w:rPr>
        <w:t xml:space="preserve"> </w:t>
      </w:r>
      <w:r w:rsidR="00696689">
        <w:rPr>
          <w:u w:val="single"/>
        </w:rPr>
        <w:t>svislých</w:t>
      </w:r>
      <w:r w:rsidR="004A6997">
        <w:rPr>
          <w:u w:val="single"/>
        </w:rPr>
        <w:t xml:space="preserve"> a vodorovných</w:t>
      </w:r>
      <w:r w:rsidR="00696689">
        <w:rPr>
          <w:spacing w:val="-2"/>
          <w:u w:val="single"/>
        </w:rPr>
        <w:t xml:space="preserve"> konstrukcí</w:t>
      </w:r>
    </w:p>
    <w:p w14:paraId="62F0F624" w14:textId="19C55F0E" w:rsidR="00821526" w:rsidRDefault="00696689" w:rsidP="00DB655F">
      <w:pPr>
        <w:pStyle w:val="Odstavecseseznamem"/>
        <w:tabs>
          <w:tab w:val="left" w:pos="1594"/>
        </w:tabs>
        <w:spacing w:line="242" w:lineRule="auto"/>
        <w:ind w:left="1593" w:right="115" w:firstLine="0"/>
        <w:rPr>
          <w:sz w:val="24"/>
        </w:rPr>
      </w:pPr>
      <w:r>
        <w:rPr>
          <w:sz w:val="24"/>
        </w:rPr>
        <w:t>Konstrukční</w:t>
      </w:r>
      <w:r w:rsidR="00DB655F">
        <w:rPr>
          <w:sz w:val="24"/>
        </w:rPr>
        <w:t xml:space="preserve"> úpravy</w:t>
      </w:r>
      <w:r>
        <w:rPr>
          <w:spacing w:val="40"/>
          <w:sz w:val="24"/>
        </w:rPr>
        <w:t xml:space="preserve"> </w:t>
      </w:r>
      <w:r>
        <w:rPr>
          <w:sz w:val="24"/>
        </w:rPr>
        <w:t>prvk</w:t>
      </w:r>
      <w:r w:rsidR="00DB655F">
        <w:rPr>
          <w:sz w:val="24"/>
        </w:rPr>
        <w:t xml:space="preserve">ů budou provádění dle projektové dokumentace D.1.2. Statika. Pro přesné vyřezávání otvorů ve svislých stěnách bude použito lano. </w:t>
      </w:r>
      <w:r w:rsidR="00E559BC">
        <w:rPr>
          <w:sz w:val="24"/>
        </w:rPr>
        <w:t>Dodatečné vlepování výztuží a uhlíkové tkaniny provádět dle pokynů PD D.1.2. Statika a dle pokynů výrobce.</w:t>
      </w:r>
      <w:r>
        <w:rPr>
          <w:spacing w:val="40"/>
          <w:sz w:val="24"/>
        </w:rPr>
        <w:t xml:space="preserve"> </w:t>
      </w:r>
    </w:p>
    <w:p w14:paraId="2FAABBA2" w14:textId="77777777" w:rsidR="00821526" w:rsidRDefault="00821526">
      <w:pPr>
        <w:pStyle w:val="Zkladntext"/>
        <w:spacing w:before="11"/>
        <w:rPr>
          <w:sz w:val="23"/>
        </w:rPr>
      </w:pPr>
    </w:p>
    <w:p w14:paraId="43ECF5B1" w14:textId="77777777" w:rsidR="00821526" w:rsidRDefault="00696689">
      <w:pPr>
        <w:pStyle w:val="Zkladntext"/>
        <w:ind w:left="808"/>
      </w:pPr>
      <w:r>
        <w:rPr>
          <w:u w:val="single"/>
        </w:rPr>
        <w:t>Práce</w:t>
      </w:r>
      <w:r>
        <w:rPr>
          <w:spacing w:val="-4"/>
          <w:u w:val="single"/>
        </w:rPr>
        <w:t xml:space="preserve"> </w:t>
      </w:r>
      <w:r>
        <w:rPr>
          <w:u w:val="single"/>
        </w:rPr>
        <w:t xml:space="preserve">nad </w:t>
      </w:r>
      <w:r>
        <w:rPr>
          <w:spacing w:val="-4"/>
          <w:u w:val="single"/>
        </w:rPr>
        <w:t>sebou</w:t>
      </w:r>
    </w:p>
    <w:p w14:paraId="749A57D9" w14:textId="77777777" w:rsidR="00821526" w:rsidRDefault="00696689">
      <w:pPr>
        <w:pStyle w:val="Odstavecseseznamem"/>
        <w:numPr>
          <w:ilvl w:val="0"/>
          <w:numId w:val="1"/>
        </w:numPr>
        <w:tabs>
          <w:tab w:val="left" w:pos="1529"/>
        </w:tabs>
        <w:spacing w:before="2"/>
        <w:ind w:right="120"/>
        <w:rPr>
          <w:sz w:val="24"/>
        </w:rPr>
      </w:pPr>
      <w:r>
        <w:rPr>
          <w:sz w:val="24"/>
        </w:rPr>
        <w:t>Bourací</w:t>
      </w:r>
      <w:r>
        <w:rPr>
          <w:spacing w:val="80"/>
          <w:sz w:val="24"/>
        </w:rPr>
        <w:t xml:space="preserve"> </w:t>
      </w:r>
      <w:r>
        <w:rPr>
          <w:sz w:val="24"/>
        </w:rPr>
        <w:t>práce</w:t>
      </w:r>
      <w:r>
        <w:rPr>
          <w:spacing w:val="80"/>
          <w:sz w:val="24"/>
        </w:rPr>
        <w:t xml:space="preserve"> </w:t>
      </w:r>
      <w:r>
        <w:rPr>
          <w:sz w:val="24"/>
        </w:rPr>
        <w:t>nad</w:t>
      </w:r>
      <w:r>
        <w:rPr>
          <w:spacing w:val="80"/>
          <w:sz w:val="24"/>
        </w:rPr>
        <w:t xml:space="preserve"> </w:t>
      </w:r>
      <w:r>
        <w:rPr>
          <w:sz w:val="24"/>
        </w:rPr>
        <w:t>sebou</w:t>
      </w:r>
      <w:r>
        <w:rPr>
          <w:spacing w:val="80"/>
          <w:sz w:val="24"/>
        </w:rPr>
        <w:t xml:space="preserve"> </w:t>
      </w:r>
      <w:r>
        <w:rPr>
          <w:sz w:val="24"/>
        </w:rPr>
        <w:t>jsou</w:t>
      </w:r>
      <w:r>
        <w:rPr>
          <w:spacing w:val="80"/>
          <w:sz w:val="24"/>
        </w:rPr>
        <w:t xml:space="preserve"> </w:t>
      </w:r>
      <w:r>
        <w:rPr>
          <w:sz w:val="24"/>
        </w:rPr>
        <w:t>zakázány,</w:t>
      </w:r>
      <w:r>
        <w:rPr>
          <w:spacing w:val="80"/>
          <w:sz w:val="24"/>
        </w:rPr>
        <w:t xml:space="preserve"> </w:t>
      </w:r>
      <w:r>
        <w:rPr>
          <w:sz w:val="24"/>
        </w:rPr>
        <w:t>pokud</w:t>
      </w:r>
      <w:r>
        <w:rPr>
          <w:spacing w:val="80"/>
          <w:sz w:val="24"/>
        </w:rPr>
        <w:t xml:space="preserve"> </w:t>
      </w:r>
      <w:r>
        <w:rPr>
          <w:sz w:val="24"/>
        </w:rPr>
        <w:t>nejsou</w:t>
      </w:r>
      <w:r>
        <w:rPr>
          <w:spacing w:val="80"/>
          <w:sz w:val="24"/>
        </w:rPr>
        <w:t xml:space="preserve"> </w:t>
      </w:r>
      <w:r>
        <w:rPr>
          <w:sz w:val="24"/>
        </w:rPr>
        <w:t>stanoveny</w:t>
      </w:r>
      <w:r>
        <w:rPr>
          <w:spacing w:val="80"/>
          <w:sz w:val="24"/>
        </w:rPr>
        <w:t xml:space="preserve"> </w:t>
      </w:r>
      <w:r>
        <w:rPr>
          <w:sz w:val="24"/>
        </w:rPr>
        <w:t>podmínky</w:t>
      </w:r>
      <w:r>
        <w:rPr>
          <w:spacing w:val="40"/>
          <w:sz w:val="24"/>
        </w:rPr>
        <w:t xml:space="preserve"> </w:t>
      </w:r>
      <w:r>
        <w:rPr>
          <w:sz w:val="24"/>
        </w:rPr>
        <w:t>zabezpečení pracovníků v technologickém postupu.</w:t>
      </w:r>
    </w:p>
    <w:p w14:paraId="602903C9" w14:textId="77777777" w:rsidR="00821526" w:rsidRDefault="00696689">
      <w:pPr>
        <w:pStyle w:val="Odstavecseseznamem"/>
        <w:numPr>
          <w:ilvl w:val="0"/>
          <w:numId w:val="1"/>
        </w:numPr>
        <w:tabs>
          <w:tab w:val="left" w:pos="1529"/>
        </w:tabs>
        <w:ind w:right="124"/>
        <w:rPr>
          <w:sz w:val="24"/>
        </w:rPr>
      </w:pPr>
      <w:r>
        <w:rPr>
          <w:sz w:val="24"/>
        </w:rPr>
        <w:t>V</w:t>
      </w:r>
      <w:r>
        <w:rPr>
          <w:spacing w:val="29"/>
          <w:sz w:val="24"/>
        </w:rPr>
        <w:t xml:space="preserve"> </w:t>
      </w:r>
      <w:r>
        <w:rPr>
          <w:sz w:val="24"/>
        </w:rPr>
        <w:t>případě ohrožení</w:t>
      </w:r>
      <w:r>
        <w:rPr>
          <w:spacing w:val="28"/>
          <w:sz w:val="24"/>
        </w:rPr>
        <w:t xml:space="preserve"> </w:t>
      </w:r>
      <w:r>
        <w:rPr>
          <w:sz w:val="24"/>
        </w:rPr>
        <w:t>musí</w:t>
      </w:r>
      <w:r>
        <w:rPr>
          <w:spacing w:val="28"/>
          <w:sz w:val="24"/>
        </w:rPr>
        <w:t xml:space="preserve"> </w:t>
      </w:r>
      <w:r>
        <w:rPr>
          <w:sz w:val="24"/>
        </w:rPr>
        <w:t>odpovědný pracovník, který</w:t>
      </w:r>
      <w:r>
        <w:rPr>
          <w:spacing w:val="28"/>
          <w:sz w:val="24"/>
        </w:rPr>
        <w:t xml:space="preserve"> </w:t>
      </w:r>
      <w:r>
        <w:rPr>
          <w:sz w:val="24"/>
        </w:rPr>
        <w:t>přímo</w:t>
      </w:r>
      <w:r>
        <w:rPr>
          <w:spacing w:val="29"/>
          <w:sz w:val="24"/>
        </w:rPr>
        <w:t xml:space="preserve"> </w:t>
      </w:r>
      <w:r>
        <w:rPr>
          <w:sz w:val="24"/>
        </w:rPr>
        <w:t>řídí bourací práce, dát dohodnutým znamením pokyn k okamžitému opuštění pracoviště.</w:t>
      </w:r>
    </w:p>
    <w:p w14:paraId="20831BD9" w14:textId="77777777" w:rsidR="00821526" w:rsidRDefault="00821526">
      <w:pPr>
        <w:pStyle w:val="Zkladntext"/>
        <w:spacing w:before="11"/>
        <w:rPr>
          <w:sz w:val="23"/>
        </w:rPr>
      </w:pPr>
    </w:p>
    <w:p w14:paraId="60D027E6" w14:textId="7F8C74F5" w:rsidR="00821526" w:rsidRDefault="00696689">
      <w:pPr>
        <w:pStyle w:val="Zkladntext"/>
        <w:spacing w:before="1"/>
        <w:ind w:left="808"/>
        <w:rPr>
          <w:b/>
          <w:bCs/>
        </w:rPr>
      </w:pPr>
      <w:r w:rsidRPr="00696689">
        <w:rPr>
          <w:b/>
          <w:bCs/>
        </w:rPr>
        <w:t>Veškeré bourací práce budou provedeny odbornou firmou dle pokynů statika</w:t>
      </w:r>
      <w:r w:rsidR="00CF5A1B">
        <w:rPr>
          <w:b/>
          <w:bCs/>
        </w:rPr>
        <w:t xml:space="preserve"> dle části projektové dokumentace D.1.2. Statika</w:t>
      </w:r>
      <w:r w:rsidRPr="00696689">
        <w:rPr>
          <w:b/>
          <w:bCs/>
        </w:rPr>
        <w:t>!</w:t>
      </w:r>
    </w:p>
    <w:p w14:paraId="4A6FDAAE" w14:textId="402532D5" w:rsidR="00E407AA" w:rsidRDefault="00E407AA">
      <w:pPr>
        <w:pStyle w:val="Zkladntext"/>
        <w:spacing w:before="1"/>
        <w:ind w:left="808"/>
        <w:rPr>
          <w:b/>
          <w:bCs/>
        </w:rPr>
      </w:pPr>
    </w:p>
    <w:p w14:paraId="2C979B1E" w14:textId="2057E69E" w:rsidR="00821526" w:rsidRPr="00E407AA" w:rsidRDefault="00E407AA" w:rsidP="00E407AA">
      <w:pPr>
        <w:pStyle w:val="Zkladntext"/>
        <w:spacing w:before="1"/>
        <w:ind w:left="808"/>
        <w:rPr>
          <w:b/>
          <w:bCs/>
        </w:rPr>
      </w:pPr>
      <w:r>
        <w:rPr>
          <w:b/>
          <w:bCs/>
        </w:rPr>
        <w:t xml:space="preserve">Nové malé prostupy jsou vyznačeny ve výkresech projektu nového stavu, které budou řešeny v návaznosti na jednotlivé profese. </w:t>
      </w:r>
    </w:p>
    <w:p w14:paraId="69FC73D4" w14:textId="43190B40" w:rsidR="00DB655F" w:rsidRDefault="00E407AA">
      <w:pPr>
        <w:pStyle w:val="Zkladntext"/>
        <w:spacing w:before="10"/>
        <w:rPr>
          <w:rFonts w:ascii="Calibri Light"/>
          <w:sz w:val="32"/>
        </w:rPr>
      </w:pPr>
      <w:r>
        <w:rPr>
          <w:rFonts w:ascii="Calibri Light"/>
          <w:sz w:val="32"/>
        </w:rPr>
        <w:lastRenderedPageBreak/>
        <w:tab/>
      </w:r>
    </w:p>
    <w:p w14:paraId="14BC6059" w14:textId="77777777" w:rsidR="00821526" w:rsidRDefault="00696689">
      <w:pPr>
        <w:pStyle w:val="Odstavecseseznamem"/>
        <w:numPr>
          <w:ilvl w:val="2"/>
          <w:numId w:val="5"/>
        </w:numPr>
        <w:tabs>
          <w:tab w:val="left" w:pos="1632"/>
        </w:tabs>
        <w:ind w:left="666" w:right="119" w:firstLine="710"/>
        <w:jc w:val="both"/>
        <w:rPr>
          <w:sz w:val="24"/>
        </w:rPr>
      </w:pPr>
      <w:r>
        <w:rPr>
          <w:sz w:val="24"/>
          <w:u w:val="single"/>
        </w:rPr>
        <w:t>Výkresová část (dokumentace stávajícího stavu s vyznačením vazeb na sousední</w:t>
      </w:r>
      <w:r>
        <w:rPr>
          <w:sz w:val="24"/>
        </w:rPr>
        <w:t xml:space="preserve"> </w:t>
      </w:r>
      <w:r>
        <w:rPr>
          <w:sz w:val="24"/>
          <w:u w:val="single"/>
        </w:rPr>
        <w:t>stavby, schematické výkresy postupu bouracích prací, pokud nepostačí údaje v technické</w:t>
      </w:r>
      <w:r>
        <w:rPr>
          <w:sz w:val="24"/>
        </w:rPr>
        <w:t xml:space="preserve"> </w:t>
      </w:r>
      <w:r>
        <w:rPr>
          <w:spacing w:val="-2"/>
          <w:sz w:val="24"/>
          <w:u w:val="single"/>
        </w:rPr>
        <w:t>zprávě),</w:t>
      </w:r>
    </w:p>
    <w:p w14:paraId="19C904B6" w14:textId="77777777" w:rsidR="00821526" w:rsidRDefault="00821526">
      <w:pPr>
        <w:pStyle w:val="Zkladntext"/>
        <w:spacing w:before="9"/>
        <w:rPr>
          <w:sz w:val="18"/>
        </w:rPr>
      </w:pPr>
    </w:p>
    <w:p w14:paraId="4FC66D71" w14:textId="77777777" w:rsidR="00821526" w:rsidRDefault="00696689">
      <w:pPr>
        <w:pStyle w:val="Zkladntext"/>
        <w:spacing w:before="51"/>
        <w:ind w:left="1377"/>
      </w:pPr>
      <w:r>
        <w:t>Výkresová</w:t>
      </w:r>
      <w:r>
        <w:rPr>
          <w:spacing w:val="-4"/>
        </w:rPr>
        <w:t xml:space="preserve"> </w:t>
      </w:r>
      <w:r>
        <w:t>část</w:t>
      </w:r>
      <w:r>
        <w:rPr>
          <w:spacing w:val="-2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samostatnou</w:t>
      </w:r>
      <w:r>
        <w:rPr>
          <w:spacing w:val="-4"/>
        </w:rPr>
        <w:t xml:space="preserve"> </w:t>
      </w:r>
      <w:r>
        <w:t>přílohou</w:t>
      </w:r>
      <w:r>
        <w:rPr>
          <w:spacing w:val="-4"/>
        </w:rPr>
        <w:t xml:space="preserve"> </w:t>
      </w:r>
      <w:r>
        <w:rPr>
          <w:spacing w:val="-2"/>
        </w:rPr>
        <w:t>dokumentace.</w:t>
      </w:r>
    </w:p>
    <w:p w14:paraId="0A617227" w14:textId="77777777" w:rsidR="00821526" w:rsidRDefault="00821526">
      <w:pPr>
        <w:pStyle w:val="Zkladntext"/>
        <w:spacing w:before="10"/>
        <w:rPr>
          <w:sz w:val="22"/>
        </w:rPr>
      </w:pPr>
    </w:p>
    <w:p w14:paraId="5764FD6F" w14:textId="77777777" w:rsidR="00821526" w:rsidRDefault="00696689">
      <w:pPr>
        <w:pStyle w:val="Odstavecseseznamem"/>
        <w:numPr>
          <w:ilvl w:val="2"/>
          <w:numId w:val="5"/>
        </w:numPr>
        <w:tabs>
          <w:tab w:val="left" w:pos="1037"/>
        </w:tabs>
        <w:ind w:right="121" w:firstLine="0"/>
        <w:jc w:val="both"/>
        <w:rPr>
          <w:sz w:val="24"/>
        </w:rPr>
      </w:pPr>
      <w:r>
        <w:rPr>
          <w:sz w:val="24"/>
          <w:u w:val="single"/>
        </w:rPr>
        <w:t>Statické</w:t>
      </w:r>
      <w:r>
        <w:rPr>
          <w:spacing w:val="-14"/>
          <w:sz w:val="24"/>
          <w:u w:val="single"/>
        </w:rPr>
        <w:t xml:space="preserve"> </w:t>
      </w:r>
      <w:r>
        <w:rPr>
          <w:sz w:val="24"/>
          <w:u w:val="single"/>
        </w:rPr>
        <w:t>posouzení</w:t>
      </w:r>
      <w:r>
        <w:rPr>
          <w:spacing w:val="-14"/>
          <w:sz w:val="24"/>
          <w:u w:val="single"/>
        </w:rPr>
        <w:t xml:space="preserve"> </w:t>
      </w:r>
      <w:r>
        <w:rPr>
          <w:sz w:val="24"/>
          <w:u w:val="single"/>
        </w:rPr>
        <w:t>(statický,</w:t>
      </w:r>
      <w:r>
        <w:rPr>
          <w:spacing w:val="-13"/>
          <w:sz w:val="24"/>
          <w:u w:val="single"/>
        </w:rPr>
        <w:t xml:space="preserve"> </w:t>
      </w:r>
      <w:r>
        <w:rPr>
          <w:sz w:val="24"/>
          <w:u w:val="single"/>
        </w:rPr>
        <w:t>popřípadě</w:t>
      </w:r>
      <w:r>
        <w:rPr>
          <w:spacing w:val="-14"/>
          <w:sz w:val="24"/>
          <w:u w:val="single"/>
        </w:rPr>
        <w:t xml:space="preserve"> </w:t>
      </w:r>
      <w:r>
        <w:rPr>
          <w:sz w:val="24"/>
          <w:u w:val="single"/>
        </w:rPr>
        <w:t>dynamický</w:t>
      </w:r>
      <w:r>
        <w:rPr>
          <w:spacing w:val="-13"/>
          <w:sz w:val="24"/>
          <w:u w:val="single"/>
        </w:rPr>
        <w:t xml:space="preserve"> </w:t>
      </w:r>
      <w:r>
        <w:rPr>
          <w:sz w:val="24"/>
          <w:u w:val="single"/>
        </w:rPr>
        <w:t>výpočet</w:t>
      </w:r>
      <w:r>
        <w:rPr>
          <w:spacing w:val="-14"/>
          <w:sz w:val="24"/>
          <w:u w:val="single"/>
        </w:rPr>
        <w:t xml:space="preserve"> </w:t>
      </w:r>
      <w:r>
        <w:rPr>
          <w:sz w:val="24"/>
          <w:u w:val="single"/>
        </w:rPr>
        <w:t>k</w:t>
      </w:r>
      <w:r>
        <w:rPr>
          <w:spacing w:val="-13"/>
          <w:sz w:val="24"/>
          <w:u w:val="single"/>
        </w:rPr>
        <w:t xml:space="preserve"> </w:t>
      </w:r>
      <w:r>
        <w:rPr>
          <w:sz w:val="24"/>
          <w:u w:val="single"/>
        </w:rPr>
        <w:t>posouzení</w:t>
      </w:r>
      <w:r>
        <w:rPr>
          <w:spacing w:val="-14"/>
          <w:sz w:val="24"/>
          <w:u w:val="single"/>
        </w:rPr>
        <w:t xml:space="preserve"> </w:t>
      </w:r>
      <w:r>
        <w:rPr>
          <w:sz w:val="24"/>
          <w:u w:val="single"/>
        </w:rPr>
        <w:t>stability</w:t>
      </w:r>
      <w:r>
        <w:rPr>
          <w:spacing w:val="-14"/>
          <w:sz w:val="24"/>
          <w:u w:val="single"/>
        </w:rPr>
        <w:t xml:space="preserve"> </w:t>
      </w:r>
      <w:r>
        <w:rPr>
          <w:sz w:val="24"/>
          <w:u w:val="single"/>
        </w:rPr>
        <w:t>konstrukce</w:t>
      </w:r>
      <w:r>
        <w:rPr>
          <w:sz w:val="24"/>
        </w:rPr>
        <w:t xml:space="preserve"> </w:t>
      </w:r>
      <w:r>
        <w:rPr>
          <w:sz w:val="24"/>
          <w:u w:val="single"/>
        </w:rPr>
        <w:t>v jednotlivých etapách bouracích prací, případně pro navržení dočasných podpěrných</w:t>
      </w:r>
      <w:r>
        <w:rPr>
          <w:sz w:val="24"/>
        </w:rPr>
        <w:t xml:space="preserve"> </w:t>
      </w:r>
      <w:r>
        <w:rPr>
          <w:spacing w:val="-2"/>
          <w:sz w:val="24"/>
          <w:u w:val="single"/>
        </w:rPr>
        <w:t>konstrukcí).</w:t>
      </w:r>
    </w:p>
    <w:p w14:paraId="585B7F2A" w14:textId="77777777" w:rsidR="00821526" w:rsidRDefault="00821526">
      <w:pPr>
        <w:pStyle w:val="Zkladntext"/>
        <w:spacing w:before="7"/>
        <w:rPr>
          <w:sz w:val="15"/>
        </w:rPr>
      </w:pPr>
    </w:p>
    <w:p w14:paraId="492A410E" w14:textId="12EDAD81" w:rsidR="00821526" w:rsidRDefault="00696689">
      <w:pPr>
        <w:pStyle w:val="Zkladntext"/>
        <w:spacing w:before="52"/>
        <w:ind w:left="491" w:right="171"/>
        <w:jc w:val="center"/>
      </w:pPr>
      <w:r>
        <w:t>Statické</w:t>
      </w:r>
      <w:r>
        <w:rPr>
          <w:spacing w:val="-5"/>
        </w:rPr>
        <w:t xml:space="preserve"> </w:t>
      </w:r>
      <w:r>
        <w:t>řešení</w:t>
      </w:r>
      <w:r>
        <w:rPr>
          <w:spacing w:val="-5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řešeno</w:t>
      </w:r>
      <w:r>
        <w:rPr>
          <w:spacing w:val="-7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samostatné</w:t>
      </w:r>
      <w:r>
        <w:rPr>
          <w:spacing w:val="-6"/>
        </w:rPr>
        <w:t xml:space="preserve"> </w:t>
      </w:r>
      <w:r>
        <w:t>příloze</w:t>
      </w:r>
      <w:r>
        <w:rPr>
          <w:spacing w:val="-5"/>
        </w:rPr>
        <w:t xml:space="preserve"> </w:t>
      </w:r>
      <w:r>
        <w:t>D</w:t>
      </w:r>
      <w:r w:rsidR="00CF5A1B">
        <w:t>.</w:t>
      </w:r>
      <w:r>
        <w:t>1.2</w:t>
      </w:r>
      <w:r>
        <w:rPr>
          <w:spacing w:val="-2"/>
        </w:rPr>
        <w:t xml:space="preserve"> </w:t>
      </w:r>
      <w:r>
        <w:t>Stavebně</w:t>
      </w:r>
      <w:r>
        <w:rPr>
          <w:spacing w:val="-2"/>
        </w:rPr>
        <w:t xml:space="preserve"> </w:t>
      </w:r>
      <w:r>
        <w:t>konstrukční</w:t>
      </w:r>
      <w:r>
        <w:rPr>
          <w:spacing w:val="-3"/>
        </w:rPr>
        <w:t xml:space="preserve"> </w:t>
      </w:r>
      <w:r>
        <w:rPr>
          <w:spacing w:val="-2"/>
        </w:rPr>
        <w:t>řešení.</w:t>
      </w:r>
    </w:p>
    <w:p w14:paraId="750E84E8" w14:textId="77777777" w:rsidR="00821526" w:rsidRDefault="00821526">
      <w:pPr>
        <w:pStyle w:val="Zkladntext"/>
      </w:pPr>
    </w:p>
    <w:p w14:paraId="490DBBC8" w14:textId="77777777" w:rsidR="00821526" w:rsidRDefault="00821526">
      <w:pPr>
        <w:pStyle w:val="Zkladntext"/>
      </w:pPr>
    </w:p>
    <w:p w14:paraId="2EE9B91B" w14:textId="76F1377B" w:rsidR="00821526" w:rsidRDefault="00696689">
      <w:pPr>
        <w:pStyle w:val="Zkladntext"/>
        <w:ind w:left="100"/>
      </w:pPr>
      <w:r>
        <w:t>V</w:t>
      </w:r>
      <w:r>
        <w:rPr>
          <w:spacing w:val="1"/>
        </w:rPr>
        <w:t xml:space="preserve"> </w:t>
      </w:r>
      <w:r>
        <w:t>Brně,</w:t>
      </w:r>
      <w:r>
        <w:rPr>
          <w:spacing w:val="-1"/>
        </w:rPr>
        <w:t xml:space="preserve"> </w:t>
      </w:r>
      <w:r w:rsidR="00E63F20">
        <w:t>Listopad</w:t>
      </w:r>
      <w:r>
        <w:rPr>
          <w:spacing w:val="-2"/>
        </w:rPr>
        <w:t xml:space="preserve"> </w:t>
      </w:r>
      <w:r>
        <w:rPr>
          <w:spacing w:val="-4"/>
        </w:rPr>
        <w:t>2022</w:t>
      </w:r>
    </w:p>
    <w:p w14:paraId="592AE8D5" w14:textId="77777777" w:rsidR="00821526" w:rsidRDefault="00821526">
      <w:pPr>
        <w:pStyle w:val="Zkladntext"/>
      </w:pPr>
    </w:p>
    <w:p w14:paraId="5E33245F" w14:textId="77777777" w:rsidR="00821526" w:rsidRDefault="00821526">
      <w:pPr>
        <w:pStyle w:val="Zkladntext"/>
      </w:pPr>
    </w:p>
    <w:p w14:paraId="6B07270D" w14:textId="77777777" w:rsidR="00821526" w:rsidRDefault="00821526">
      <w:pPr>
        <w:pStyle w:val="Zkladntext"/>
        <w:rPr>
          <w:sz w:val="18"/>
        </w:rPr>
      </w:pPr>
    </w:p>
    <w:p w14:paraId="0C721610" w14:textId="77777777" w:rsidR="00821526" w:rsidRDefault="00696689">
      <w:pPr>
        <w:pStyle w:val="Zkladntext"/>
        <w:tabs>
          <w:tab w:val="left" w:pos="5681"/>
        </w:tabs>
        <w:ind w:left="753"/>
      </w:pPr>
      <w:r>
        <w:t>Autorizovaná</w:t>
      </w:r>
      <w:r>
        <w:rPr>
          <w:spacing w:val="-2"/>
        </w:rPr>
        <w:t xml:space="preserve"> </w:t>
      </w:r>
      <w:r>
        <w:t>osoba:</w:t>
      </w:r>
      <w:r>
        <w:rPr>
          <w:spacing w:val="-2"/>
        </w:rPr>
        <w:t xml:space="preserve"> </w:t>
      </w:r>
      <w:r>
        <w:t>Ing.</w:t>
      </w:r>
      <w:r>
        <w:rPr>
          <w:spacing w:val="-4"/>
        </w:rPr>
        <w:t xml:space="preserve"> </w:t>
      </w:r>
      <w:r>
        <w:t>arch.</w:t>
      </w:r>
      <w:r>
        <w:rPr>
          <w:spacing w:val="-2"/>
        </w:rPr>
        <w:t xml:space="preserve"> </w:t>
      </w:r>
      <w:r>
        <w:t>Jan</w:t>
      </w:r>
      <w:r>
        <w:rPr>
          <w:spacing w:val="-1"/>
        </w:rPr>
        <w:t xml:space="preserve"> </w:t>
      </w:r>
      <w:r>
        <w:rPr>
          <w:spacing w:val="-2"/>
        </w:rPr>
        <w:t>Snášel</w:t>
      </w:r>
      <w:r>
        <w:tab/>
        <w:t>Vypracoval:</w:t>
      </w:r>
      <w:r>
        <w:rPr>
          <w:spacing w:val="-2"/>
        </w:rPr>
        <w:t xml:space="preserve"> </w:t>
      </w:r>
      <w:r>
        <w:t>Ing.</w:t>
      </w:r>
      <w:r>
        <w:rPr>
          <w:spacing w:val="-2"/>
        </w:rPr>
        <w:t xml:space="preserve"> </w:t>
      </w:r>
      <w:r>
        <w:t>Mojmír</w:t>
      </w:r>
      <w:r>
        <w:rPr>
          <w:spacing w:val="-2"/>
        </w:rPr>
        <w:t xml:space="preserve"> Slepánek</w:t>
      </w:r>
    </w:p>
    <w:sectPr w:rsidR="00821526">
      <w:pgSz w:w="11910" w:h="16840"/>
      <w:pgMar w:top="1380" w:right="960" w:bottom="1260" w:left="980" w:header="811" w:footer="107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94836" w14:textId="77777777" w:rsidR="00092844" w:rsidRDefault="00696689">
      <w:r>
        <w:separator/>
      </w:r>
    </w:p>
  </w:endnote>
  <w:endnote w:type="continuationSeparator" w:id="0">
    <w:p w14:paraId="4033352E" w14:textId="77777777" w:rsidR="00092844" w:rsidRDefault="00696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AF6F2" w14:textId="6F914278" w:rsidR="00821526" w:rsidRDefault="00B657D1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76736" behindDoc="1" locked="0" layoutInCell="1" allowOverlap="1" wp14:anchorId="1DBF0B65" wp14:editId="39E70AAC">
              <wp:simplePos x="0" y="0"/>
              <wp:positionH relativeFrom="page">
                <wp:posOffset>6384290</wp:posOffset>
              </wp:positionH>
              <wp:positionV relativeFrom="page">
                <wp:posOffset>9883140</wp:posOffset>
              </wp:positionV>
              <wp:extent cx="419100" cy="6350"/>
              <wp:effectExtent l="0" t="0" r="0" b="0"/>
              <wp:wrapNone/>
              <wp:docPr id="4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6350"/>
                      </a:xfrm>
                      <a:prstGeom prst="rect">
                        <a:avLst/>
                      </a:prstGeom>
                      <a:solidFill>
                        <a:srgbClr val="7E7E7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7B6616D" id="docshape3" o:spid="_x0000_s1026" style="position:absolute;margin-left:502.7pt;margin-top:778.2pt;width:33pt;height:.5pt;z-index:-1583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" fillcolor="#7e7e7e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77248" behindDoc="1" locked="0" layoutInCell="1" allowOverlap="1" wp14:anchorId="4524EA26" wp14:editId="069BFAEC">
              <wp:simplePos x="0" y="0"/>
              <wp:positionH relativeFrom="page">
                <wp:posOffset>6519545</wp:posOffset>
              </wp:positionH>
              <wp:positionV relativeFrom="page">
                <wp:posOffset>9916160</wp:posOffset>
              </wp:positionV>
              <wp:extent cx="160020" cy="165735"/>
              <wp:effectExtent l="0" t="0" r="0" b="0"/>
              <wp:wrapNone/>
              <wp:docPr id="2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F6331F" w14:textId="77777777" w:rsidR="00821526" w:rsidRDefault="00696689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24EA26" id="_x0000_t202" coordsize="21600,21600" o:spt="202" path="m,l,21600r21600,l21600,xe">
              <v:stroke joinstyle="miter"/>
              <v:path gradientshapeok="t" o:connecttype="rect"/>
            </v:shapetype>
            <v:shape id="docshape4" o:spid="_x0000_s1027" type="#_x0000_t202" style="position:absolute;margin-left:513.35pt;margin-top:780.8pt;width:12.6pt;height:13.05pt;z-index:-1583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" filled="f" stroked="f">
              <v:textbox inset="0,0,0,0">
                <w:txbxContent>
                  <w:p w14:paraId="67F6331F" w14:textId="77777777" w:rsidR="00821526" w:rsidRDefault="00696689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7381A" w14:textId="77777777" w:rsidR="00092844" w:rsidRDefault="00696689">
      <w:r>
        <w:separator/>
      </w:r>
    </w:p>
  </w:footnote>
  <w:footnote w:type="continuationSeparator" w:id="0">
    <w:p w14:paraId="0269E748" w14:textId="77777777" w:rsidR="00092844" w:rsidRDefault="00696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F32A5" w14:textId="05DAF9E5" w:rsidR="00821526" w:rsidRDefault="00B657D1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75712" behindDoc="1" locked="0" layoutInCell="1" allowOverlap="1" wp14:anchorId="1108DC4D" wp14:editId="41F59827">
              <wp:simplePos x="0" y="0"/>
              <wp:positionH relativeFrom="page">
                <wp:posOffset>667385</wp:posOffset>
              </wp:positionH>
              <wp:positionV relativeFrom="page">
                <wp:posOffset>879475</wp:posOffset>
              </wp:positionV>
              <wp:extent cx="6226810" cy="6350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2681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47AE1C6" id="docshape1" o:spid="_x0000_s1026" style="position:absolute;margin-left:52.55pt;margin-top:69.25pt;width:490.3pt;height:.5pt;z-index:-1584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76224" behindDoc="1" locked="0" layoutInCell="1" allowOverlap="1" wp14:anchorId="1BF84014" wp14:editId="70BC8832">
              <wp:simplePos x="0" y="0"/>
              <wp:positionH relativeFrom="page">
                <wp:posOffset>673100</wp:posOffset>
              </wp:positionH>
              <wp:positionV relativeFrom="page">
                <wp:posOffset>502285</wp:posOffset>
              </wp:positionV>
              <wp:extent cx="2150745" cy="374650"/>
              <wp:effectExtent l="0" t="0" r="0" b="0"/>
              <wp:wrapNone/>
              <wp:docPr id="6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0745" cy="374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378015" w14:textId="77777777" w:rsidR="00821526" w:rsidRDefault="00696689">
                          <w:pPr>
                            <w:spacing w:line="245" w:lineRule="exact"/>
                            <w:ind w:left="20"/>
                          </w:pPr>
                          <w:r>
                            <w:t>Název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stavby: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Domov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seniorů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Břeclav</w:t>
                          </w:r>
                        </w:p>
                        <w:p w14:paraId="50397C05" w14:textId="77777777" w:rsidR="00821526" w:rsidRDefault="00696689">
                          <w:pPr>
                            <w:spacing w:before="60"/>
                            <w:ind w:left="20"/>
                          </w:pPr>
                          <w:r>
                            <w:t>Místo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stavby: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ul.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Na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Pěšině,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Břeclav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F84014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53pt;margin-top:39.55pt;width:169.35pt;height:29.5pt;z-index:-1584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" filled="f" stroked="f">
              <v:textbox inset="0,0,0,0">
                <w:txbxContent>
                  <w:p w14:paraId="34378015" w14:textId="77777777" w:rsidR="00821526" w:rsidRDefault="00696689">
                    <w:pPr>
                      <w:spacing w:line="245" w:lineRule="exact"/>
                      <w:ind w:left="20"/>
                    </w:pPr>
                    <w:r>
                      <w:t>Název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stavby: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Domov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seniorů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Břeclav</w:t>
                    </w:r>
                  </w:p>
                  <w:p w14:paraId="50397C05" w14:textId="77777777" w:rsidR="00821526" w:rsidRDefault="00696689">
                    <w:pPr>
                      <w:spacing w:before="60"/>
                      <w:ind w:left="20"/>
                    </w:pPr>
                    <w:r>
                      <w:t>Místo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stavby: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ul.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Na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Pěšině,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Břeclav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7C6510"/>
    <w:multiLevelType w:val="hybridMultilevel"/>
    <w:tmpl w:val="C3A043BA"/>
    <w:lvl w:ilvl="0" w:tplc="BC047928">
      <w:start w:val="1"/>
      <w:numFmt w:val="decimal"/>
      <w:lvlText w:val="%1."/>
      <w:lvlJc w:val="left"/>
      <w:pPr>
        <w:ind w:left="1528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cs-CZ" w:eastAsia="en-US" w:bidi="ar-SA"/>
      </w:rPr>
    </w:lvl>
    <w:lvl w:ilvl="1" w:tplc="96DABFA6">
      <w:numFmt w:val="bullet"/>
      <w:lvlText w:val="•"/>
      <w:lvlJc w:val="left"/>
      <w:pPr>
        <w:ind w:left="2364" w:hanging="360"/>
      </w:pPr>
      <w:rPr>
        <w:rFonts w:hint="default"/>
        <w:lang w:val="cs-CZ" w:eastAsia="en-US" w:bidi="ar-SA"/>
      </w:rPr>
    </w:lvl>
    <w:lvl w:ilvl="2" w:tplc="BEE4CE74">
      <w:numFmt w:val="bullet"/>
      <w:lvlText w:val="•"/>
      <w:lvlJc w:val="left"/>
      <w:pPr>
        <w:ind w:left="3209" w:hanging="360"/>
      </w:pPr>
      <w:rPr>
        <w:rFonts w:hint="default"/>
        <w:lang w:val="cs-CZ" w:eastAsia="en-US" w:bidi="ar-SA"/>
      </w:rPr>
    </w:lvl>
    <w:lvl w:ilvl="3" w:tplc="B3CAFFDC">
      <w:numFmt w:val="bullet"/>
      <w:lvlText w:val="•"/>
      <w:lvlJc w:val="left"/>
      <w:pPr>
        <w:ind w:left="4053" w:hanging="360"/>
      </w:pPr>
      <w:rPr>
        <w:rFonts w:hint="default"/>
        <w:lang w:val="cs-CZ" w:eastAsia="en-US" w:bidi="ar-SA"/>
      </w:rPr>
    </w:lvl>
    <w:lvl w:ilvl="4" w:tplc="39225004">
      <w:numFmt w:val="bullet"/>
      <w:lvlText w:val="•"/>
      <w:lvlJc w:val="left"/>
      <w:pPr>
        <w:ind w:left="4898" w:hanging="360"/>
      </w:pPr>
      <w:rPr>
        <w:rFonts w:hint="default"/>
        <w:lang w:val="cs-CZ" w:eastAsia="en-US" w:bidi="ar-SA"/>
      </w:rPr>
    </w:lvl>
    <w:lvl w:ilvl="5" w:tplc="FE6E515E">
      <w:numFmt w:val="bullet"/>
      <w:lvlText w:val="•"/>
      <w:lvlJc w:val="left"/>
      <w:pPr>
        <w:ind w:left="5743" w:hanging="360"/>
      </w:pPr>
      <w:rPr>
        <w:rFonts w:hint="default"/>
        <w:lang w:val="cs-CZ" w:eastAsia="en-US" w:bidi="ar-SA"/>
      </w:rPr>
    </w:lvl>
    <w:lvl w:ilvl="6" w:tplc="0D48E8D8">
      <w:numFmt w:val="bullet"/>
      <w:lvlText w:val="•"/>
      <w:lvlJc w:val="left"/>
      <w:pPr>
        <w:ind w:left="6587" w:hanging="360"/>
      </w:pPr>
      <w:rPr>
        <w:rFonts w:hint="default"/>
        <w:lang w:val="cs-CZ" w:eastAsia="en-US" w:bidi="ar-SA"/>
      </w:rPr>
    </w:lvl>
    <w:lvl w:ilvl="7" w:tplc="28442826">
      <w:numFmt w:val="bullet"/>
      <w:lvlText w:val="•"/>
      <w:lvlJc w:val="left"/>
      <w:pPr>
        <w:ind w:left="7432" w:hanging="360"/>
      </w:pPr>
      <w:rPr>
        <w:rFonts w:hint="default"/>
        <w:lang w:val="cs-CZ" w:eastAsia="en-US" w:bidi="ar-SA"/>
      </w:rPr>
    </w:lvl>
    <w:lvl w:ilvl="8" w:tplc="C8783E92">
      <w:numFmt w:val="bullet"/>
      <w:lvlText w:val="•"/>
      <w:lvlJc w:val="left"/>
      <w:pPr>
        <w:ind w:left="8277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FBD1958"/>
    <w:multiLevelType w:val="hybridMultilevel"/>
    <w:tmpl w:val="F500AD9E"/>
    <w:lvl w:ilvl="0" w:tplc="203055EA">
      <w:start w:val="1"/>
      <w:numFmt w:val="decimal"/>
      <w:lvlText w:val="%1."/>
      <w:lvlJc w:val="left"/>
      <w:pPr>
        <w:ind w:left="1528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cs-CZ" w:eastAsia="en-US" w:bidi="ar-SA"/>
      </w:rPr>
    </w:lvl>
    <w:lvl w:ilvl="1" w:tplc="59F0A36C">
      <w:numFmt w:val="bullet"/>
      <w:lvlText w:val="•"/>
      <w:lvlJc w:val="left"/>
      <w:pPr>
        <w:ind w:left="2364" w:hanging="360"/>
      </w:pPr>
      <w:rPr>
        <w:rFonts w:hint="default"/>
        <w:lang w:val="cs-CZ" w:eastAsia="en-US" w:bidi="ar-SA"/>
      </w:rPr>
    </w:lvl>
    <w:lvl w:ilvl="2" w:tplc="D38408D0">
      <w:numFmt w:val="bullet"/>
      <w:lvlText w:val="•"/>
      <w:lvlJc w:val="left"/>
      <w:pPr>
        <w:ind w:left="3209" w:hanging="360"/>
      </w:pPr>
      <w:rPr>
        <w:rFonts w:hint="default"/>
        <w:lang w:val="cs-CZ" w:eastAsia="en-US" w:bidi="ar-SA"/>
      </w:rPr>
    </w:lvl>
    <w:lvl w:ilvl="3" w:tplc="7C96FE6A">
      <w:numFmt w:val="bullet"/>
      <w:lvlText w:val="•"/>
      <w:lvlJc w:val="left"/>
      <w:pPr>
        <w:ind w:left="4053" w:hanging="360"/>
      </w:pPr>
      <w:rPr>
        <w:rFonts w:hint="default"/>
        <w:lang w:val="cs-CZ" w:eastAsia="en-US" w:bidi="ar-SA"/>
      </w:rPr>
    </w:lvl>
    <w:lvl w:ilvl="4" w:tplc="EC1ED444">
      <w:numFmt w:val="bullet"/>
      <w:lvlText w:val="•"/>
      <w:lvlJc w:val="left"/>
      <w:pPr>
        <w:ind w:left="4898" w:hanging="360"/>
      </w:pPr>
      <w:rPr>
        <w:rFonts w:hint="default"/>
        <w:lang w:val="cs-CZ" w:eastAsia="en-US" w:bidi="ar-SA"/>
      </w:rPr>
    </w:lvl>
    <w:lvl w:ilvl="5" w:tplc="B1E8BBC4">
      <w:numFmt w:val="bullet"/>
      <w:lvlText w:val="•"/>
      <w:lvlJc w:val="left"/>
      <w:pPr>
        <w:ind w:left="5743" w:hanging="360"/>
      </w:pPr>
      <w:rPr>
        <w:rFonts w:hint="default"/>
        <w:lang w:val="cs-CZ" w:eastAsia="en-US" w:bidi="ar-SA"/>
      </w:rPr>
    </w:lvl>
    <w:lvl w:ilvl="6" w:tplc="E13A16E2">
      <w:numFmt w:val="bullet"/>
      <w:lvlText w:val="•"/>
      <w:lvlJc w:val="left"/>
      <w:pPr>
        <w:ind w:left="6587" w:hanging="360"/>
      </w:pPr>
      <w:rPr>
        <w:rFonts w:hint="default"/>
        <w:lang w:val="cs-CZ" w:eastAsia="en-US" w:bidi="ar-SA"/>
      </w:rPr>
    </w:lvl>
    <w:lvl w:ilvl="7" w:tplc="28C42BF6">
      <w:numFmt w:val="bullet"/>
      <w:lvlText w:val="•"/>
      <w:lvlJc w:val="left"/>
      <w:pPr>
        <w:ind w:left="7432" w:hanging="360"/>
      </w:pPr>
      <w:rPr>
        <w:rFonts w:hint="default"/>
        <w:lang w:val="cs-CZ" w:eastAsia="en-US" w:bidi="ar-SA"/>
      </w:rPr>
    </w:lvl>
    <w:lvl w:ilvl="8" w:tplc="E1284F40">
      <w:numFmt w:val="bullet"/>
      <w:lvlText w:val="•"/>
      <w:lvlJc w:val="left"/>
      <w:pPr>
        <w:ind w:left="8277" w:hanging="360"/>
      </w:pPr>
      <w:rPr>
        <w:rFonts w:hint="default"/>
        <w:lang w:val="cs-CZ" w:eastAsia="en-US" w:bidi="ar-SA"/>
      </w:rPr>
    </w:lvl>
  </w:abstractNum>
  <w:abstractNum w:abstractNumId="2" w15:restartNumberingAfterBreak="0">
    <w:nsid w:val="33D23634"/>
    <w:multiLevelType w:val="hybridMultilevel"/>
    <w:tmpl w:val="2D2A13DC"/>
    <w:lvl w:ilvl="0" w:tplc="61544894">
      <w:start w:val="1"/>
      <w:numFmt w:val="decimal"/>
      <w:lvlText w:val="%1."/>
      <w:lvlJc w:val="left"/>
      <w:pPr>
        <w:ind w:left="1593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cs-CZ" w:eastAsia="en-US" w:bidi="ar-SA"/>
      </w:rPr>
    </w:lvl>
    <w:lvl w:ilvl="1" w:tplc="EDB02B04">
      <w:numFmt w:val="bullet"/>
      <w:lvlText w:val="•"/>
      <w:lvlJc w:val="left"/>
      <w:pPr>
        <w:ind w:left="2436" w:hanging="360"/>
      </w:pPr>
      <w:rPr>
        <w:rFonts w:hint="default"/>
        <w:lang w:val="cs-CZ" w:eastAsia="en-US" w:bidi="ar-SA"/>
      </w:rPr>
    </w:lvl>
    <w:lvl w:ilvl="2" w:tplc="829E7148">
      <w:numFmt w:val="bullet"/>
      <w:lvlText w:val="•"/>
      <w:lvlJc w:val="left"/>
      <w:pPr>
        <w:ind w:left="3273" w:hanging="360"/>
      </w:pPr>
      <w:rPr>
        <w:rFonts w:hint="default"/>
        <w:lang w:val="cs-CZ" w:eastAsia="en-US" w:bidi="ar-SA"/>
      </w:rPr>
    </w:lvl>
    <w:lvl w:ilvl="3" w:tplc="3CFC0620">
      <w:numFmt w:val="bullet"/>
      <w:lvlText w:val="•"/>
      <w:lvlJc w:val="left"/>
      <w:pPr>
        <w:ind w:left="4109" w:hanging="360"/>
      </w:pPr>
      <w:rPr>
        <w:rFonts w:hint="default"/>
        <w:lang w:val="cs-CZ" w:eastAsia="en-US" w:bidi="ar-SA"/>
      </w:rPr>
    </w:lvl>
    <w:lvl w:ilvl="4" w:tplc="341A25E8">
      <w:numFmt w:val="bullet"/>
      <w:lvlText w:val="•"/>
      <w:lvlJc w:val="left"/>
      <w:pPr>
        <w:ind w:left="4946" w:hanging="360"/>
      </w:pPr>
      <w:rPr>
        <w:rFonts w:hint="default"/>
        <w:lang w:val="cs-CZ" w:eastAsia="en-US" w:bidi="ar-SA"/>
      </w:rPr>
    </w:lvl>
    <w:lvl w:ilvl="5" w:tplc="B3B0DB7E">
      <w:numFmt w:val="bullet"/>
      <w:lvlText w:val="•"/>
      <w:lvlJc w:val="left"/>
      <w:pPr>
        <w:ind w:left="5783" w:hanging="360"/>
      </w:pPr>
      <w:rPr>
        <w:rFonts w:hint="default"/>
        <w:lang w:val="cs-CZ" w:eastAsia="en-US" w:bidi="ar-SA"/>
      </w:rPr>
    </w:lvl>
    <w:lvl w:ilvl="6" w:tplc="067C013E">
      <w:numFmt w:val="bullet"/>
      <w:lvlText w:val="•"/>
      <w:lvlJc w:val="left"/>
      <w:pPr>
        <w:ind w:left="6619" w:hanging="360"/>
      </w:pPr>
      <w:rPr>
        <w:rFonts w:hint="default"/>
        <w:lang w:val="cs-CZ" w:eastAsia="en-US" w:bidi="ar-SA"/>
      </w:rPr>
    </w:lvl>
    <w:lvl w:ilvl="7" w:tplc="09BE19A8">
      <w:numFmt w:val="bullet"/>
      <w:lvlText w:val="•"/>
      <w:lvlJc w:val="left"/>
      <w:pPr>
        <w:ind w:left="7456" w:hanging="360"/>
      </w:pPr>
      <w:rPr>
        <w:rFonts w:hint="default"/>
        <w:lang w:val="cs-CZ" w:eastAsia="en-US" w:bidi="ar-SA"/>
      </w:rPr>
    </w:lvl>
    <w:lvl w:ilvl="8" w:tplc="B492B28A">
      <w:numFmt w:val="bullet"/>
      <w:lvlText w:val="•"/>
      <w:lvlJc w:val="left"/>
      <w:pPr>
        <w:ind w:left="8293" w:hanging="360"/>
      </w:pPr>
      <w:rPr>
        <w:rFonts w:hint="default"/>
        <w:lang w:val="cs-CZ" w:eastAsia="en-US" w:bidi="ar-SA"/>
      </w:rPr>
    </w:lvl>
  </w:abstractNum>
  <w:abstractNum w:abstractNumId="3" w15:restartNumberingAfterBreak="0">
    <w:nsid w:val="58980132"/>
    <w:multiLevelType w:val="multilevel"/>
    <w:tmpl w:val="385C69A8"/>
    <w:lvl w:ilvl="0">
      <w:start w:val="4"/>
      <w:numFmt w:val="upperLetter"/>
      <w:lvlText w:val="%1"/>
      <w:lvlJc w:val="left"/>
      <w:pPr>
        <w:ind w:left="558" w:hanging="459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558" w:hanging="459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4"/>
        <w:szCs w:val="24"/>
        <w:u w:val="single" w:color="000000"/>
        <w:lang w:val="cs-CZ" w:eastAsia="en-US" w:bidi="ar-SA"/>
      </w:rPr>
    </w:lvl>
    <w:lvl w:ilvl="2">
      <w:start w:val="1"/>
      <w:numFmt w:val="lowerLetter"/>
      <w:lvlText w:val="%3)"/>
      <w:lvlJc w:val="left"/>
      <w:pPr>
        <w:ind w:left="808" w:hanging="243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u w:val="single" w:color="000000"/>
        <w:lang w:val="cs-CZ" w:eastAsia="en-US" w:bidi="ar-SA"/>
      </w:rPr>
    </w:lvl>
    <w:lvl w:ilvl="3">
      <w:start w:val="1"/>
      <w:numFmt w:val="decimal"/>
      <w:lvlText w:val="%4."/>
      <w:lvlJc w:val="left"/>
      <w:pPr>
        <w:ind w:left="1528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cs-CZ" w:eastAsia="en-US" w:bidi="ar-SA"/>
      </w:rPr>
    </w:lvl>
    <w:lvl w:ilvl="4">
      <w:numFmt w:val="bullet"/>
      <w:lvlText w:val="•"/>
      <w:lvlJc w:val="left"/>
      <w:pPr>
        <w:ind w:left="3631" w:hanging="36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687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743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799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854" w:hanging="360"/>
      </w:pPr>
      <w:rPr>
        <w:rFonts w:hint="default"/>
        <w:lang w:val="cs-CZ" w:eastAsia="en-US" w:bidi="ar-SA"/>
      </w:rPr>
    </w:lvl>
  </w:abstractNum>
  <w:abstractNum w:abstractNumId="4" w15:restartNumberingAfterBreak="0">
    <w:nsid w:val="7E6403AA"/>
    <w:multiLevelType w:val="hybridMultilevel"/>
    <w:tmpl w:val="7264FEAC"/>
    <w:lvl w:ilvl="0" w:tplc="C2746FDA">
      <w:start w:val="1"/>
      <w:numFmt w:val="decimal"/>
      <w:lvlText w:val="%1."/>
      <w:lvlJc w:val="left"/>
      <w:pPr>
        <w:ind w:left="1528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cs-CZ" w:eastAsia="en-US" w:bidi="ar-SA"/>
      </w:rPr>
    </w:lvl>
    <w:lvl w:ilvl="1" w:tplc="8BE68DCC">
      <w:numFmt w:val="bullet"/>
      <w:lvlText w:val="•"/>
      <w:lvlJc w:val="left"/>
      <w:pPr>
        <w:ind w:left="2364" w:hanging="360"/>
      </w:pPr>
      <w:rPr>
        <w:rFonts w:hint="default"/>
        <w:lang w:val="cs-CZ" w:eastAsia="en-US" w:bidi="ar-SA"/>
      </w:rPr>
    </w:lvl>
    <w:lvl w:ilvl="2" w:tplc="4B6617C6">
      <w:numFmt w:val="bullet"/>
      <w:lvlText w:val="•"/>
      <w:lvlJc w:val="left"/>
      <w:pPr>
        <w:ind w:left="3209" w:hanging="360"/>
      </w:pPr>
      <w:rPr>
        <w:rFonts w:hint="default"/>
        <w:lang w:val="cs-CZ" w:eastAsia="en-US" w:bidi="ar-SA"/>
      </w:rPr>
    </w:lvl>
    <w:lvl w:ilvl="3" w:tplc="5D46C8E0">
      <w:numFmt w:val="bullet"/>
      <w:lvlText w:val="•"/>
      <w:lvlJc w:val="left"/>
      <w:pPr>
        <w:ind w:left="4053" w:hanging="360"/>
      </w:pPr>
      <w:rPr>
        <w:rFonts w:hint="default"/>
        <w:lang w:val="cs-CZ" w:eastAsia="en-US" w:bidi="ar-SA"/>
      </w:rPr>
    </w:lvl>
    <w:lvl w:ilvl="4" w:tplc="D61809BA">
      <w:numFmt w:val="bullet"/>
      <w:lvlText w:val="•"/>
      <w:lvlJc w:val="left"/>
      <w:pPr>
        <w:ind w:left="4898" w:hanging="360"/>
      </w:pPr>
      <w:rPr>
        <w:rFonts w:hint="default"/>
        <w:lang w:val="cs-CZ" w:eastAsia="en-US" w:bidi="ar-SA"/>
      </w:rPr>
    </w:lvl>
    <w:lvl w:ilvl="5" w:tplc="6C4862E8">
      <w:numFmt w:val="bullet"/>
      <w:lvlText w:val="•"/>
      <w:lvlJc w:val="left"/>
      <w:pPr>
        <w:ind w:left="5743" w:hanging="360"/>
      </w:pPr>
      <w:rPr>
        <w:rFonts w:hint="default"/>
        <w:lang w:val="cs-CZ" w:eastAsia="en-US" w:bidi="ar-SA"/>
      </w:rPr>
    </w:lvl>
    <w:lvl w:ilvl="6" w:tplc="FBF0C86A">
      <w:numFmt w:val="bullet"/>
      <w:lvlText w:val="•"/>
      <w:lvlJc w:val="left"/>
      <w:pPr>
        <w:ind w:left="6587" w:hanging="360"/>
      </w:pPr>
      <w:rPr>
        <w:rFonts w:hint="default"/>
        <w:lang w:val="cs-CZ" w:eastAsia="en-US" w:bidi="ar-SA"/>
      </w:rPr>
    </w:lvl>
    <w:lvl w:ilvl="7" w:tplc="02C8204E">
      <w:numFmt w:val="bullet"/>
      <w:lvlText w:val="•"/>
      <w:lvlJc w:val="left"/>
      <w:pPr>
        <w:ind w:left="7432" w:hanging="360"/>
      </w:pPr>
      <w:rPr>
        <w:rFonts w:hint="default"/>
        <w:lang w:val="cs-CZ" w:eastAsia="en-US" w:bidi="ar-SA"/>
      </w:rPr>
    </w:lvl>
    <w:lvl w:ilvl="8" w:tplc="BAD4C550">
      <w:numFmt w:val="bullet"/>
      <w:lvlText w:val="•"/>
      <w:lvlJc w:val="left"/>
      <w:pPr>
        <w:ind w:left="8277" w:hanging="360"/>
      </w:pPr>
      <w:rPr>
        <w:rFonts w:hint="default"/>
        <w:lang w:val="cs-CZ" w:eastAsia="en-US" w:bidi="ar-SA"/>
      </w:rPr>
    </w:lvl>
  </w:abstractNum>
  <w:num w:numId="1" w16cid:durableId="1145659782">
    <w:abstractNumId w:val="0"/>
  </w:num>
  <w:num w:numId="2" w16cid:durableId="150291383">
    <w:abstractNumId w:val="4"/>
  </w:num>
  <w:num w:numId="3" w16cid:durableId="1826625605">
    <w:abstractNumId w:val="2"/>
  </w:num>
  <w:num w:numId="4" w16cid:durableId="1779834575">
    <w:abstractNumId w:val="1"/>
  </w:num>
  <w:num w:numId="5" w16cid:durableId="8629828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92844"/>
    <w:rsid w:val="00415830"/>
    <w:rsid w:val="004A6997"/>
    <w:rsid w:val="00656FEF"/>
    <w:rsid w:val="00696689"/>
    <w:rsid w:val="00821526"/>
    <w:rsid w:val="00B657D1"/>
    <w:rsid w:val="00CF5A1B"/>
    <w:rsid w:val="00DB655F"/>
    <w:rsid w:val="00E407AA"/>
    <w:rsid w:val="00E559BC"/>
    <w:rsid w:val="00E6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253CD"/>
  <w15:docId w15:val="{7BBD15B9-D52E-449F-B05A-2CC80DA5E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lang w:val="cs-CZ"/>
    </w:rPr>
  </w:style>
  <w:style w:type="paragraph" w:styleId="Nadpis1">
    <w:name w:val="heading 1"/>
    <w:basedOn w:val="Normln"/>
    <w:uiPriority w:val="9"/>
    <w:qFormat/>
    <w:pPr>
      <w:ind w:left="100" w:hanging="459"/>
      <w:outlineLvl w:val="0"/>
    </w:pPr>
    <w:rPr>
      <w:b/>
      <w:bCs/>
      <w:sz w:val="24"/>
      <w:szCs w:val="24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Nzev">
    <w:name w:val="Title"/>
    <w:basedOn w:val="Normln"/>
    <w:uiPriority w:val="10"/>
    <w:qFormat/>
    <w:pPr>
      <w:ind w:left="1377" w:right="1161" w:hanging="1277"/>
    </w:pPr>
    <w:rPr>
      <w:sz w:val="50"/>
      <w:szCs w:val="50"/>
    </w:rPr>
  </w:style>
  <w:style w:type="paragraph" w:styleId="Odstavecseseznamem">
    <w:name w:val="List Paragraph"/>
    <w:basedOn w:val="Normln"/>
    <w:uiPriority w:val="1"/>
    <w:qFormat/>
    <w:pPr>
      <w:ind w:left="1528" w:hanging="360"/>
      <w:jc w:val="both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1160</Words>
  <Characters>6847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Projekce</dc:creator>
  <cp:lastModifiedBy>Ing. Mojmír Slepánek</cp:lastModifiedBy>
  <cp:revision>6</cp:revision>
  <dcterms:created xsi:type="dcterms:W3CDTF">2022-09-09T11:58:00Z</dcterms:created>
  <dcterms:modified xsi:type="dcterms:W3CDTF">2022-12-15T14:29:00Z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2022-09-09T00:00:00Z</vt:filetime>
  </property>
  <property fmtid="{D5CDD505-2E9C-101B-9397-08002B2CF9AE}" pid="5" name="Producer">
    <vt:lpwstr>Microsoft® Word 2016</vt:lpwstr>
  </property>
</Properties>
</file>