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B55ED" w14:textId="4F8C9589" w:rsidR="00F44D2D" w:rsidRDefault="00092BB3" w:rsidP="00AA2E2E">
      <w:pPr>
        <w:spacing w:before="3400"/>
        <w:jc w:val="both"/>
        <w:rPr>
          <w:rFonts w:cstheme="minorHAnsi"/>
        </w:rPr>
      </w:pPr>
      <w:r>
        <w:rPr>
          <w:rFonts w:cstheme="minorHAnsi"/>
        </w:rPr>
        <w:t xml:space="preserve">  </w:t>
      </w:r>
    </w:p>
    <w:p w14:paraId="061C3FFD" w14:textId="205C594E" w:rsidR="00E56BA6" w:rsidRPr="00D517B4" w:rsidRDefault="00E56BA6" w:rsidP="00AA2E2E">
      <w:pPr>
        <w:ind w:left="1080"/>
        <w:jc w:val="both"/>
        <w:rPr>
          <w:rFonts w:cstheme="minorHAnsi"/>
          <w:sz w:val="50"/>
          <w:szCs w:val="50"/>
        </w:rPr>
      </w:pPr>
      <w:bookmarkStart w:id="0" w:name="_Hlk45701607"/>
      <w:r w:rsidRPr="00CF336E">
        <w:rPr>
          <w:noProof/>
          <w:lang w:eastAsia="cs-CZ"/>
        </w:rPr>
        <w:drawing>
          <wp:anchor distT="0" distB="0" distL="114300" distR="114300" simplePos="0" relativeHeight="251659264" behindDoc="1" locked="0" layoutInCell="1" allowOverlap="1" wp14:anchorId="7A4B4D8B" wp14:editId="35EAD5DE">
            <wp:simplePos x="0" y="0"/>
            <wp:positionH relativeFrom="column">
              <wp:posOffset>1109</wp:posOffset>
            </wp:positionH>
            <wp:positionV relativeFrom="paragraph">
              <wp:posOffset>31115</wp:posOffset>
            </wp:positionV>
            <wp:extent cx="485775" cy="342900"/>
            <wp:effectExtent l="0" t="0" r="9525" b="0"/>
            <wp:wrapTight wrapText="bothSides">
              <wp:wrapPolygon edited="0">
                <wp:start x="0" y="0"/>
                <wp:lineTo x="0" y="20400"/>
                <wp:lineTo x="21176" y="20400"/>
                <wp:lineTo x="2117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odrazk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5775" cy="342900"/>
                    </a:xfrm>
                    <a:prstGeom prst="rect">
                      <a:avLst/>
                    </a:prstGeom>
                  </pic:spPr>
                </pic:pic>
              </a:graphicData>
            </a:graphic>
            <wp14:sizeRelH relativeFrom="page">
              <wp14:pctWidth>0</wp14:pctWidth>
            </wp14:sizeRelH>
            <wp14:sizeRelV relativeFrom="page">
              <wp14:pctHeight>0</wp14:pctHeight>
            </wp14:sizeRelV>
          </wp:anchor>
        </w:drawing>
      </w:r>
      <w:r w:rsidR="00AA2E2E">
        <w:rPr>
          <w:rFonts w:cstheme="minorHAnsi"/>
          <w:sz w:val="50"/>
          <w:szCs w:val="50"/>
        </w:rPr>
        <w:t>D.1.1-0</w:t>
      </w:r>
      <w:r w:rsidR="008A5C23">
        <w:rPr>
          <w:rFonts w:cstheme="minorHAnsi"/>
          <w:sz w:val="50"/>
          <w:szCs w:val="50"/>
        </w:rPr>
        <w:t>0</w:t>
      </w:r>
      <w:r w:rsidR="009A0923" w:rsidRPr="00433B85">
        <w:rPr>
          <w:rFonts w:cstheme="minorHAnsi"/>
          <w:caps/>
          <w:noProof/>
          <w:sz w:val="50"/>
          <w:szCs w:val="50"/>
          <w:lang w:eastAsia="cs-CZ"/>
        </w:rPr>
        <w:t xml:space="preserve"> technická zpr</w:t>
      </w:r>
      <w:r w:rsidR="001B3902">
        <w:rPr>
          <w:rFonts w:cstheme="minorHAnsi"/>
          <w:caps/>
          <w:noProof/>
          <w:sz w:val="50"/>
          <w:szCs w:val="50"/>
          <w:lang w:eastAsia="cs-CZ"/>
        </w:rPr>
        <w:t>Á</w:t>
      </w:r>
      <w:r w:rsidR="009A0923" w:rsidRPr="00433B85">
        <w:rPr>
          <w:rFonts w:cstheme="minorHAnsi"/>
          <w:caps/>
          <w:noProof/>
          <w:sz w:val="50"/>
          <w:szCs w:val="50"/>
          <w:lang w:eastAsia="cs-CZ"/>
        </w:rPr>
        <w:t>va</w:t>
      </w:r>
    </w:p>
    <w:p w14:paraId="04CF8D0D" w14:textId="77777777" w:rsidR="00F44D2D" w:rsidRDefault="00F44D2D" w:rsidP="00AA2E2E">
      <w:pPr>
        <w:spacing w:after="120"/>
        <w:jc w:val="both"/>
        <w:rPr>
          <w:rFonts w:cstheme="minorHAnsi"/>
          <w:szCs w:val="24"/>
        </w:rPr>
      </w:pPr>
    </w:p>
    <w:p w14:paraId="2962F1C8" w14:textId="154F9915" w:rsidR="00944FC0" w:rsidRPr="009915CE" w:rsidRDefault="00944FC0" w:rsidP="00AA2E2E">
      <w:pPr>
        <w:spacing w:after="120" w:line="240" w:lineRule="auto"/>
        <w:jc w:val="both"/>
        <w:rPr>
          <w:rFonts w:cstheme="minorHAnsi"/>
          <w:sz w:val="22"/>
        </w:rPr>
      </w:pPr>
      <w:r w:rsidRPr="009915CE">
        <w:rPr>
          <w:rFonts w:cstheme="minorHAnsi"/>
          <w:sz w:val="22"/>
        </w:rPr>
        <w:t xml:space="preserve">Dokumentace pro </w:t>
      </w:r>
      <w:r w:rsidR="00601F9A">
        <w:rPr>
          <w:rFonts w:cstheme="minorHAnsi"/>
          <w:sz w:val="22"/>
        </w:rPr>
        <w:t>provedení stavby</w:t>
      </w:r>
    </w:p>
    <w:p w14:paraId="53E25920" w14:textId="5070F60B" w:rsidR="00F44D2D" w:rsidRPr="009915CE" w:rsidRDefault="00F44D2D" w:rsidP="00AA2E2E">
      <w:pPr>
        <w:spacing w:after="120" w:line="240" w:lineRule="auto"/>
        <w:jc w:val="both"/>
        <w:rPr>
          <w:rFonts w:cstheme="minorHAnsi"/>
          <w:sz w:val="22"/>
        </w:rPr>
      </w:pPr>
      <w:r w:rsidRPr="009915CE">
        <w:rPr>
          <w:rFonts w:cstheme="minorHAnsi"/>
          <w:sz w:val="22"/>
        </w:rPr>
        <w:t xml:space="preserve">dle přílohy č. </w:t>
      </w:r>
      <w:r w:rsidR="00601F9A">
        <w:rPr>
          <w:rFonts w:cstheme="minorHAnsi"/>
          <w:sz w:val="22"/>
        </w:rPr>
        <w:t>13</w:t>
      </w:r>
      <w:r w:rsidRPr="009915CE">
        <w:rPr>
          <w:rFonts w:cstheme="minorHAnsi"/>
          <w:sz w:val="22"/>
        </w:rPr>
        <w:t xml:space="preserve"> k vyhlášce č. 499/2006 Sb.</w:t>
      </w:r>
    </w:p>
    <w:bookmarkEnd w:id="0"/>
    <w:p w14:paraId="08B05C30" w14:textId="6821D543" w:rsidR="00B063FC" w:rsidRDefault="00B063FC" w:rsidP="00AA2E2E">
      <w:pPr>
        <w:jc w:val="both"/>
        <w:rPr>
          <w:rFonts w:cstheme="minorHAnsi"/>
          <w:b/>
          <w:sz w:val="22"/>
        </w:rPr>
      </w:pPr>
    </w:p>
    <w:p w14:paraId="74FF5609" w14:textId="02948A4A" w:rsidR="00B063FC" w:rsidRDefault="00B063FC" w:rsidP="00AA2E2E">
      <w:pPr>
        <w:jc w:val="both"/>
        <w:rPr>
          <w:rFonts w:cstheme="minorHAnsi"/>
          <w:b/>
          <w:sz w:val="22"/>
        </w:rPr>
      </w:pPr>
    </w:p>
    <w:p w14:paraId="1789E578" w14:textId="2034E2FF" w:rsidR="00B063FC" w:rsidRDefault="00B063FC" w:rsidP="00AA2E2E">
      <w:pPr>
        <w:jc w:val="both"/>
        <w:rPr>
          <w:rFonts w:cstheme="minorHAnsi"/>
          <w:b/>
          <w:sz w:val="22"/>
        </w:rPr>
      </w:pPr>
    </w:p>
    <w:p w14:paraId="27F5162C" w14:textId="00605F0B" w:rsidR="00B063FC" w:rsidRDefault="00B063FC" w:rsidP="00AA2E2E">
      <w:pPr>
        <w:jc w:val="both"/>
        <w:rPr>
          <w:rFonts w:cstheme="minorHAnsi"/>
          <w:b/>
          <w:sz w:val="22"/>
        </w:rPr>
      </w:pPr>
    </w:p>
    <w:p w14:paraId="0C2AE04C" w14:textId="63EB7908" w:rsidR="00B063FC" w:rsidRDefault="00B063FC" w:rsidP="00AA2E2E">
      <w:pPr>
        <w:jc w:val="both"/>
        <w:rPr>
          <w:rFonts w:cstheme="minorHAnsi"/>
          <w:b/>
          <w:sz w:val="22"/>
        </w:rPr>
      </w:pPr>
    </w:p>
    <w:p w14:paraId="6AB76E1E" w14:textId="77777777" w:rsidR="00B063FC" w:rsidRDefault="00B063FC" w:rsidP="00AA2E2E">
      <w:pPr>
        <w:jc w:val="both"/>
        <w:rPr>
          <w:rFonts w:cstheme="minorHAnsi"/>
          <w:b/>
          <w:sz w:val="22"/>
        </w:rPr>
      </w:pPr>
    </w:p>
    <w:p w14:paraId="4B48A4F3" w14:textId="77777777" w:rsidR="008E0D46" w:rsidRPr="009915CE" w:rsidRDefault="008E0D46" w:rsidP="008E0D46">
      <w:pPr>
        <w:tabs>
          <w:tab w:val="left" w:pos="3402"/>
        </w:tabs>
        <w:spacing w:before="2000" w:after="120" w:line="240" w:lineRule="auto"/>
        <w:rPr>
          <w:rFonts w:cstheme="minorHAnsi"/>
          <w:b/>
          <w:sz w:val="22"/>
        </w:rPr>
      </w:pPr>
      <w:bookmarkStart w:id="1" w:name="_Hlk75861654"/>
      <w:r w:rsidRPr="009915CE">
        <w:rPr>
          <w:rFonts w:cstheme="minorHAnsi"/>
          <w:b/>
          <w:sz w:val="22"/>
        </w:rPr>
        <w:t>NÁZEV AKCE:</w:t>
      </w:r>
      <w:r w:rsidRPr="009915CE">
        <w:rPr>
          <w:rFonts w:cstheme="minorHAnsi"/>
          <w:b/>
          <w:sz w:val="22"/>
        </w:rPr>
        <w:tab/>
        <w:t>D</w:t>
      </w:r>
      <w:r>
        <w:rPr>
          <w:rFonts w:cstheme="minorHAnsi"/>
          <w:b/>
          <w:sz w:val="22"/>
        </w:rPr>
        <w:t>omov seniorů Břeclav</w:t>
      </w:r>
      <w:r w:rsidRPr="009915CE">
        <w:rPr>
          <w:rFonts w:cstheme="minorHAnsi"/>
          <w:b/>
          <w:sz w:val="22"/>
        </w:rPr>
        <w:tab/>
      </w:r>
      <w:r w:rsidRPr="009915CE">
        <w:rPr>
          <w:rFonts w:cstheme="minorHAnsi"/>
          <w:b/>
          <w:sz w:val="22"/>
        </w:rPr>
        <w:tab/>
      </w:r>
    </w:p>
    <w:p w14:paraId="62E722B1" w14:textId="189BE388" w:rsidR="008E0D46" w:rsidRPr="009915CE" w:rsidRDefault="008E0D46" w:rsidP="00601F9A">
      <w:pPr>
        <w:tabs>
          <w:tab w:val="left" w:pos="3402"/>
        </w:tabs>
        <w:spacing w:after="120" w:line="240" w:lineRule="auto"/>
        <w:ind w:left="3402" w:hanging="3402"/>
        <w:rPr>
          <w:rFonts w:cstheme="minorHAnsi"/>
          <w:sz w:val="22"/>
        </w:rPr>
      </w:pPr>
      <w:r w:rsidRPr="009915CE">
        <w:rPr>
          <w:rFonts w:cstheme="minorHAnsi"/>
          <w:sz w:val="22"/>
        </w:rPr>
        <w:t>Místo stavby:</w:t>
      </w:r>
      <w:r w:rsidRPr="009915CE">
        <w:rPr>
          <w:rFonts w:cstheme="minorHAnsi"/>
          <w:sz w:val="22"/>
        </w:rPr>
        <w:tab/>
      </w:r>
      <w:bookmarkStart w:id="2" w:name="_Hlk49159167"/>
      <w:r>
        <w:rPr>
          <w:rFonts w:cstheme="minorHAnsi"/>
          <w:sz w:val="22"/>
        </w:rPr>
        <w:t xml:space="preserve">ulice, Na Pěšině 2842/13, 690 03 Břeclav 3; </w:t>
      </w:r>
      <w:proofErr w:type="spellStart"/>
      <w:r w:rsidRPr="009915CE">
        <w:rPr>
          <w:rFonts w:cstheme="minorHAnsi"/>
          <w:sz w:val="22"/>
        </w:rPr>
        <w:t>k.ú</w:t>
      </w:r>
      <w:proofErr w:type="spellEnd"/>
      <w:r w:rsidRPr="009915CE">
        <w:rPr>
          <w:rFonts w:cstheme="minorHAnsi"/>
          <w:sz w:val="22"/>
        </w:rPr>
        <w:t xml:space="preserve">. </w:t>
      </w:r>
      <w:r>
        <w:rPr>
          <w:rFonts w:cstheme="minorHAnsi"/>
          <w:sz w:val="22"/>
        </w:rPr>
        <w:t>Břeclav</w:t>
      </w:r>
      <w:r w:rsidRPr="009915CE">
        <w:rPr>
          <w:rFonts w:cstheme="minorHAnsi"/>
          <w:sz w:val="22"/>
        </w:rPr>
        <w:t xml:space="preserve">, </w:t>
      </w:r>
      <w:proofErr w:type="spellStart"/>
      <w:r w:rsidRPr="009915CE">
        <w:rPr>
          <w:rFonts w:cstheme="minorHAnsi"/>
          <w:sz w:val="22"/>
        </w:rPr>
        <w:t>parc</w:t>
      </w:r>
      <w:proofErr w:type="spellEnd"/>
      <w:r w:rsidRPr="009915CE">
        <w:rPr>
          <w:rFonts w:cstheme="minorHAnsi"/>
          <w:sz w:val="22"/>
        </w:rPr>
        <w:t xml:space="preserve">. č. </w:t>
      </w:r>
      <w:bookmarkEnd w:id="2"/>
      <w:r>
        <w:rPr>
          <w:rFonts w:cstheme="minorHAnsi"/>
          <w:sz w:val="22"/>
        </w:rPr>
        <w:t>2581/44, 3361, 3724/1, 4108</w:t>
      </w:r>
    </w:p>
    <w:p w14:paraId="582AD483" w14:textId="77777777" w:rsidR="008E0D46" w:rsidRPr="009915CE" w:rsidRDefault="008E0D46" w:rsidP="008E0D46">
      <w:pPr>
        <w:tabs>
          <w:tab w:val="left" w:pos="3402"/>
        </w:tabs>
        <w:spacing w:after="120" w:line="240" w:lineRule="auto"/>
        <w:rPr>
          <w:rFonts w:cstheme="minorHAnsi"/>
          <w:sz w:val="22"/>
        </w:rPr>
      </w:pPr>
      <w:r w:rsidRPr="009915CE">
        <w:rPr>
          <w:rFonts w:cstheme="minorHAnsi"/>
          <w:sz w:val="22"/>
        </w:rPr>
        <w:t>Investor:</w:t>
      </w:r>
      <w:r w:rsidRPr="009915CE">
        <w:rPr>
          <w:rFonts w:cstheme="minorHAnsi"/>
          <w:sz w:val="22"/>
        </w:rPr>
        <w:tab/>
      </w:r>
      <w:r>
        <w:rPr>
          <w:rFonts w:cstheme="minorHAnsi"/>
          <w:sz w:val="22"/>
        </w:rPr>
        <w:t>Město Břeclav</w:t>
      </w:r>
    </w:p>
    <w:p w14:paraId="7E279B39" w14:textId="77777777" w:rsidR="008E0D46" w:rsidRPr="009915CE" w:rsidRDefault="008E0D46" w:rsidP="008E0D46">
      <w:pPr>
        <w:tabs>
          <w:tab w:val="left" w:pos="3402"/>
        </w:tabs>
        <w:spacing w:after="120" w:line="240" w:lineRule="auto"/>
        <w:rPr>
          <w:rFonts w:cstheme="minorHAnsi"/>
          <w:sz w:val="22"/>
        </w:rPr>
      </w:pPr>
      <w:r w:rsidRPr="009915CE">
        <w:rPr>
          <w:rFonts w:cstheme="minorHAnsi"/>
          <w:sz w:val="22"/>
        </w:rPr>
        <w:t>Autorizovaná osoba:</w:t>
      </w:r>
      <w:r w:rsidRPr="009915CE">
        <w:rPr>
          <w:rFonts w:cstheme="minorHAnsi"/>
          <w:sz w:val="22"/>
        </w:rPr>
        <w:tab/>
        <w:t>Ing.</w:t>
      </w:r>
      <w:r>
        <w:rPr>
          <w:rFonts w:cstheme="minorHAnsi"/>
          <w:sz w:val="22"/>
        </w:rPr>
        <w:t xml:space="preserve"> arch. Jan Snášel</w:t>
      </w:r>
    </w:p>
    <w:p w14:paraId="507AE0A7" w14:textId="77777777" w:rsidR="008E0D46" w:rsidRPr="009915CE" w:rsidRDefault="008E0D46" w:rsidP="008E0D46">
      <w:pPr>
        <w:tabs>
          <w:tab w:val="left" w:pos="3402"/>
        </w:tabs>
        <w:spacing w:after="120" w:line="240" w:lineRule="auto"/>
        <w:rPr>
          <w:rFonts w:cstheme="minorHAnsi"/>
          <w:sz w:val="22"/>
        </w:rPr>
      </w:pPr>
      <w:r w:rsidRPr="009915CE">
        <w:rPr>
          <w:rFonts w:cstheme="minorHAnsi"/>
          <w:sz w:val="22"/>
        </w:rPr>
        <w:t>Vypracoval:</w:t>
      </w:r>
      <w:r w:rsidRPr="009915CE">
        <w:rPr>
          <w:rFonts w:cstheme="minorHAnsi"/>
          <w:sz w:val="22"/>
        </w:rPr>
        <w:tab/>
        <w:t>Ing. M</w:t>
      </w:r>
      <w:r>
        <w:rPr>
          <w:rFonts w:cstheme="minorHAnsi"/>
          <w:sz w:val="22"/>
        </w:rPr>
        <w:t>ojmír Slepánek</w:t>
      </w:r>
    </w:p>
    <w:p w14:paraId="150945C1" w14:textId="77777777" w:rsidR="008E0D46" w:rsidRPr="003766E2" w:rsidRDefault="008E0D46" w:rsidP="008E0D46">
      <w:pPr>
        <w:tabs>
          <w:tab w:val="left" w:pos="3402"/>
        </w:tabs>
        <w:spacing w:after="120" w:line="240" w:lineRule="auto"/>
        <w:rPr>
          <w:rFonts w:cstheme="minorHAnsi"/>
          <w:sz w:val="22"/>
        </w:rPr>
      </w:pPr>
      <w:r w:rsidRPr="009915CE">
        <w:rPr>
          <w:rFonts w:cstheme="minorHAnsi"/>
          <w:sz w:val="22"/>
        </w:rPr>
        <w:t>Datum:</w:t>
      </w:r>
      <w:r w:rsidRPr="009915CE">
        <w:rPr>
          <w:rFonts w:cstheme="minorHAnsi"/>
          <w:sz w:val="22"/>
        </w:rPr>
        <w:tab/>
        <w:t>0</w:t>
      </w:r>
      <w:r>
        <w:rPr>
          <w:rFonts w:cstheme="minorHAnsi"/>
          <w:sz w:val="22"/>
        </w:rPr>
        <w:t>6</w:t>
      </w:r>
      <w:r w:rsidRPr="009915CE">
        <w:rPr>
          <w:rFonts w:cstheme="minorHAnsi"/>
          <w:sz w:val="22"/>
        </w:rPr>
        <w:t>/202</w:t>
      </w:r>
      <w:r>
        <w:rPr>
          <w:rFonts w:cstheme="minorHAnsi"/>
          <w:sz w:val="22"/>
        </w:rPr>
        <w:t>2</w:t>
      </w:r>
      <w:r>
        <w:rPr>
          <w:rFonts w:eastAsia="Times New Roman" w:cstheme="minorHAnsi"/>
          <w:b/>
          <w:sz w:val="22"/>
          <w:u w:val="single"/>
          <w:lang w:eastAsia="cs-CZ"/>
        </w:rPr>
        <w:br w:type="page"/>
      </w:r>
    </w:p>
    <w:bookmarkEnd w:id="1"/>
    <w:p w14:paraId="0C4550A6" w14:textId="77777777" w:rsidR="00AA2E2E" w:rsidRPr="002D6339" w:rsidRDefault="00AA2E2E" w:rsidP="00DC67C2">
      <w:pPr>
        <w:spacing w:after="0" w:line="360" w:lineRule="auto"/>
        <w:jc w:val="both"/>
        <w:rPr>
          <w:rFonts w:ascii="Calibri" w:hAnsi="Calibri" w:cs="Calibri"/>
          <w:b/>
          <w:sz w:val="22"/>
          <w:lang w:eastAsia="cs-CZ"/>
        </w:rPr>
      </w:pPr>
      <w:r w:rsidRPr="002D6339">
        <w:rPr>
          <w:rFonts w:ascii="Calibri" w:hAnsi="Calibri" w:cs="Calibri"/>
          <w:b/>
          <w:sz w:val="22"/>
          <w:lang w:eastAsia="cs-CZ"/>
        </w:rPr>
        <w:lastRenderedPageBreak/>
        <w:t>D.1. Dokumentace stavebního nebo inženýrského objektu</w:t>
      </w:r>
    </w:p>
    <w:p w14:paraId="5A33B829" w14:textId="77777777"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D.1.1 Architektonicko-stavební řešení</w:t>
      </w:r>
    </w:p>
    <w:p w14:paraId="0D2CDE28" w14:textId="77777777"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a) </w:t>
      </w:r>
      <w:r w:rsidRPr="002D6339">
        <w:rPr>
          <w:rFonts w:ascii="Calibri" w:hAnsi="Calibri" w:cs="Calibri"/>
          <w:sz w:val="22"/>
          <w:u w:val="single"/>
          <w:lang w:eastAsia="cs-CZ"/>
        </w:rPr>
        <w:tab/>
        <w:t>architektonické, výtvarné, materiálové, dispoziční a provozní řešení</w:t>
      </w:r>
    </w:p>
    <w:p w14:paraId="2BB50A84" w14:textId="43B957AB" w:rsidR="00295FBB" w:rsidRDefault="00295FBB" w:rsidP="00DC67C2">
      <w:pPr>
        <w:pStyle w:val="Bezmezer"/>
        <w:ind w:left="1416" w:firstLine="708"/>
      </w:pPr>
      <w:r w:rsidRPr="00C65509">
        <w:t xml:space="preserve">Architektonické řešení </w:t>
      </w:r>
      <w:r>
        <w:t xml:space="preserve">zachovává v co největší míře stávající </w:t>
      </w:r>
      <w:r w:rsidRPr="00C65509">
        <w:t>vhled</w:t>
      </w:r>
      <w:r>
        <w:t xml:space="preserve"> s moderními prvky</w:t>
      </w:r>
      <w:r w:rsidRPr="00C65509">
        <w:t>. Objekt</w:t>
      </w:r>
      <w:r>
        <w:t xml:space="preserve"> A + B</w:t>
      </w:r>
      <w:r w:rsidRPr="00C65509">
        <w:t xml:space="preserve"> má tv</w:t>
      </w:r>
      <w:r>
        <w:t>ar obdélníku</w:t>
      </w:r>
      <w:r w:rsidR="00C0483B">
        <w:t xml:space="preserve">. </w:t>
      </w:r>
      <w:r w:rsidRPr="00C65509">
        <w:t>Objekt</w:t>
      </w:r>
      <w:r>
        <w:t>y</w:t>
      </w:r>
      <w:r w:rsidRPr="00C65509">
        <w:t xml:space="preserve"> obklopuje z</w:t>
      </w:r>
      <w:r>
        <w:t>e západní</w:t>
      </w:r>
      <w:r w:rsidRPr="00C65509">
        <w:t xml:space="preserve"> strany pobytová a paměťová zahrada sloužící pro klienty domova seniorů a z</w:t>
      </w:r>
      <w:r>
        <w:t xml:space="preserve"> jižní</w:t>
      </w:r>
      <w:r w:rsidRPr="00C65509">
        <w:t xml:space="preserve"> strany parkovací stání</w:t>
      </w:r>
      <w:r>
        <w:t xml:space="preserve">. Východní strana sousedí s ulicí Na Pěšině, kde je areál </w:t>
      </w:r>
      <w:r w:rsidRPr="00C65509">
        <w:t>doprav</w:t>
      </w:r>
      <w:r>
        <w:t>ně</w:t>
      </w:r>
      <w:r w:rsidRPr="00C65509">
        <w:t xml:space="preserve"> napojen a </w:t>
      </w:r>
      <w:r>
        <w:t xml:space="preserve">je zde umístěn </w:t>
      </w:r>
      <w:r w:rsidRPr="00C65509">
        <w:t>hlavní vstup</w:t>
      </w:r>
      <w:r>
        <w:t xml:space="preserve"> </w:t>
      </w:r>
      <w:r w:rsidRPr="00C65509">
        <w:t>do objektu.</w:t>
      </w:r>
    </w:p>
    <w:p w14:paraId="5B614630" w14:textId="77777777" w:rsidR="00295FBB" w:rsidRPr="00C65509" w:rsidRDefault="00295FBB" w:rsidP="00DC67C2">
      <w:pPr>
        <w:pStyle w:val="Bezmezer"/>
        <w:ind w:left="1416" w:firstLine="708"/>
      </w:pPr>
      <w:r>
        <w:t>Materiálové řešení zachovává nosné ŽB stěny a sloupy. Rekonstrukcí jsou obsaženy vnitřní nenosné příčky, které jsou zaměněny za lehké SDK konstrukce. Nástavba objektu A (SO01a) bude vytvořena z keramických cihelných bloků.</w:t>
      </w:r>
    </w:p>
    <w:p w14:paraId="3DCE9048" w14:textId="4BF58867" w:rsidR="00295FBB" w:rsidRDefault="00295FBB" w:rsidP="00DC67C2">
      <w:pPr>
        <w:pStyle w:val="Bezmezer"/>
        <w:ind w:left="1416" w:firstLine="708"/>
      </w:pPr>
      <w:bookmarkStart w:id="3" w:name="_Hlk77685823"/>
      <w:r w:rsidRPr="00C65509">
        <w:t>Barevné řešení se inspiruje</w:t>
      </w:r>
      <w:r>
        <w:t xml:space="preserve"> stávajícími okolními objekty, ale i</w:t>
      </w:r>
      <w:r w:rsidRPr="00C65509">
        <w:t xml:space="preserve"> novodobým trendem a používá převažující </w:t>
      </w:r>
      <w:r>
        <w:t>světlý</w:t>
      </w:r>
      <w:r w:rsidRPr="00C65509">
        <w:t xml:space="preserve"> šedý odstín.</w:t>
      </w:r>
    </w:p>
    <w:p w14:paraId="6CBF5382" w14:textId="40F7180F" w:rsidR="00295FBB" w:rsidRPr="00E4199B" w:rsidRDefault="00295FBB" w:rsidP="00DC67C2">
      <w:pPr>
        <w:pStyle w:val="Bezmezer"/>
        <w:ind w:left="1416" w:firstLine="708"/>
      </w:pPr>
      <w:r w:rsidRPr="00E4199B">
        <w:t>Hlavní příjezd do areálu je z</w:t>
      </w:r>
      <w:r>
        <w:t> </w:t>
      </w:r>
      <w:r w:rsidRPr="00E4199B">
        <w:t>ulice</w:t>
      </w:r>
      <w:r>
        <w:t xml:space="preserve"> Na</w:t>
      </w:r>
      <w:r w:rsidRPr="00E4199B">
        <w:t xml:space="preserve"> Pěšině po vnitroareálové komunikaci. Objekt je tvořen </w:t>
      </w:r>
      <w:r>
        <w:t>z pěti</w:t>
      </w:r>
      <w:r w:rsidRPr="00E4199B">
        <w:t xml:space="preserve"> funkční</w:t>
      </w:r>
      <w:r>
        <w:t>ch</w:t>
      </w:r>
      <w:r w:rsidRPr="00E4199B">
        <w:t xml:space="preserve"> </w:t>
      </w:r>
      <w:r>
        <w:t xml:space="preserve">objektů. Změny, které řeší tato projektová dokumentace se týká </w:t>
      </w:r>
      <w:r w:rsidR="00C0483B">
        <w:t>dvou</w:t>
      </w:r>
      <w:r>
        <w:t xml:space="preserve"> hlavních objektech a bude pro</w:t>
      </w:r>
      <w:r w:rsidR="00C0483B">
        <w:t>bíhat v jedné etapě.</w:t>
      </w:r>
      <w:r w:rsidRPr="00E4199B">
        <w:t xml:space="preserve"> </w:t>
      </w:r>
    </w:p>
    <w:p w14:paraId="02F38390" w14:textId="7AAEDB8E" w:rsidR="00295FBB" w:rsidRPr="00E4199B" w:rsidRDefault="00295FBB" w:rsidP="00DC67C2">
      <w:pPr>
        <w:pStyle w:val="Bezmezer"/>
        <w:ind w:left="1416"/>
      </w:pPr>
      <w:r w:rsidRPr="00E4199B">
        <w:tab/>
      </w:r>
      <w:r w:rsidR="00893014">
        <w:t>Stávající k</w:t>
      </w:r>
      <w:r w:rsidRPr="00E4199B">
        <w:t>uchyň a její provoz</w:t>
      </w:r>
      <w:r>
        <w:t xml:space="preserve"> je umístěn v objektu E</w:t>
      </w:r>
      <w:r w:rsidRPr="00E4199B">
        <w:t xml:space="preserve"> vč. technického, skladovacího a provozního zázemí v 1NP, jídlo bude následně rozváženo po objektu v tabletech na jednotlivé pokoje či do společenských místností v každém patře. Zásobování kuchyně</w:t>
      </w:r>
      <w:r>
        <w:t xml:space="preserve"> a objektu </w:t>
      </w:r>
      <w:r w:rsidRPr="00E4199B">
        <w:t>probíh</w:t>
      </w:r>
      <w:r>
        <w:t>á</w:t>
      </w:r>
      <w:r w:rsidRPr="00E4199B">
        <w:t xml:space="preserve"> samostatn</w:t>
      </w:r>
      <w:r>
        <w:t>ou zásobovací rampou, která navazuje na stávající zásobovací.</w:t>
      </w:r>
      <w:r w:rsidRPr="00E4199B">
        <w:t xml:space="preserve"> </w:t>
      </w:r>
    </w:p>
    <w:p w14:paraId="530ADCFD" w14:textId="77777777" w:rsidR="00295FBB" w:rsidRPr="00E4199B" w:rsidRDefault="00295FBB" w:rsidP="00DC67C2">
      <w:pPr>
        <w:pStyle w:val="Bezmezer"/>
        <w:ind w:left="1416"/>
      </w:pPr>
      <w:r w:rsidRPr="00E4199B">
        <w:tab/>
        <w:t>U vjezdu do areálu</w:t>
      </w:r>
      <w:r>
        <w:t xml:space="preserve"> je</w:t>
      </w:r>
      <w:r w:rsidRPr="00E4199B">
        <w:t xml:space="preserve"> umístěna</w:t>
      </w:r>
      <w:r>
        <w:t xml:space="preserve"> brána</w:t>
      </w:r>
      <w:r w:rsidRPr="00E4199B">
        <w:t xml:space="preserve"> a informační tabule, interiér bude vybaven informačním systémem. Celkově bude objekt vybaven </w:t>
      </w:r>
      <w:proofErr w:type="gramStart"/>
      <w:r w:rsidRPr="00E4199B">
        <w:t>24 hodinovou</w:t>
      </w:r>
      <w:proofErr w:type="gramEnd"/>
      <w:r w:rsidRPr="00E4199B">
        <w:t xml:space="preserve"> péčí a recepcí.</w:t>
      </w:r>
    </w:p>
    <w:p w14:paraId="0DE142EF" w14:textId="73E2869E" w:rsidR="00AA2E2E" w:rsidRDefault="00295FBB" w:rsidP="00DC67C2">
      <w:pPr>
        <w:pStyle w:val="Bezmezer"/>
        <w:ind w:left="1416"/>
      </w:pPr>
      <w:r w:rsidRPr="00E4199B">
        <w:tab/>
        <w:t>Technologie výroby není vzhledem k předmětným typům provozů v objektu domova seniorů uvažována.</w:t>
      </w:r>
      <w:bookmarkEnd w:id="3"/>
    </w:p>
    <w:p w14:paraId="54534858" w14:textId="77777777" w:rsidR="00295FBB" w:rsidRPr="00295FBB" w:rsidRDefault="00295FBB" w:rsidP="00DC67C2">
      <w:pPr>
        <w:pStyle w:val="Bezmezer"/>
        <w:ind w:left="1416"/>
      </w:pPr>
    </w:p>
    <w:p w14:paraId="15D19634" w14:textId="51CC2C25"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b) </w:t>
      </w:r>
      <w:r w:rsidRPr="002D6339">
        <w:rPr>
          <w:rFonts w:ascii="Calibri" w:hAnsi="Calibri" w:cs="Calibri"/>
          <w:sz w:val="22"/>
          <w:u w:val="single"/>
          <w:lang w:eastAsia="cs-CZ"/>
        </w:rPr>
        <w:tab/>
        <w:t xml:space="preserve">bezbariérové užívání stavby; </w:t>
      </w:r>
      <w:r w:rsidR="006F315E">
        <w:rPr>
          <w:rFonts w:ascii="Calibri" w:hAnsi="Calibri" w:cs="Calibri"/>
          <w:sz w:val="22"/>
          <w:u w:val="single"/>
          <w:lang w:eastAsia="cs-CZ"/>
        </w:rPr>
        <w:t xml:space="preserve">  </w:t>
      </w:r>
    </w:p>
    <w:p w14:paraId="247C1864" w14:textId="5A915C87" w:rsidR="00AA2E2E" w:rsidRPr="00295FBB" w:rsidRDefault="00AA2E2E" w:rsidP="00DC67C2">
      <w:pPr>
        <w:pStyle w:val="Bezmezer"/>
        <w:ind w:left="1416" w:firstLine="711"/>
      </w:pPr>
      <w:r w:rsidRPr="00295FBB">
        <w:rPr>
          <w:rFonts w:ascii="Calibri" w:hAnsi="Calibri" w:cs="Calibri"/>
        </w:rPr>
        <w:t>Stavba a její provoz vyžaduje návrh pro osoby se zhoršenou schopností pohybu a orientace,</w:t>
      </w:r>
      <w:r w:rsidR="00295FBB" w:rsidRPr="00295FBB">
        <w:rPr>
          <w:rFonts w:ascii="Calibri" w:hAnsi="Calibri" w:cs="Calibri"/>
        </w:rPr>
        <w:t xml:space="preserve"> z tohoto důvodu </w:t>
      </w:r>
      <w:r w:rsidR="00295FBB" w:rsidRPr="00295FBB">
        <w:t>je návrhu v </w:t>
      </w:r>
      <w:r w:rsidR="00295FBB" w:rsidRPr="00295FBB">
        <w:rPr>
          <w:rFonts w:cstheme="minorHAnsi"/>
        </w:rPr>
        <w:t>maximální možné míře dodržená</w:t>
      </w:r>
      <w:r w:rsidRPr="00295FBB">
        <w:rPr>
          <w:rFonts w:ascii="Calibri" w:hAnsi="Calibri" w:cs="Calibri"/>
        </w:rPr>
        <w:t> vyhlášk</w:t>
      </w:r>
      <w:r w:rsidR="00295FBB" w:rsidRPr="00295FBB">
        <w:rPr>
          <w:rFonts w:ascii="Calibri" w:hAnsi="Calibri" w:cs="Calibri"/>
        </w:rPr>
        <w:t>a</w:t>
      </w:r>
      <w:r w:rsidRPr="00295FBB">
        <w:rPr>
          <w:rFonts w:ascii="Calibri" w:hAnsi="Calibri" w:cs="Calibri"/>
        </w:rPr>
        <w:t xml:space="preserve"> 398/2009 Sb. O obecných technickýc</w:t>
      </w:r>
      <w:r w:rsidRPr="002D6339">
        <w:rPr>
          <w:rFonts w:ascii="Calibri" w:hAnsi="Calibri" w:cs="Calibri"/>
        </w:rPr>
        <w:t>h požadavcích zabezpečující bezbariérové užívání staveb. Veškeré prostory v objektu jsou přístupné bezbariérově, v koupelnách jsou sprchy bez vaniček, pouze vyspádované podlahy k vpusti. Podlahy jsou navrženy v jedné výškové úrovni v provedení povlakového přírodního protiskluzového</w:t>
      </w:r>
      <w:r w:rsidR="00295FBB">
        <w:rPr>
          <w:rFonts w:ascii="Calibri" w:hAnsi="Calibri" w:cs="Calibri"/>
        </w:rPr>
        <w:t xml:space="preserve"> linolea</w:t>
      </w:r>
      <w:r w:rsidRPr="002D6339">
        <w:rPr>
          <w:rFonts w:ascii="Calibri" w:hAnsi="Calibri" w:cs="Calibri"/>
        </w:rPr>
        <w:t>.</w:t>
      </w:r>
      <w:r w:rsidR="00295FBB">
        <w:rPr>
          <w:rFonts w:ascii="Calibri" w:hAnsi="Calibri" w:cs="Calibri"/>
        </w:rPr>
        <w:t xml:space="preserve"> </w:t>
      </w:r>
      <w:r w:rsidR="00295FBB" w:rsidRPr="00DC6FEF">
        <w:t xml:space="preserve">V místnostech </w:t>
      </w:r>
      <w:r w:rsidR="00295FBB">
        <w:t>koupelen</w:t>
      </w:r>
      <w:r w:rsidR="00295FBB" w:rsidRPr="00DC6FEF">
        <w:t xml:space="preserve"> pro seniory jsou </w:t>
      </w:r>
      <w:r w:rsidR="00295FBB">
        <w:t xml:space="preserve">záchodové mísy </w:t>
      </w:r>
      <w:r w:rsidR="00295FBB" w:rsidRPr="00DC6FEF">
        <w:t>ve vyšších výškových úrovních s příslušnými madly pro snadnější používání klienty.</w:t>
      </w:r>
    </w:p>
    <w:p w14:paraId="47C08374" w14:textId="77777777" w:rsidR="00AA2E2E" w:rsidRPr="002D6339" w:rsidRDefault="00AA2E2E" w:rsidP="00DC67C2">
      <w:pPr>
        <w:spacing w:after="0"/>
        <w:ind w:left="1416"/>
        <w:jc w:val="both"/>
        <w:rPr>
          <w:rFonts w:ascii="Calibri" w:hAnsi="Calibri" w:cs="Calibri"/>
          <w:sz w:val="22"/>
        </w:rPr>
      </w:pPr>
      <w:r w:rsidRPr="002D6339">
        <w:rPr>
          <w:rFonts w:ascii="Calibri" w:hAnsi="Calibri" w:cs="Calibri"/>
          <w:sz w:val="22"/>
        </w:rPr>
        <w:tab/>
        <w:t>Venkovní zpevněné plochy jsou vybaveny vodicími liniemi, vedoucími od vstupů pro pěší k vstupů do objektu. Výškové rozdíly vč. vstupů do objektu nebudou přesahovat 20 mm. Prosklené výplně otvorů budou chráněny proti mechanickému poškození.</w:t>
      </w:r>
    </w:p>
    <w:p w14:paraId="3F7FCBC9" w14:textId="77777777" w:rsidR="00AA2E2E" w:rsidRPr="002D6339" w:rsidRDefault="00AA2E2E" w:rsidP="00DC67C2">
      <w:pPr>
        <w:spacing w:after="0"/>
        <w:ind w:left="1416"/>
        <w:jc w:val="both"/>
        <w:rPr>
          <w:rFonts w:ascii="Calibri" w:hAnsi="Calibri" w:cs="Calibri"/>
          <w:sz w:val="22"/>
        </w:rPr>
      </w:pPr>
      <w:r w:rsidRPr="002D6339">
        <w:rPr>
          <w:rFonts w:ascii="Calibri" w:hAnsi="Calibri" w:cs="Calibri"/>
          <w:sz w:val="22"/>
        </w:rPr>
        <w:tab/>
        <w:t xml:space="preserve">Chodby domova seniorů budou opatřeny madly na stěnách, ochrannými pláty a všechny rohy a sloupy ochrannými systémovými prvky. V místech s provozem aut budou stěny či sloupy opatřeny systémovými nárazníky a svodidly. V objektu bude nepřetržitý </w:t>
      </w:r>
      <w:proofErr w:type="gramStart"/>
      <w:r w:rsidRPr="002D6339">
        <w:rPr>
          <w:rFonts w:ascii="Calibri" w:hAnsi="Calibri" w:cs="Calibri"/>
          <w:sz w:val="22"/>
        </w:rPr>
        <w:t>24 hodinový</w:t>
      </w:r>
      <w:proofErr w:type="gramEnd"/>
      <w:r w:rsidRPr="002D6339">
        <w:rPr>
          <w:rFonts w:ascii="Calibri" w:hAnsi="Calibri" w:cs="Calibri"/>
          <w:sz w:val="22"/>
        </w:rPr>
        <w:t xml:space="preserve"> provoz. U vstupu do areálu a uvnitř objektu bude infomační systém pro orientaci, je také doporučeno společné prostory (nášlapné vrstvy podlah) v jednotlivých podlažích barevně odlišit. </w:t>
      </w:r>
    </w:p>
    <w:p w14:paraId="24B9C546" w14:textId="77777777" w:rsidR="00AA2E2E" w:rsidRPr="002D6339" w:rsidRDefault="00AA2E2E" w:rsidP="00DC67C2">
      <w:pPr>
        <w:spacing w:after="0"/>
        <w:ind w:left="1416"/>
        <w:jc w:val="both"/>
        <w:rPr>
          <w:rFonts w:ascii="Calibri" w:hAnsi="Calibri" w:cs="Calibri"/>
          <w:sz w:val="22"/>
        </w:rPr>
      </w:pPr>
      <w:r w:rsidRPr="002D6339">
        <w:rPr>
          <w:rFonts w:ascii="Calibri" w:hAnsi="Calibri" w:cs="Calibri"/>
          <w:sz w:val="22"/>
        </w:rPr>
        <w:tab/>
        <w:t>Povrch pochozích ploch je navržen rovný, pevný a upravený proti skluzu. Nášlapné vrstvy musí mít parametry:</w:t>
      </w:r>
    </w:p>
    <w:p w14:paraId="05D1CD73" w14:textId="7777777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t xml:space="preserve">součinitel smykového tření nejméně 0,5 nebo </w:t>
      </w:r>
    </w:p>
    <w:p w14:paraId="5CC35F09" w14:textId="7777777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t>hodnotu výkyvu kyvadla nejméně 40 nebo</w:t>
      </w:r>
    </w:p>
    <w:p w14:paraId="4E21C731" w14:textId="7777777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t>úhel kluzu nejméně 10°, popřípadě ve sklonu pak</w:t>
      </w:r>
    </w:p>
    <w:p w14:paraId="00E3845D" w14:textId="183DCEE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lastRenderedPageBreak/>
        <w:t>součinitel smykového tření nejméně 0,5 +tg</w:t>
      </w:r>
      <w:r w:rsidR="00317ADF">
        <w:rPr>
          <w:rFonts w:ascii="Calibri" w:hAnsi="Calibri" w:cs="Calibri"/>
        </w:rPr>
        <w:t xml:space="preserve"> </w:t>
      </w:r>
      <w:proofErr w:type="gramStart"/>
      <w:r w:rsidRPr="002D6339">
        <w:rPr>
          <w:rFonts w:ascii="Calibri" w:hAnsi="Calibri" w:cs="Calibri"/>
        </w:rPr>
        <w:t>a nebo</w:t>
      </w:r>
      <w:proofErr w:type="gramEnd"/>
    </w:p>
    <w:p w14:paraId="335983EE" w14:textId="7777777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t>hodnotu výkyvu kyvadla nejméně 40 x (1 + tg a) nebo</w:t>
      </w:r>
    </w:p>
    <w:p w14:paraId="0C271862" w14:textId="77777777" w:rsidR="00AA2E2E" w:rsidRPr="002D6339" w:rsidRDefault="00AA2E2E" w:rsidP="00DC67C2">
      <w:pPr>
        <w:pStyle w:val="Odstavecseseznamem"/>
        <w:numPr>
          <w:ilvl w:val="0"/>
          <w:numId w:val="14"/>
        </w:numPr>
        <w:spacing w:after="0"/>
        <w:jc w:val="both"/>
        <w:rPr>
          <w:rFonts w:ascii="Calibri" w:hAnsi="Calibri" w:cs="Calibri"/>
        </w:rPr>
      </w:pPr>
      <w:r w:rsidRPr="002D6339">
        <w:rPr>
          <w:rFonts w:ascii="Calibri" w:hAnsi="Calibri" w:cs="Calibri"/>
        </w:rPr>
        <w:t>úhel kluzu neméně 10°x (1 + tg a)</w:t>
      </w:r>
    </w:p>
    <w:p w14:paraId="52DF1B30" w14:textId="77777777" w:rsidR="00AA2E2E" w:rsidRPr="002D6339" w:rsidRDefault="00AA2E2E" w:rsidP="00DC67C2">
      <w:pPr>
        <w:spacing w:after="0"/>
        <w:ind w:left="1416" w:firstLine="708"/>
        <w:jc w:val="both"/>
        <w:rPr>
          <w:rFonts w:ascii="Calibri" w:hAnsi="Calibri" w:cs="Calibri"/>
          <w:sz w:val="22"/>
        </w:rPr>
      </w:pPr>
      <w:r w:rsidRPr="002D6339">
        <w:rPr>
          <w:rFonts w:ascii="Calibri" w:hAnsi="Calibri" w:cs="Calibri"/>
          <w:sz w:val="22"/>
        </w:rPr>
        <w:t>Výtahy jsou navrženy tak, aby splňovaly požadavky vnesené pro osoby s omezenou schopností pohybu a orientace a pro možnost přepravování lůžek. Šířka vstupu (dveří) je min. 1,1m. Kabina je doplněna sklopným sedátkem. Požadavky na provedení a vybavení výtahové klece budou splněny dle normy ČSN EN 81-70 (Bezpečnostní předpisy pro konstrukci a montáž výtahů – Část 70: Zvláštní úprava výtahů určených pro dopravu osob a osob a nákladů – přístupnost výtahů včetně osob s omezenou schopností pohybu a orientace).</w:t>
      </w:r>
    </w:p>
    <w:p w14:paraId="5422EFBE" w14:textId="77777777" w:rsidR="00AA2E2E" w:rsidRPr="002D6339" w:rsidRDefault="00AA2E2E" w:rsidP="00DC67C2">
      <w:pPr>
        <w:spacing w:after="0"/>
        <w:ind w:left="1416" w:firstLine="708"/>
        <w:jc w:val="both"/>
        <w:rPr>
          <w:rFonts w:ascii="Calibri" w:hAnsi="Calibri" w:cs="Calibri"/>
          <w:sz w:val="22"/>
        </w:rPr>
      </w:pPr>
      <w:r w:rsidRPr="002D6339">
        <w:rPr>
          <w:rFonts w:ascii="Calibri" w:hAnsi="Calibri" w:cs="Calibri"/>
          <w:sz w:val="22"/>
        </w:rPr>
        <w:t>Vnitřní i vnější pochozí plochy jsou navrženy tak, aby byla důsledně dodržena vodicí linie pro osoby se zrakovým postižením. Do průchozího prostoru podél vodicí linie nebudou umístěny žádné překážky. Předměty, stavby pro reklamu a informační nebo reklamní zařízení,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 sledující půdorysný průmět překážky, popřípadě lze odsunout zarážku za obrys překážky nejvýše o 200 mm. Takto musí být zabezpečeny také předměty a konstrukce s bočními stěnami nesahajícími až k zemi nebo podlaze a výkopy a staveniště.</w:t>
      </w:r>
    </w:p>
    <w:p w14:paraId="481D6B5C" w14:textId="3DE7F184" w:rsidR="00AA2E2E" w:rsidRDefault="00AA2E2E" w:rsidP="00DC67C2">
      <w:pPr>
        <w:spacing w:after="0"/>
        <w:jc w:val="both"/>
        <w:rPr>
          <w:rFonts w:ascii="Calibri" w:hAnsi="Calibri" w:cs="Calibri"/>
          <w:sz w:val="22"/>
          <w:u w:val="single"/>
          <w:lang w:eastAsia="cs-CZ"/>
        </w:rPr>
      </w:pPr>
    </w:p>
    <w:p w14:paraId="2BAC8423" w14:textId="77777777"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c) </w:t>
      </w:r>
      <w:r w:rsidRPr="002D6339">
        <w:rPr>
          <w:rFonts w:ascii="Calibri" w:hAnsi="Calibri" w:cs="Calibri"/>
          <w:sz w:val="22"/>
          <w:u w:val="single"/>
          <w:lang w:eastAsia="cs-CZ"/>
        </w:rPr>
        <w:tab/>
        <w:t xml:space="preserve">konstrukční a stavebně technické řešení a technické vlastnosti stavby; </w:t>
      </w:r>
    </w:p>
    <w:p w14:paraId="1455F2C8" w14:textId="77777777" w:rsidR="00AA2E2E" w:rsidRPr="002D6339" w:rsidRDefault="00AA2E2E" w:rsidP="00DC67C2">
      <w:pPr>
        <w:spacing w:after="0"/>
        <w:ind w:left="1410" w:firstLine="708"/>
        <w:jc w:val="both"/>
        <w:rPr>
          <w:rFonts w:ascii="Calibri" w:hAnsi="Calibri" w:cs="Calibri"/>
          <w:b/>
          <w:sz w:val="22"/>
        </w:rPr>
      </w:pPr>
      <w:r w:rsidRPr="002D6339">
        <w:rPr>
          <w:rFonts w:ascii="Calibri" w:hAnsi="Calibri" w:cs="Calibri"/>
          <w:sz w:val="22"/>
        </w:rPr>
        <w:t>Textová část je nezbytnou součástí projektové dokumentace. Je nezbytně nutné dodržovat zásady a postupy montáže, které jsou uvedeny výrobci jednotlivých materiálů a dodavateli jednotlivých systémů. Veškeré prvky a materiály jsou uvedeny ve výkresové části a ve výpisu skladeb konstrukcí.</w:t>
      </w:r>
    </w:p>
    <w:p w14:paraId="404FA1BF" w14:textId="77777777" w:rsidR="00AA2E2E" w:rsidRPr="002D6339" w:rsidRDefault="00AA2E2E" w:rsidP="00DC67C2">
      <w:pPr>
        <w:spacing w:after="0"/>
        <w:ind w:left="1416" w:firstLine="708"/>
        <w:jc w:val="both"/>
        <w:rPr>
          <w:rFonts w:ascii="Calibri" w:hAnsi="Calibri" w:cs="Calibri"/>
          <w:sz w:val="22"/>
        </w:rPr>
      </w:pPr>
      <w:r w:rsidRPr="002D6339">
        <w:rPr>
          <w:rFonts w:ascii="Calibri" w:hAnsi="Calibri" w:cs="Calibri"/>
          <w:sz w:val="22"/>
        </w:rPr>
        <w:t xml:space="preserve">Stavba je navržena a musí být provedena tak, aby účinky zatížení a nepříznivé vlivy prostředí nemohly způsobit její poškození či škodu na okolních stavbách, komunikací, technické infrastruktury apod., narušení stability a trvanlivosti, poškození či omezení provozuschopnosti. </w:t>
      </w:r>
    </w:p>
    <w:p w14:paraId="0828A4A0" w14:textId="6262D57C" w:rsidR="00AA2E2E" w:rsidRDefault="00AA2E2E" w:rsidP="00DC67C2">
      <w:pPr>
        <w:spacing w:after="0"/>
        <w:ind w:left="1410" w:firstLine="708"/>
        <w:jc w:val="both"/>
        <w:rPr>
          <w:rFonts w:ascii="Calibri" w:hAnsi="Calibri" w:cs="Calibri"/>
          <w:sz w:val="22"/>
        </w:rPr>
      </w:pPr>
      <w:r w:rsidRPr="002D6339">
        <w:rPr>
          <w:rFonts w:ascii="Calibri" w:hAnsi="Calibri" w:cs="Calibri"/>
          <w:sz w:val="22"/>
        </w:rPr>
        <w:tab/>
        <w:t>V případě zjištění v projektové dokumentaci nepředvídaných poměrů je třeba průběh a postup prací konzultovat s generálním projektantem.</w:t>
      </w:r>
    </w:p>
    <w:p w14:paraId="04A4E552" w14:textId="168647EF" w:rsidR="00C0483B" w:rsidRDefault="00C0483B" w:rsidP="00DC67C2">
      <w:pPr>
        <w:spacing w:after="0"/>
        <w:ind w:left="1410" w:firstLine="708"/>
        <w:jc w:val="both"/>
        <w:rPr>
          <w:rFonts w:ascii="Calibri" w:hAnsi="Calibri" w:cs="Calibri"/>
          <w:sz w:val="22"/>
        </w:rPr>
      </w:pPr>
      <w:r>
        <w:rPr>
          <w:rFonts w:ascii="Calibri" w:hAnsi="Calibri" w:cs="Calibri"/>
          <w:sz w:val="22"/>
        </w:rPr>
        <w:t xml:space="preserve">Jednotlivé detaily návaznosti stávajících a nových konstrukcí budou řešeny na základě prokázaného skutečného stavu a doplňkových průzkumů. </w:t>
      </w:r>
    </w:p>
    <w:p w14:paraId="3882639B" w14:textId="68DCCA31" w:rsidR="00C0483B" w:rsidRDefault="00C0483B" w:rsidP="00DC67C2">
      <w:pPr>
        <w:spacing w:after="0"/>
        <w:ind w:left="1410" w:firstLine="708"/>
        <w:jc w:val="both"/>
        <w:rPr>
          <w:rFonts w:ascii="Calibri" w:hAnsi="Calibri" w:cs="Calibri"/>
          <w:sz w:val="22"/>
        </w:rPr>
      </w:pPr>
      <w:r>
        <w:rPr>
          <w:rFonts w:ascii="Calibri" w:hAnsi="Calibri" w:cs="Calibri"/>
          <w:sz w:val="22"/>
        </w:rPr>
        <w:t xml:space="preserve">Nové malé prostupy jsou řešeny ve výkresech nového stavu v návaznosti na jednotlivé profese. </w:t>
      </w:r>
    </w:p>
    <w:p w14:paraId="6A0CC93D" w14:textId="77777777" w:rsidR="00DC67C2" w:rsidRPr="00601F9A" w:rsidRDefault="00DC67C2" w:rsidP="00DC67C2">
      <w:pPr>
        <w:spacing w:after="0"/>
        <w:ind w:left="1410" w:firstLine="708"/>
        <w:jc w:val="both"/>
        <w:rPr>
          <w:rFonts w:ascii="Calibri" w:hAnsi="Calibri" w:cs="Calibri"/>
          <w:sz w:val="22"/>
        </w:rPr>
      </w:pPr>
    </w:p>
    <w:p w14:paraId="1A4049B2" w14:textId="77777777" w:rsidR="00AA2E2E" w:rsidRPr="002D6339" w:rsidRDefault="00AA2E2E" w:rsidP="00DC67C2">
      <w:pPr>
        <w:pStyle w:val="Bezmezer"/>
        <w:ind w:left="1410" w:firstLine="6"/>
        <w:rPr>
          <w:rFonts w:ascii="Calibri" w:hAnsi="Calibri" w:cs="Calibri"/>
          <w:b/>
          <w:i/>
          <w:u w:val="single"/>
        </w:rPr>
      </w:pPr>
      <w:r w:rsidRPr="002D6339">
        <w:rPr>
          <w:rFonts w:ascii="Calibri" w:hAnsi="Calibri" w:cs="Calibri"/>
          <w:i/>
          <w:u w:val="single"/>
        </w:rPr>
        <w:t>1.</w:t>
      </w:r>
      <w:r w:rsidRPr="002D6339">
        <w:rPr>
          <w:rFonts w:ascii="Calibri" w:hAnsi="Calibri" w:cs="Calibri"/>
          <w:i/>
          <w:u w:val="single"/>
        </w:rPr>
        <w:tab/>
        <w:t>Zemní práce</w:t>
      </w:r>
    </w:p>
    <w:p w14:paraId="1B557474" w14:textId="77777777" w:rsidR="00601F9A" w:rsidRDefault="00AA2E2E" w:rsidP="00DC67C2">
      <w:pPr>
        <w:spacing w:after="0" w:line="240" w:lineRule="auto"/>
        <w:ind w:left="2126" w:firstLine="709"/>
        <w:jc w:val="both"/>
        <w:rPr>
          <w:rFonts w:ascii="Calibri" w:hAnsi="Calibri" w:cs="Calibri"/>
          <w:sz w:val="22"/>
        </w:rPr>
      </w:pPr>
      <w:r w:rsidRPr="002D6339">
        <w:rPr>
          <w:rFonts w:ascii="Calibri" w:hAnsi="Calibri" w:cs="Calibri"/>
          <w:sz w:val="22"/>
        </w:rPr>
        <w:t>Před zahájením zemních prací pro hloubení rýh budou vytvořeny pracovní roviny/hlavní výkopové figury v rámci hrubých terénních úprav.</w:t>
      </w:r>
    </w:p>
    <w:p w14:paraId="5C516CFA" w14:textId="70919030" w:rsidR="00AA2E2E" w:rsidRPr="002D6339" w:rsidRDefault="00AA2E2E" w:rsidP="00DC67C2">
      <w:pPr>
        <w:spacing w:after="0" w:line="240" w:lineRule="auto"/>
        <w:ind w:left="2126" w:firstLine="709"/>
        <w:jc w:val="both"/>
        <w:rPr>
          <w:rFonts w:ascii="Calibri" w:hAnsi="Calibri" w:cs="Calibri"/>
          <w:sz w:val="22"/>
        </w:rPr>
      </w:pPr>
      <w:r w:rsidRPr="002D6339">
        <w:rPr>
          <w:rFonts w:ascii="Calibri" w:hAnsi="Calibri" w:cs="Calibri"/>
          <w:sz w:val="22"/>
        </w:rPr>
        <w:t>Je uvažováno s maximálním svahováním dle projektové dokumentace a přiloženého geologického průzkumu, v rámci realizace je však veškeré úpravy (svahy, přemostění, pažení atd.) řešit dle reálných podmínek v jednotlivých místech, použité techniky apod.</w:t>
      </w:r>
    </w:p>
    <w:p w14:paraId="3ACEA982" w14:textId="1597883A" w:rsidR="00AA2E2E" w:rsidRPr="00DC67C2" w:rsidRDefault="00AA2E2E" w:rsidP="00DC67C2">
      <w:pPr>
        <w:spacing w:after="0"/>
        <w:ind w:left="2124"/>
        <w:jc w:val="both"/>
        <w:rPr>
          <w:rFonts w:ascii="Calibri" w:hAnsi="Calibri" w:cs="Calibri"/>
          <w:sz w:val="22"/>
          <w:highlight w:val="yellow"/>
        </w:rPr>
      </w:pPr>
      <w:r w:rsidRPr="002D6339">
        <w:rPr>
          <w:rFonts w:ascii="Calibri" w:hAnsi="Calibri" w:cs="Calibri"/>
          <w:sz w:val="22"/>
        </w:rPr>
        <w:tab/>
      </w:r>
      <w:r w:rsidRPr="00867C49">
        <w:rPr>
          <w:rFonts w:ascii="Calibri" w:hAnsi="Calibri" w:cs="Calibri"/>
          <w:sz w:val="22"/>
        </w:rPr>
        <w:t>Výkopy budou zaměřeny a provedeny dle výkresu základů a dílčích řezů.</w:t>
      </w:r>
    </w:p>
    <w:p w14:paraId="6453A233" w14:textId="4E2AC996" w:rsidR="00DC67C2" w:rsidRDefault="00AA2E2E" w:rsidP="00DC67C2">
      <w:pPr>
        <w:spacing w:after="0"/>
        <w:ind w:left="2124" w:firstLine="708"/>
        <w:jc w:val="both"/>
        <w:rPr>
          <w:rFonts w:ascii="Calibri" w:hAnsi="Calibri" w:cs="Calibri"/>
          <w:sz w:val="22"/>
        </w:rPr>
      </w:pPr>
      <w:r w:rsidRPr="00985010">
        <w:rPr>
          <w:rFonts w:ascii="Calibri" w:hAnsi="Calibri" w:cs="Calibri"/>
          <w:sz w:val="22"/>
        </w:rPr>
        <w:t xml:space="preserve">Zpětné násypy pod konstrukcemi je třeba zhutnit maximálně po mocnostech </w:t>
      </w:r>
      <w:r w:rsidR="00985010" w:rsidRPr="00985010">
        <w:rPr>
          <w:rFonts w:ascii="Calibri" w:hAnsi="Calibri" w:cs="Calibri"/>
          <w:sz w:val="22"/>
        </w:rPr>
        <w:t>25</w:t>
      </w:r>
      <w:r w:rsidRPr="00985010">
        <w:rPr>
          <w:rFonts w:ascii="Calibri" w:hAnsi="Calibri" w:cs="Calibri"/>
          <w:sz w:val="22"/>
        </w:rPr>
        <w:t xml:space="preserve">0 mm na únosnost min </w:t>
      </w:r>
      <w:r w:rsidR="005F3D35">
        <w:rPr>
          <w:rFonts w:ascii="Calibri" w:hAnsi="Calibri" w:cs="Calibri"/>
          <w:sz w:val="22"/>
        </w:rPr>
        <w:t>3</w:t>
      </w:r>
      <w:r w:rsidR="00985010" w:rsidRPr="00985010">
        <w:rPr>
          <w:rFonts w:ascii="Calibri" w:hAnsi="Calibri" w:cs="Calibri"/>
          <w:sz w:val="22"/>
        </w:rPr>
        <w:t>0</w:t>
      </w:r>
      <w:r w:rsidRPr="00985010">
        <w:rPr>
          <w:rFonts w:ascii="Calibri" w:hAnsi="Calibri" w:cs="Calibri"/>
          <w:sz w:val="22"/>
        </w:rPr>
        <w:t xml:space="preserve"> </w:t>
      </w:r>
      <w:proofErr w:type="spellStart"/>
      <w:r w:rsidRPr="00985010">
        <w:rPr>
          <w:rFonts w:ascii="Calibri" w:hAnsi="Calibri" w:cs="Calibri"/>
          <w:sz w:val="22"/>
        </w:rPr>
        <w:t>MPa</w:t>
      </w:r>
      <w:proofErr w:type="spellEnd"/>
      <w:r w:rsidRPr="00985010">
        <w:rPr>
          <w:rFonts w:ascii="Calibri" w:hAnsi="Calibri" w:cs="Calibri"/>
          <w:sz w:val="22"/>
        </w:rPr>
        <w:t xml:space="preserve">. Před zahájením zemních prací je nezbytně nutné nechat vytyčit všechna vedení inženýrských sítí procházejících pozemkem, v případě </w:t>
      </w:r>
      <w:r w:rsidRPr="00985010">
        <w:rPr>
          <w:rFonts w:ascii="Calibri" w:hAnsi="Calibri" w:cs="Calibri"/>
          <w:sz w:val="22"/>
        </w:rPr>
        <w:lastRenderedPageBreak/>
        <w:t>nutnosti provést jejich přeložení. Zemina vytěžená při zemních pracích bude</w:t>
      </w:r>
      <w:r w:rsidR="00985010">
        <w:rPr>
          <w:rFonts w:ascii="Calibri" w:hAnsi="Calibri" w:cs="Calibri"/>
          <w:sz w:val="22"/>
        </w:rPr>
        <w:t xml:space="preserve"> odvezena a </w:t>
      </w:r>
      <w:r w:rsidRPr="00985010">
        <w:rPr>
          <w:rFonts w:ascii="Calibri" w:hAnsi="Calibri" w:cs="Calibri"/>
          <w:sz w:val="22"/>
        </w:rPr>
        <w:t>uložena na</w:t>
      </w:r>
      <w:r w:rsidR="00985010">
        <w:rPr>
          <w:rFonts w:ascii="Calibri" w:hAnsi="Calibri" w:cs="Calibri"/>
          <w:sz w:val="22"/>
        </w:rPr>
        <w:t xml:space="preserve"> skládce.</w:t>
      </w:r>
    </w:p>
    <w:p w14:paraId="16D60279" w14:textId="6A76A2E2"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Při zaplavení stavební jámy dešťovou vodou je třeba ji neprodlené odčerpat, v případě nutnosti řešit odvodnění staveniště komplexně s projektantem. V případě výskytu nevhodných či neočekávaných základových poměrů je potřebné kontaktovat projektanta a případně v dostatečném časovém předstihu přehodnotit způsob zakládání stavby.</w:t>
      </w:r>
    </w:p>
    <w:p w14:paraId="2B29A0F8"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 xml:space="preserve">Při práci na svazích s případným sklonem strmějším než 1:1 a ve výšce větší než </w:t>
      </w:r>
      <w:smartTag w:uri="urn:schemas-microsoft-com:office:smarttags" w:element="metricconverter">
        <w:smartTagPr>
          <w:attr w:name="ProductID" w:val="3 m"/>
        </w:smartTagPr>
        <w:r w:rsidRPr="002D6339">
          <w:rPr>
            <w:rFonts w:ascii="Calibri" w:hAnsi="Calibri" w:cs="Calibri"/>
            <w:sz w:val="22"/>
          </w:rPr>
          <w:t>3 m</w:t>
        </w:r>
      </w:smartTag>
      <w:r w:rsidRPr="002D6339">
        <w:rPr>
          <w:rFonts w:ascii="Calibri" w:hAnsi="Calibri" w:cs="Calibri"/>
          <w:sz w:val="22"/>
        </w:rPr>
        <w:t xml:space="preserve"> je nutno provést opatření proti sklouznutí fyzických osob nebo sesunutí materiálu. Pro přepravu zeminy kolečkem musí být zřízena široká a únosná komunikace ve sklonu nejvýše 1:5, její povrch nesmí být kluzký.</w:t>
      </w:r>
    </w:p>
    <w:p w14:paraId="771108BB"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Veškeré rozmístění stavebních výkopů a jam musí být určeno včetně jejich rozměrů a určeny způsoby těžení zeminy. Dále musí být určeno svahování jam a zabránění přítoku vody na staveniště.</w:t>
      </w:r>
    </w:p>
    <w:p w14:paraId="6388E871"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 xml:space="preserve">Okraje výkopů nesmí být zatěžovány do vzdálenosti </w:t>
      </w:r>
      <w:smartTag w:uri="urn:schemas-microsoft-com:office:smarttags" w:element="metricconverter">
        <w:smartTagPr>
          <w:attr w:name="ProductID" w:val="0,5 m"/>
        </w:smartTagPr>
        <w:r w:rsidRPr="002D6339">
          <w:rPr>
            <w:rFonts w:ascii="Calibri" w:hAnsi="Calibri" w:cs="Calibri"/>
            <w:sz w:val="22"/>
          </w:rPr>
          <w:t>0,5 m</w:t>
        </w:r>
      </w:smartTag>
      <w:r w:rsidRPr="002D6339">
        <w:rPr>
          <w:rFonts w:ascii="Calibri" w:hAnsi="Calibri" w:cs="Calibri"/>
          <w:sz w:val="22"/>
        </w:rPr>
        <w:t xml:space="preserve"> od hrany výkopu. Pro fyzické osoby pracující ve výkopech musí být zřízen bezpečný sestup a výstup pomocí žebříků, schodů nebo šikmých ramp. Výkop musí být zabezpečen proti pádu osob do hloubky zábradlím, nebo jeho zakrytím.</w:t>
      </w:r>
    </w:p>
    <w:p w14:paraId="164A104B"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Před prvním vstupem fyzických osob do výkopu, nebo při přerušení práce delším než 24 hodin prohlédne zhotovitel svahy výkopů. Nesmí být ohrožena stabilita jiných staveb. Při provádění výkopových prací se nikdo nesmí zdržovat v ohroženém prostoru.</w:t>
      </w:r>
    </w:p>
    <w:p w14:paraId="325FCD89"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 xml:space="preserve">Při ručním provádění výkopových prací musí být fyzické osoby při práci rozmístěny tak, aby se vzájemně neohrožovaly. </w:t>
      </w:r>
    </w:p>
    <w:p w14:paraId="205CD4C4"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Při zjištění nebezpečných předmětů, munice nebo výbušniny musí být práce ve výkopu přerušena.</w:t>
      </w:r>
    </w:p>
    <w:p w14:paraId="245B2E6F" w14:textId="665FCCCB"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Po dobu přerušení výkopových prací zhotovitel zajišťuje pravidelnou odbornou kontrolu a nezbytnou údržbu</w:t>
      </w:r>
      <w:r w:rsidR="00DC67C2">
        <w:rPr>
          <w:rFonts w:ascii="Calibri" w:hAnsi="Calibri" w:cs="Calibri"/>
          <w:sz w:val="22"/>
        </w:rPr>
        <w:t xml:space="preserve"> </w:t>
      </w:r>
      <w:r w:rsidRPr="002D6339">
        <w:rPr>
          <w:rFonts w:ascii="Calibri" w:hAnsi="Calibri" w:cs="Calibri"/>
          <w:sz w:val="22"/>
        </w:rPr>
        <w:t>zábran popřípadě zábradlí, pažení, lávek, přechodů, přejezdů, bezpečnostních značek, značení a signálů, popřípadě dalších zařízení zajišťujících bezpečnost fyzických osob u výkopů.</w:t>
      </w:r>
    </w:p>
    <w:p w14:paraId="591119E3"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Mechanické zhutňování zeminy pomocí válců, pěchů nebo jiných zhutňovacích prostředků musí být prováděno tak, aby nedošlo k ohrožení stability stěn výkopů ani sousedních staveb.</w:t>
      </w:r>
    </w:p>
    <w:p w14:paraId="001AF0D6"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 xml:space="preserve">Na odlehlých pracovištích, kde není zajištěn dohled, nesmí být výkopové práce od hloubky </w:t>
      </w:r>
      <w:smartTag w:uri="urn:schemas-microsoft-com:office:smarttags" w:element="metricconverter">
        <w:smartTagPr>
          <w:attr w:name="ProductID" w:val="1,3 m"/>
        </w:smartTagPr>
        <w:r w:rsidRPr="002D6339">
          <w:rPr>
            <w:rFonts w:ascii="Calibri" w:hAnsi="Calibri" w:cs="Calibri"/>
            <w:sz w:val="22"/>
          </w:rPr>
          <w:t>1,3 m</w:t>
        </w:r>
      </w:smartTag>
      <w:r w:rsidRPr="002D6339">
        <w:rPr>
          <w:rFonts w:ascii="Calibri" w:hAnsi="Calibri" w:cs="Calibri"/>
          <w:sz w:val="22"/>
        </w:rPr>
        <w:t xml:space="preserve"> prováděny osamoceně.</w:t>
      </w:r>
    </w:p>
    <w:p w14:paraId="2495ED47"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 xml:space="preserve">Stěny musí být zajištěny proti sesunutí, svislé boční stěny při ručním kopání musí být paženy od hloubky </w:t>
      </w:r>
      <w:smartTag w:uri="urn:schemas-microsoft-com:office:smarttags" w:element="metricconverter">
        <w:smartTagPr>
          <w:attr w:name="ProductID" w:val="1,3 m"/>
        </w:smartTagPr>
        <w:r w:rsidRPr="002D6339">
          <w:rPr>
            <w:rFonts w:ascii="Calibri" w:hAnsi="Calibri" w:cs="Calibri"/>
            <w:sz w:val="22"/>
          </w:rPr>
          <w:t>1,3 m</w:t>
        </w:r>
      </w:smartTag>
      <w:r w:rsidRPr="002D6339">
        <w:rPr>
          <w:rFonts w:ascii="Calibri" w:hAnsi="Calibri" w:cs="Calibri"/>
          <w:sz w:val="22"/>
        </w:rPr>
        <w:t xml:space="preserve"> v zastavěném území a </w:t>
      </w:r>
      <w:smartTag w:uri="urn:schemas-microsoft-com:office:smarttags" w:element="metricconverter">
        <w:smartTagPr>
          <w:attr w:name="ProductID" w:val="1,5 m"/>
        </w:smartTagPr>
        <w:r w:rsidRPr="002D6339">
          <w:rPr>
            <w:rFonts w:ascii="Calibri" w:hAnsi="Calibri" w:cs="Calibri"/>
            <w:sz w:val="22"/>
          </w:rPr>
          <w:t>1,5 m</w:t>
        </w:r>
      </w:smartTag>
      <w:r w:rsidRPr="002D6339">
        <w:rPr>
          <w:rFonts w:ascii="Calibri" w:hAnsi="Calibri" w:cs="Calibri"/>
          <w:sz w:val="22"/>
        </w:rPr>
        <w:t xml:space="preserve"> v nezastavěném území.</w:t>
      </w:r>
    </w:p>
    <w:p w14:paraId="26BC84BA"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Do strojem vyhloubených rýh nesmí vstupovat fyzické osoby, pokud nejsou stěny zajištěny proti sesunutí.</w:t>
      </w:r>
    </w:p>
    <w:p w14:paraId="293CA3D2"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Nejmenší světlá šířka výkopů, do kterých vstupují fyzické osoby je 0,8 m.</w:t>
      </w:r>
    </w:p>
    <w:p w14:paraId="1665775F"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Při ručním odstraňování pažení stěn výkopu se musí postupovat zespodu za současného zasypávání odpaženého výkopu tak, aby byla zajištěna bezpečnost práce.</w:t>
      </w:r>
    </w:p>
    <w:p w14:paraId="4DA1474F" w14:textId="77777777" w:rsidR="00AA2E2E" w:rsidRPr="002D6339" w:rsidRDefault="00AA2E2E" w:rsidP="00DC67C2">
      <w:pPr>
        <w:spacing w:after="0"/>
        <w:ind w:left="2127" w:firstLine="708"/>
        <w:jc w:val="both"/>
        <w:rPr>
          <w:rFonts w:ascii="Calibri" w:hAnsi="Calibri" w:cs="Calibri"/>
          <w:sz w:val="22"/>
        </w:rPr>
      </w:pPr>
      <w:r w:rsidRPr="002D6339">
        <w:rPr>
          <w:rFonts w:ascii="Calibri" w:hAnsi="Calibri" w:cs="Calibri"/>
          <w:sz w:val="22"/>
        </w:rPr>
        <w:t>Hrozí-li při přepažování nebo odstraňování pažení nebezpečí sesutí stěn výkopu nebo poškození staveb v jeho blízkosti, musí být pažení ponecháno v potřebné výšce ve výkopu.</w:t>
      </w:r>
    </w:p>
    <w:p w14:paraId="1DD77131" w14:textId="5A845881" w:rsidR="00AA2E2E" w:rsidRPr="002D6339" w:rsidRDefault="00AA2E2E" w:rsidP="005F3D35">
      <w:pPr>
        <w:spacing w:after="0"/>
        <w:ind w:left="2127" w:firstLine="708"/>
        <w:jc w:val="both"/>
        <w:rPr>
          <w:rFonts w:ascii="Calibri" w:hAnsi="Calibri" w:cs="Calibri"/>
          <w:sz w:val="22"/>
        </w:rPr>
      </w:pPr>
      <w:r w:rsidRPr="002D6339">
        <w:rPr>
          <w:rFonts w:ascii="Calibri" w:hAnsi="Calibri" w:cs="Calibri"/>
          <w:sz w:val="22"/>
        </w:rPr>
        <w:t>V případě výskytu nevhodných či neočekávaných základových poměrů je potřebné kontaktovat projektanta a případně přehodnotit způsob zakládání stavby.</w:t>
      </w:r>
    </w:p>
    <w:p w14:paraId="6D1E272F"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lastRenderedPageBreak/>
        <w:t xml:space="preserve">2. </w:t>
      </w:r>
      <w:r w:rsidRPr="002D6339">
        <w:rPr>
          <w:rFonts w:ascii="Calibri" w:hAnsi="Calibri" w:cs="Calibri"/>
          <w:i/>
          <w:u w:val="single"/>
        </w:rPr>
        <w:tab/>
        <w:t>Založení a základové konstrukce</w:t>
      </w:r>
    </w:p>
    <w:p w14:paraId="38D233BB" w14:textId="77777777" w:rsidR="00AA2E2E" w:rsidRPr="00D361A6" w:rsidRDefault="00AA2E2E" w:rsidP="00DC67C2">
      <w:pPr>
        <w:spacing w:after="0"/>
        <w:ind w:left="1416" w:firstLine="708"/>
        <w:jc w:val="both"/>
        <w:rPr>
          <w:rFonts w:ascii="Calibri" w:hAnsi="Calibri" w:cs="Calibri"/>
          <w:i/>
          <w:sz w:val="22"/>
        </w:rPr>
      </w:pPr>
      <w:r w:rsidRPr="00D361A6">
        <w:rPr>
          <w:rFonts w:ascii="Calibri" w:hAnsi="Calibri" w:cs="Calibri"/>
          <w:i/>
          <w:sz w:val="22"/>
        </w:rPr>
        <w:t>Podloží</w:t>
      </w:r>
    </w:p>
    <w:p w14:paraId="0A3A7E03" w14:textId="77777777" w:rsidR="00FA1798" w:rsidRDefault="008A7E3B" w:rsidP="00DC67C2">
      <w:pPr>
        <w:autoSpaceDE w:val="0"/>
        <w:autoSpaceDN w:val="0"/>
        <w:adjustRightInd w:val="0"/>
        <w:spacing w:after="0" w:line="240" w:lineRule="auto"/>
        <w:ind w:left="2124" w:firstLine="708"/>
        <w:rPr>
          <w:rFonts w:cstheme="minorHAnsi"/>
          <w:sz w:val="22"/>
        </w:rPr>
      </w:pPr>
      <w:r w:rsidRPr="008A7E3B">
        <w:rPr>
          <w:rFonts w:cstheme="minorHAnsi"/>
          <w:sz w:val="22"/>
        </w:rPr>
        <w:t>Posuzovanou lokalitu lze hodnotit jako staveniště podmínečně použitelné</w:t>
      </w:r>
      <w:r>
        <w:rPr>
          <w:rFonts w:cstheme="minorHAnsi"/>
          <w:sz w:val="22"/>
        </w:rPr>
        <w:t xml:space="preserve"> </w:t>
      </w:r>
      <w:r w:rsidRPr="008A7E3B">
        <w:rPr>
          <w:rFonts w:cstheme="minorHAnsi"/>
          <w:sz w:val="22"/>
        </w:rPr>
        <w:t>pro projektovaný záměr přístavby a nástavby. V daném místě je však nutné</w:t>
      </w:r>
      <w:r>
        <w:rPr>
          <w:rFonts w:cstheme="minorHAnsi"/>
          <w:sz w:val="22"/>
        </w:rPr>
        <w:t xml:space="preserve"> </w:t>
      </w:r>
      <w:r w:rsidRPr="008A7E3B">
        <w:rPr>
          <w:rFonts w:cstheme="minorHAnsi"/>
          <w:sz w:val="22"/>
        </w:rPr>
        <w:t>upozornit na nehomogenní navážky, které mohou být</w:t>
      </w:r>
      <w:r w:rsidR="00AB71A8">
        <w:rPr>
          <w:rFonts w:cstheme="minorHAnsi"/>
          <w:sz w:val="22"/>
        </w:rPr>
        <w:t xml:space="preserve"> </w:t>
      </w:r>
      <w:r w:rsidRPr="008A7E3B">
        <w:rPr>
          <w:rFonts w:cstheme="minorHAnsi"/>
          <w:sz w:val="22"/>
        </w:rPr>
        <w:t>nerovnoměrně rozmístěny</w:t>
      </w:r>
      <w:r>
        <w:rPr>
          <w:rFonts w:cstheme="minorHAnsi"/>
          <w:sz w:val="22"/>
        </w:rPr>
        <w:t xml:space="preserve"> </w:t>
      </w:r>
      <w:r w:rsidRPr="008A7E3B">
        <w:rPr>
          <w:rFonts w:cstheme="minorHAnsi"/>
          <w:sz w:val="22"/>
        </w:rPr>
        <w:t>v rámci celé posuzované plochy. Mocnost této vrstvy dosahovala v</w:t>
      </w:r>
      <w:r w:rsidR="00AB71A8">
        <w:rPr>
          <w:rFonts w:cstheme="minorHAnsi"/>
          <w:sz w:val="22"/>
        </w:rPr>
        <w:t> </w:t>
      </w:r>
      <w:r w:rsidRPr="008A7E3B">
        <w:rPr>
          <w:rFonts w:cstheme="minorHAnsi"/>
          <w:sz w:val="22"/>
        </w:rPr>
        <w:t>rámci</w:t>
      </w:r>
      <w:r w:rsidR="00AB71A8">
        <w:rPr>
          <w:rFonts w:cstheme="minorHAnsi"/>
          <w:sz w:val="22"/>
        </w:rPr>
        <w:t xml:space="preserve"> </w:t>
      </w:r>
      <w:r w:rsidRPr="008A7E3B">
        <w:rPr>
          <w:rFonts w:cstheme="minorHAnsi"/>
          <w:sz w:val="22"/>
        </w:rPr>
        <w:t>průzkumných vrtů do hloubky v rozmezí 1,1 až 1,5 m pod úrovní terénu. Vrstva</w:t>
      </w:r>
      <w:r w:rsidR="00AB71A8">
        <w:rPr>
          <w:rFonts w:cstheme="minorHAnsi"/>
          <w:sz w:val="22"/>
        </w:rPr>
        <w:t xml:space="preserve"> </w:t>
      </w:r>
      <w:r w:rsidRPr="008A7E3B">
        <w:rPr>
          <w:rFonts w:cstheme="minorHAnsi"/>
          <w:sz w:val="22"/>
        </w:rPr>
        <w:t>navážky je nevhodná pro</w:t>
      </w:r>
      <w:r w:rsidR="00AB71A8">
        <w:rPr>
          <w:rFonts w:cstheme="minorHAnsi"/>
          <w:sz w:val="22"/>
        </w:rPr>
        <w:t xml:space="preserve"> </w:t>
      </w:r>
      <w:r w:rsidRPr="008A7E3B">
        <w:rPr>
          <w:rFonts w:cstheme="minorHAnsi"/>
          <w:sz w:val="22"/>
        </w:rPr>
        <w:t>zakládání a je nutné jí vždy před zakládáním staveb</w:t>
      </w:r>
      <w:r w:rsidR="00AB71A8">
        <w:rPr>
          <w:rFonts w:cstheme="minorHAnsi"/>
          <w:sz w:val="22"/>
        </w:rPr>
        <w:t xml:space="preserve"> </w:t>
      </w:r>
      <w:r w:rsidRPr="008A7E3B">
        <w:rPr>
          <w:rFonts w:cstheme="minorHAnsi"/>
          <w:sz w:val="22"/>
        </w:rPr>
        <w:t>vytěžit a v případě větších mocností ji nahradit jiným pro</w:t>
      </w:r>
      <w:r w:rsidR="00AB71A8">
        <w:rPr>
          <w:rFonts w:cstheme="minorHAnsi"/>
          <w:sz w:val="22"/>
        </w:rPr>
        <w:t xml:space="preserve"> </w:t>
      </w:r>
      <w:r w:rsidRPr="008A7E3B">
        <w:rPr>
          <w:rFonts w:cstheme="minorHAnsi"/>
          <w:sz w:val="22"/>
        </w:rPr>
        <w:t>zakládání vhodnějším</w:t>
      </w:r>
      <w:r w:rsidR="00AB71A8">
        <w:rPr>
          <w:rFonts w:cstheme="minorHAnsi"/>
          <w:sz w:val="22"/>
        </w:rPr>
        <w:t xml:space="preserve"> </w:t>
      </w:r>
      <w:r w:rsidRPr="008A7E3B">
        <w:rPr>
          <w:rFonts w:cstheme="minorHAnsi"/>
          <w:sz w:val="22"/>
        </w:rPr>
        <w:t>materiálem, např. hutněným štěrkopískem, případně základovou konstrukci</w:t>
      </w:r>
      <w:r w:rsidR="00AB71A8">
        <w:rPr>
          <w:rFonts w:cstheme="minorHAnsi"/>
          <w:sz w:val="22"/>
        </w:rPr>
        <w:t xml:space="preserve"> </w:t>
      </w:r>
      <w:r w:rsidRPr="008A7E3B">
        <w:rPr>
          <w:rFonts w:cstheme="minorHAnsi"/>
          <w:sz w:val="22"/>
        </w:rPr>
        <w:t>spustit až do úrovně rostlých základových půd.</w:t>
      </w:r>
      <w:r w:rsidR="00AB71A8">
        <w:rPr>
          <w:rFonts w:cstheme="minorHAnsi"/>
          <w:sz w:val="22"/>
        </w:rPr>
        <w:t xml:space="preserve"> </w:t>
      </w:r>
    </w:p>
    <w:p w14:paraId="19B17D2C" w14:textId="77777777" w:rsidR="00FA1798" w:rsidRDefault="008A7E3B" w:rsidP="00DC67C2">
      <w:pPr>
        <w:autoSpaceDE w:val="0"/>
        <w:autoSpaceDN w:val="0"/>
        <w:adjustRightInd w:val="0"/>
        <w:spacing w:after="0" w:line="240" w:lineRule="auto"/>
        <w:ind w:left="2124" w:firstLine="708"/>
        <w:rPr>
          <w:rFonts w:cstheme="minorHAnsi"/>
          <w:sz w:val="22"/>
        </w:rPr>
      </w:pPr>
      <w:r w:rsidRPr="008A7E3B">
        <w:rPr>
          <w:rFonts w:cstheme="minorHAnsi"/>
          <w:sz w:val="22"/>
        </w:rPr>
        <w:t>Úroveň zastižené hladiny podzemní vody bude v průběhu roku oscilovat</w:t>
      </w:r>
      <w:r w:rsidR="00AB71A8">
        <w:rPr>
          <w:rFonts w:cstheme="minorHAnsi"/>
          <w:sz w:val="22"/>
        </w:rPr>
        <w:t xml:space="preserve"> </w:t>
      </w:r>
      <w:r w:rsidRPr="008A7E3B">
        <w:rPr>
          <w:rFonts w:cstheme="minorHAnsi"/>
          <w:sz w:val="22"/>
        </w:rPr>
        <w:t>v</w:t>
      </w:r>
      <w:r w:rsidR="00AB71A8">
        <w:rPr>
          <w:rFonts w:cstheme="minorHAnsi"/>
          <w:sz w:val="22"/>
        </w:rPr>
        <w:t xml:space="preserve"> </w:t>
      </w:r>
      <w:r w:rsidRPr="008A7E3B">
        <w:rPr>
          <w:rFonts w:cstheme="minorHAnsi"/>
          <w:sz w:val="22"/>
        </w:rPr>
        <w:t>závislosti na četnosti srážek a ročním období. Hladina podzemní vody bude mít</w:t>
      </w:r>
      <w:r w:rsidR="00AB71A8">
        <w:rPr>
          <w:rFonts w:cstheme="minorHAnsi"/>
          <w:sz w:val="22"/>
        </w:rPr>
        <w:t xml:space="preserve"> </w:t>
      </w:r>
      <w:r w:rsidRPr="008A7E3B">
        <w:rPr>
          <w:rFonts w:cstheme="minorHAnsi"/>
          <w:sz w:val="22"/>
        </w:rPr>
        <w:t>vliv na způsob založení i na</w:t>
      </w:r>
      <w:r w:rsidR="00AB71A8">
        <w:rPr>
          <w:rFonts w:cstheme="minorHAnsi"/>
          <w:sz w:val="22"/>
        </w:rPr>
        <w:t xml:space="preserve"> </w:t>
      </w:r>
      <w:r w:rsidRPr="008A7E3B">
        <w:rPr>
          <w:rFonts w:cstheme="minorHAnsi"/>
          <w:sz w:val="22"/>
        </w:rPr>
        <w:t>geotechnické vlastnosti základové půdy. Voda</w:t>
      </w:r>
      <w:r w:rsidR="00AB71A8">
        <w:rPr>
          <w:rFonts w:cstheme="minorHAnsi"/>
          <w:sz w:val="22"/>
        </w:rPr>
        <w:t xml:space="preserve"> </w:t>
      </w:r>
      <w:r w:rsidRPr="008A7E3B">
        <w:rPr>
          <w:rFonts w:cstheme="minorHAnsi"/>
          <w:sz w:val="22"/>
        </w:rPr>
        <w:t>v daném případě není agresivní, proto postačí primární</w:t>
      </w:r>
      <w:r w:rsidR="00AB71A8">
        <w:rPr>
          <w:rFonts w:cstheme="minorHAnsi"/>
          <w:sz w:val="22"/>
        </w:rPr>
        <w:t xml:space="preserve"> </w:t>
      </w:r>
      <w:r w:rsidRPr="008A7E3B">
        <w:rPr>
          <w:rFonts w:cstheme="minorHAnsi"/>
          <w:sz w:val="22"/>
        </w:rPr>
        <w:t>ochrana betonových</w:t>
      </w:r>
      <w:r>
        <w:rPr>
          <w:rFonts w:cstheme="minorHAnsi"/>
        </w:rPr>
        <w:t xml:space="preserve"> </w:t>
      </w:r>
      <w:r w:rsidRPr="008A7E3B">
        <w:rPr>
          <w:rFonts w:cstheme="minorHAnsi"/>
          <w:sz w:val="22"/>
        </w:rPr>
        <w:t>konstrukcí, které by byly v trvalém kontaktu se zvodněným prostředím. Výkopy</w:t>
      </w:r>
      <w:r w:rsidR="00AB71A8">
        <w:rPr>
          <w:rFonts w:cstheme="minorHAnsi"/>
          <w:sz w:val="22"/>
        </w:rPr>
        <w:t xml:space="preserve"> </w:t>
      </w:r>
      <w:r w:rsidRPr="008A7E3B">
        <w:rPr>
          <w:rFonts w:cstheme="minorHAnsi"/>
          <w:sz w:val="22"/>
        </w:rPr>
        <w:t>pod</w:t>
      </w:r>
      <w:r w:rsidR="00AB71A8">
        <w:rPr>
          <w:rFonts w:cstheme="minorHAnsi"/>
          <w:sz w:val="22"/>
        </w:rPr>
        <w:t xml:space="preserve"> </w:t>
      </w:r>
      <w:r w:rsidRPr="008A7E3B">
        <w:rPr>
          <w:rFonts w:cstheme="minorHAnsi"/>
          <w:sz w:val="22"/>
        </w:rPr>
        <w:t>hladinu podzemní vody bude nutné zajistit hnaným pažením a průběžně</w:t>
      </w:r>
      <w:r w:rsidR="00AB71A8">
        <w:rPr>
          <w:rFonts w:cstheme="minorHAnsi"/>
          <w:sz w:val="22"/>
        </w:rPr>
        <w:t xml:space="preserve"> </w:t>
      </w:r>
      <w:r w:rsidRPr="008A7E3B">
        <w:rPr>
          <w:rFonts w:cstheme="minorHAnsi"/>
          <w:sz w:val="22"/>
        </w:rPr>
        <w:t>snižovat její úroveň čerpáním. Dále</w:t>
      </w:r>
      <w:r w:rsidR="00AB71A8">
        <w:rPr>
          <w:rFonts w:cstheme="minorHAnsi"/>
          <w:sz w:val="22"/>
        </w:rPr>
        <w:t xml:space="preserve"> </w:t>
      </w:r>
      <w:r w:rsidRPr="008A7E3B">
        <w:rPr>
          <w:rFonts w:cstheme="minorHAnsi"/>
          <w:sz w:val="22"/>
        </w:rPr>
        <w:t>zmiňuji, že na základě dostupných údajů,</w:t>
      </w:r>
      <w:r w:rsidR="00AB71A8">
        <w:rPr>
          <w:rFonts w:cstheme="minorHAnsi"/>
          <w:sz w:val="22"/>
        </w:rPr>
        <w:t xml:space="preserve"> </w:t>
      </w:r>
      <w:r w:rsidRPr="008A7E3B">
        <w:rPr>
          <w:rFonts w:cstheme="minorHAnsi"/>
          <w:sz w:val="22"/>
        </w:rPr>
        <w:t>které poskytuje portál ČHMÚ se v daný týdenní časový úsek jednalo</w:t>
      </w:r>
      <w:r w:rsidR="00AB71A8">
        <w:rPr>
          <w:rFonts w:cstheme="minorHAnsi"/>
          <w:sz w:val="22"/>
        </w:rPr>
        <w:t xml:space="preserve"> </w:t>
      </w:r>
      <w:r w:rsidRPr="008A7E3B">
        <w:rPr>
          <w:rFonts w:cstheme="minorHAnsi"/>
          <w:sz w:val="22"/>
        </w:rPr>
        <w:t>o mírně</w:t>
      </w:r>
      <w:r w:rsidR="00AB71A8">
        <w:rPr>
          <w:rFonts w:cstheme="minorHAnsi"/>
          <w:sz w:val="22"/>
        </w:rPr>
        <w:t xml:space="preserve"> </w:t>
      </w:r>
      <w:r w:rsidRPr="008A7E3B">
        <w:rPr>
          <w:rFonts w:cstheme="minorHAnsi"/>
          <w:sz w:val="22"/>
        </w:rPr>
        <w:t>podnormální stav hladiny podzemní vody v mělkých vrtech.</w:t>
      </w:r>
      <w:r w:rsidR="00AB71A8">
        <w:rPr>
          <w:rFonts w:cstheme="minorHAnsi"/>
          <w:sz w:val="22"/>
        </w:rPr>
        <w:t xml:space="preserve"> </w:t>
      </w:r>
      <w:r w:rsidRPr="008A7E3B">
        <w:rPr>
          <w:rFonts w:cstheme="minorHAnsi"/>
          <w:sz w:val="22"/>
        </w:rPr>
        <w:t>Celkově by bylo vhodné osadit</w:t>
      </w:r>
      <w:r w:rsidR="00AB71A8">
        <w:rPr>
          <w:rFonts w:cstheme="minorHAnsi"/>
          <w:sz w:val="22"/>
        </w:rPr>
        <w:t xml:space="preserve"> </w:t>
      </w:r>
      <w:r w:rsidRPr="008A7E3B">
        <w:rPr>
          <w:rFonts w:cstheme="minorHAnsi"/>
          <w:sz w:val="22"/>
        </w:rPr>
        <w:t>projektovaný objekt co nejvýše, aby</w:t>
      </w:r>
      <w:r w:rsidR="00AB71A8">
        <w:rPr>
          <w:rFonts w:cstheme="minorHAnsi"/>
          <w:sz w:val="22"/>
        </w:rPr>
        <w:t xml:space="preserve"> </w:t>
      </w:r>
      <w:r w:rsidRPr="008A7E3B">
        <w:rPr>
          <w:rFonts w:cstheme="minorHAnsi"/>
          <w:sz w:val="22"/>
        </w:rPr>
        <w:t>základová spára byla trvale nad úrovní hladiny podzemní vody, a zvýšit</w:t>
      </w:r>
      <w:r w:rsidR="00AB71A8">
        <w:rPr>
          <w:rFonts w:cstheme="minorHAnsi"/>
          <w:sz w:val="22"/>
        </w:rPr>
        <w:t xml:space="preserve"> </w:t>
      </w:r>
      <w:r w:rsidRPr="008A7E3B">
        <w:rPr>
          <w:rFonts w:cstheme="minorHAnsi"/>
          <w:sz w:val="22"/>
        </w:rPr>
        <w:t>okolní</w:t>
      </w:r>
      <w:r w:rsidR="00AB71A8">
        <w:rPr>
          <w:rFonts w:cstheme="minorHAnsi"/>
          <w:sz w:val="22"/>
        </w:rPr>
        <w:t xml:space="preserve"> </w:t>
      </w:r>
      <w:r w:rsidRPr="008A7E3B">
        <w:rPr>
          <w:rFonts w:cstheme="minorHAnsi"/>
          <w:sz w:val="22"/>
        </w:rPr>
        <w:t>upravený terén tak, aby bylo dosaženo potřebného krytí základové spáry. Toho</w:t>
      </w:r>
      <w:r w:rsidR="00AB71A8">
        <w:rPr>
          <w:rFonts w:cstheme="minorHAnsi"/>
          <w:sz w:val="22"/>
        </w:rPr>
        <w:t xml:space="preserve"> </w:t>
      </w:r>
      <w:r w:rsidRPr="008A7E3B">
        <w:rPr>
          <w:rFonts w:cstheme="minorHAnsi"/>
          <w:sz w:val="22"/>
        </w:rPr>
        <w:t>lze dosáhnout</w:t>
      </w:r>
      <w:r w:rsidR="00AB71A8">
        <w:rPr>
          <w:rFonts w:cstheme="minorHAnsi"/>
          <w:sz w:val="22"/>
        </w:rPr>
        <w:t xml:space="preserve"> </w:t>
      </w:r>
      <w:r w:rsidRPr="008A7E3B">
        <w:rPr>
          <w:rFonts w:cstheme="minorHAnsi"/>
          <w:sz w:val="22"/>
        </w:rPr>
        <w:t>navezením zhutněného materiálu tzv. štěrkového nebo</w:t>
      </w:r>
      <w:r w:rsidR="00AB71A8">
        <w:rPr>
          <w:rFonts w:cstheme="minorHAnsi"/>
          <w:sz w:val="22"/>
        </w:rPr>
        <w:t xml:space="preserve"> </w:t>
      </w:r>
      <w:r w:rsidRPr="008A7E3B">
        <w:rPr>
          <w:rFonts w:cstheme="minorHAnsi"/>
          <w:sz w:val="22"/>
        </w:rPr>
        <w:t>štěrkopískového polštáře.</w:t>
      </w:r>
      <w:r w:rsidR="00AB71A8">
        <w:rPr>
          <w:rFonts w:cstheme="minorHAnsi"/>
          <w:sz w:val="22"/>
        </w:rPr>
        <w:t xml:space="preserve"> </w:t>
      </w:r>
    </w:p>
    <w:p w14:paraId="4887BD4A" w14:textId="77777777" w:rsidR="00FA1798" w:rsidRDefault="008A7E3B" w:rsidP="00DC67C2">
      <w:pPr>
        <w:autoSpaceDE w:val="0"/>
        <w:autoSpaceDN w:val="0"/>
        <w:adjustRightInd w:val="0"/>
        <w:spacing w:after="0" w:line="240" w:lineRule="auto"/>
        <w:ind w:left="2124" w:firstLine="708"/>
        <w:rPr>
          <w:rFonts w:cstheme="minorHAnsi"/>
          <w:sz w:val="22"/>
        </w:rPr>
      </w:pPr>
      <w:r w:rsidRPr="008A7E3B">
        <w:rPr>
          <w:rFonts w:cstheme="minorHAnsi"/>
          <w:sz w:val="22"/>
        </w:rPr>
        <w:t>Projektovaný lehký objekt</w:t>
      </w:r>
      <w:r w:rsidR="00AB71A8">
        <w:rPr>
          <w:rFonts w:cstheme="minorHAnsi"/>
          <w:sz w:val="22"/>
        </w:rPr>
        <w:t xml:space="preserve"> </w:t>
      </w:r>
      <w:r w:rsidRPr="008A7E3B">
        <w:rPr>
          <w:rFonts w:cstheme="minorHAnsi"/>
          <w:sz w:val="22"/>
        </w:rPr>
        <w:t>je možné založit plošně, v tomto případě</w:t>
      </w:r>
      <w:r w:rsidR="00AB71A8">
        <w:rPr>
          <w:rFonts w:cstheme="minorHAnsi"/>
          <w:sz w:val="22"/>
        </w:rPr>
        <w:t xml:space="preserve"> </w:t>
      </w:r>
      <w:r w:rsidRPr="008A7E3B">
        <w:rPr>
          <w:rFonts w:cstheme="minorHAnsi"/>
          <w:sz w:val="22"/>
        </w:rPr>
        <w:t>pravděpodobně na základových pasech na svrchních kvarterních sedimentech v</w:t>
      </w:r>
      <w:r w:rsidR="00AB71A8">
        <w:rPr>
          <w:rFonts w:cstheme="minorHAnsi"/>
          <w:sz w:val="22"/>
        </w:rPr>
        <w:t xml:space="preserve"> </w:t>
      </w:r>
      <w:r w:rsidRPr="008A7E3B">
        <w:rPr>
          <w:rFonts w:cstheme="minorHAnsi"/>
          <w:sz w:val="22"/>
        </w:rPr>
        <w:t xml:space="preserve">podobě </w:t>
      </w:r>
      <w:proofErr w:type="spellStart"/>
      <w:r w:rsidRPr="008A7E3B">
        <w:rPr>
          <w:rFonts w:cstheme="minorHAnsi"/>
          <w:sz w:val="22"/>
        </w:rPr>
        <w:t>jílovitopísčité</w:t>
      </w:r>
      <w:proofErr w:type="spellEnd"/>
      <w:r w:rsidRPr="008A7E3B">
        <w:rPr>
          <w:rFonts w:cstheme="minorHAnsi"/>
          <w:sz w:val="22"/>
        </w:rPr>
        <w:t xml:space="preserve"> a písčité zeminy, která vykazuje poměrně příznivé</w:t>
      </w:r>
      <w:r w:rsidR="00AB71A8">
        <w:rPr>
          <w:rFonts w:cstheme="minorHAnsi"/>
          <w:sz w:val="22"/>
        </w:rPr>
        <w:t xml:space="preserve"> </w:t>
      </w:r>
      <w:r w:rsidRPr="008A7E3B">
        <w:rPr>
          <w:rFonts w:cstheme="minorHAnsi"/>
          <w:sz w:val="22"/>
        </w:rPr>
        <w:t>geotechnické</w:t>
      </w:r>
      <w:r w:rsidR="00AB71A8">
        <w:rPr>
          <w:rFonts w:cstheme="minorHAnsi"/>
          <w:sz w:val="22"/>
        </w:rPr>
        <w:t xml:space="preserve"> </w:t>
      </w:r>
      <w:r w:rsidRPr="008A7E3B">
        <w:rPr>
          <w:rFonts w:cstheme="minorHAnsi"/>
          <w:sz w:val="22"/>
        </w:rPr>
        <w:t>vlastnosti a zřejmě vyhoví pro předpokládané nízké zatížení</w:t>
      </w:r>
      <w:r w:rsidR="00AB71A8">
        <w:rPr>
          <w:rFonts w:cstheme="minorHAnsi"/>
          <w:sz w:val="22"/>
        </w:rPr>
        <w:t xml:space="preserve"> </w:t>
      </w:r>
      <w:r w:rsidRPr="008A7E3B">
        <w:rPr>
          <w:rFonts w:cstheme="minorHAnsi"/>
          <w:sz w:val="22"/>
        </w:rPr>
        <w:t>projektovaným lehkým objektem bez dalších</w:t>
      </w:r>
      <w:r w:rsidR="00AB71A8">
        <w:rPr>
          <w:rFonts w:cstheme="minorHAnsi"/>
          <w:sz w:val="22"/>
        </w:rPr>
        <w:t xml:space="preserve"> </w:t>
      </w:r>
      <w:r w:rsidRPr="008A7E3B">
        <w:rPr>
          <w:rFonts w:cstheme="minorHAnsi"/>
          <w:sz w:val="22"/>
        </w:rPr>
        <w:t>úprav. Je však třeba zajistit, aby</w:t>
      </w:r>
      <w:r w:rsidR="00AB71A8">
        <w:rPr>
          <w:rFonts w:cstheme="minorHAnsi"/>
          <w:sz w:val="22"/>
        </w:rPr>
        <w:t xml:space="preserve"> </w:t>
      </w:r>
      <w:r w:rsidRPr="008A7E3B">
        <w:rPr>
          <w:rFonts w:cstheme="minorHAnsi"/>
          <w:sz w:val="22"/>
        </w:rPr>
        <w:t>byly základové podmínky homogenní pod celým půdorysem projektovaného</w:t>
      </w:r>
      <w:r w:rsidR="00AB71A8">
        <w:rPr>
          <w:rFonts w:cstheme="minorHAnsi"/>
          <w:sz w:val="22"/>
        </w:rPr>
        <w:t xml:space="preserve"> </w:t>
      </w:r>
      <w:r w:rsidRPr="008A7E3B">
        <w:rPr>
          <w:rFonts w:cstheme="minorHAnsi"/>
          <w:sz w:val="22"/>
        </w:rPr>
        <w:t>objektu. V opačném případě doporučuji zrovnoměrnit základové poměry pomocí</w:t>
      </w:r>
      <w:r w:rsidR="00AB71A8">
        <w:rPr>
          <w:rFonts w:cstheme="minorHAnsi"/>
          <w:sz w:val="22"/>
        </w:rPr>
        <w:t xml:space="preserve"> </w:t>
      </w:r>
      <w:r w:rsidRPr="008A7E3B">
        <w:rPr>
          <w:rFonts w:cstheme="minorHAnsi"/>
          <w:sz w:val="22"/>
        </w:rPr>
        <w:t>hutněného podsypu tzv.</w:t>
      </w:r>
      <w:r w:rsidR="00AB71A8">
        <w:rPr>
          <w:rFonts w:cstheme="minorHAnsi"/>
          <w:sz w:val="22"/>
        </w:rPr>
        <w:t xml:space="preserve"> </w:t>
      </w:r>
      <w:r w:rsidRPr="008A7E3B">
        <w:rPr>
          <w:rFonts w:cstheme="minorHAnsi"/>
          <w:sz w:val="22"/>
        </w:rPr>
        <w:t>štěrkového nebo štěrkopískového polštáře. Tento</w:t>
      </w:r>
      <w:r w:rsidR="00AB71A8">
        <w:rPr>
          <w:rFonts w:cstheme="minorHAnsi"/>
          <w:sz w:val="22"/>
        </w:rPr>
        <w:t xml:space="preserve"> </w:t>
      </w:r>
      <w:r w:rsidRPr="008A7E3B">
        <w:rPr>
          <w:rFonts w:cstheme="minorHAnsi"/>
          <w:sz w:val="22"/>
        </w:rPr>
        <w:t>hutněný podsyp by zvýšil nejen únosnost, ale zejména</w:t>
      </w:r>
      <w:r w:rsidR="00AB71A8">
        <w:rPr>
          <w:rFonts w:cstheme="minorHAnsi"/>
          <w:sz w:val="22"/>
        </w:rPr>
        <w:t xml:space="preserve"> </w:t>
      </w:r>
      <w:r w:rsidRPr="008A7E3B">
        <w:rPr>
          <w:rFonts w:cstheme="minorHAnsi"/>
          <w:sz w:val="22"/>
        </w:rPr>
        <w:t>modul deformace a</w:t>
      </w:r>
      <w:r w:rsidR="00AB71A8">
        <w:rPr>
          <w:rFonts w:cstheme="minorHAnsi"/>
          <w:sz w:val="22"/>
        </w:rPr>
        <w:t xml:space="preserve"> </w:t>
      </w:r>
      <w:r w:rsidRPr="008A7E3B">
        <w:rPr>
          <w:rFonts w:cstheme="minorHAnsi"/>
          <w:sz w:val="22"/>
        </w:rPr>
        <w:t>zabránil tak případnému nerovnoměrnému sedání objektu.</w:t>
      </w:r>
      <w:r w:rsidR="00AB71A8">
        <w:rPr>
          <w:rFonts w:cstheme="minorHAnsi"/>
          <w:sz w:val="22"/>
        </w:rPr>
        <w:t xml:space="preserve"> </w:t>
      </w:r>
      <w:r w:rsidRPr="008A7E3B">
        <w:rPr>
          <w:rFonts w:cstheme="minorHAnsi"/>
          <w:sz w:val="22"/>
        </w:rPr>
        <w:t>V případě těžkého objektu, by bylo zřejmě vhodnější založit objekt na</w:t>
      </w:r>
      <w:r w:rsidR="00AB71A8">
        <w:rPr>
          <w:rFonts w:cstheme="minorHAnsi"/>
          <w:sz w:val="22"/>
        </w:rPr>
        <w:t xml:space="preserve"> </w:t>
      </w:r>
      <w:r w:rsidRPr="008A7E3B">
        <w:rPr>
          <w:rFonts w:cstheme="minorHAnsi"/>
          <w:sz w:val="22"/>
        </w:rPr>
        <w:t>hlubinných základových konstrukcích prostřednictvím pilot či mikropilot, případně</w:t>
      </w:r>
      <w:r w:rsidR="00AB71A8">
        <w:rPr>
          <w:rFonts w:cstheme="minorHAnsi"/>
          <w:sz w:val="22"/>
        </w:rPr>
        <w:t xml:space="preserve"> </w:t>
      </w:r>
      <w:r w:rsidRPr="008A7E3B">
        <w:rPr>
          <w:rFonts w:cstheme="minorHAnsi"/>
          <w:sz w:val="22"/>
        </w:rPr>
        <w:t>jiných prvků hlubinného založení. V daném místě nebyl ověřen v</w:t>
      </w:r>
      <w:r w:rsidR="00AB71A8">
        <w:rPr>
          <w:rFonts w:cstheme="minorHAnsi"/>
          <w:sz w:val="22"/>
        </w:rPr>
        <w:t> </w:t>
      </w:r>
      <w:r w:rsidRPr="008A7E3B">
        <w:rPr>
          <w:rFonts w:cstheme="minorHAnsi"/>
          <w:sz w:val="22"/>
        </w:rPr>
        <w:t>dosažitelné</w:t>
      </w:r>
      <w:r w:rsidR="00AB71A8">
        <w:rPr>
          <w:rFonts w:cstheme="minorHAnsi"/>
          <w:sz w:val="22"/>
        </w:rPr>
        <w:t xml:space="preserve"> </w:t>
      </w:r>
      <w:r w:rsidRPr="008A7E3B">
        <w:rPr>
          <w:rFonts w:cstheme="minorHAnsi"/>
          <w:sz w:val="22"/>
        </w:rPr>
        <w:t>hloubc</w:t>
      </w:r>
      <w:r w:rsidR="00AB71A8">
        <w:rPr>
          <w:rFonts w:cstheme="minorHAnsi"/>
          <w:sz w:val="22"/>
        </w:rPr>
        <w:t xml:space="preserve">e </w:t>
      </w:r>
      <w:r w:rsidRPr="008A7E3B">
        <w:rPr>
          <w:rFonts w:cstheme="minorHAnsi"/>
          <w:sz w:val="22"/>
        </w:rPr>
        <w:t>souvislejší horizont skalního podkladu, o který by bylo možné piloty opřít.</w:t>
      </w:r>
      <w:r w:rsidR="00AB71A8">
        <w:rPr>
          <w:rFonts w:cstheme="minorHAnsi"/>
          <w:sz w:val="22"/>
        </w:rPr>
        <w:t xml:space="preserve"> </w:t>
      </w:r>
      <w:r w:rsidRPr="008A7E3B">
        <w:rPr>
          <w:rFonts w:cstheme="minorHAnsi"/>
          <w:sz w:val="22"/>
        </w:rPr>
        <w:t>Je tak nutné je navrhnout jako</w:t>
      </w:r>
      <w:r w:rsidR="00AB71A8">
        <w:rPr>
          <w:rFonts w:cstheme="minorHAnsi"/>
          <w:sz w:val="22"/>
        </w:rPr>
        <w:t xml:space="preserve"> </w:t>
      </w:r>
      <w:r w:rsidRPr="008A7E3B">
        <w:rPr>
          <w:rFonts w:cstheme="minorHAnsi"/>
          <w:sz w:val="22"/>
        </w:rPr>
        <w:t>piloty plovoucí, které budou ukončeny</w:t>
      </w:r>
      <w:r w:rsidR="00AB71A8">
        <w:rPr>
          <w:rFonts w:cstheme="minorHAnsi"/>
          <w:sz w:val="22"/>
        </w:rPr>
        <w:t xml:space="preserve"> </w:t>
      </w:r>
      <w:r w:rsidRPr="008A7E3B">
        <w:rPr>
          <w:rFonts w:cstheme="minorHAnsi"/>
          <w:sz w:val="22"/>
        </w:rPr>
        <w:t>v neogenním jílu. V tomto případě by tedy bylo využito především</w:t>
      </w:r>
      <w:r w:rsidR="00AB71A8">
        <w:rPr>
          <w:rFonts w:cstheme="minorHAnsi"/>
          <w:sz w:val="22"/>
        </w:rPr>
        <w:t xml:space="preserve"> </w:t>
      </w:r>
      <w:r w:rsidRPr="008A7E3B">
        <w:rPr>
          <w:rFonts w:cstheme="minorHAnsi"/>
          <w:sz w:val="22"/>
        </w:rPr>
        <w:t>plášťového</w:t>
      </w:r>
      <w:r w:rsidR="00AB71A8">
        <w:rPr>
          <w:rFonts w:cstheme="minorHAnsi"/>
          <w:sz w:val="22"/>
        </w:rPr>
        <w:t xml:space="preserve"> </w:t>
      </w:r>
      <w:r w:rsidRPr="008A7E3B">
        <w:rPr>
          <w:rFonts w:cstheme="minorHAnsi"/>
          <w:sz w:val="22"/>
        </w:rPr>
        <w:t>tření na styku pilot a vysoce plastického jílu.</w:t>
      </w:r>
      <w:r w:rsidR="00AB71A8">
        <w:rPr>
          <w:rFonts w:cstheme="minorHAnsi"/>
          <w:sz w:val="22"/>
        </w:rPr>
        <w:t xml:space="preserve"> </w:t>
      </w:r>
      <w:r w:rsidRPr="008A7E3B">
        <w:rPr>
          <w:rFonts w:cstheme="minorHAnsi"/>
          <w:sz w:val="22"/>
        </w:rPr>
        <w:t>Variantou je rovněž založení do horní úrovně vrstvy</w:t>
      </w:r>
      <w:r w:rsidR="00AB71A8">
        <w:rPr>
          <w:rFonts w:cstheme="minorHAnsi"/>
          <w:sz w:val="22"/>
        </w:rPr>
        <w:t xml:space="preserve"> </w:t>
      </w:r>
      <w:proofErr w:type="spellStart"/>
      <w:r w:rsidRPr="008A7E3B">
        <w:rPr>
          <w:rFonts w:cstheme="minorHAnsi"/>
          <w:sz w:val="22"/>
        </w:rPr>
        <w:t>ulehlých</w:t>
      </w:r>
      <w:proofErr w:type="spellEnd"/>
      <w:r w:rsidRPr="008A7E3B">
        <w:rPr>
          <w:rFonts w:cstheme="minorHAnsi"/>
          <w:sz w:val="22"/>
        </w:rPr>
        <w:t xml:space="preserve"> štěrků, buďto</w:t>
      </w:r>
      <w:r w:rsidR="00AB71A8">
        <w:rPr>
          <w:rFonts w:cstheme="minorHAnsi"/>
          <w:sz w:val="22"/>
        </w:rPr>
        <w:t xml:space="preserve"> </w:t>
      </w:r>
      <w:r w:rsidRPr="008A7E3B">
        <w:rPr>
          <w:rFonts w:cstheme="minorHAnsi"/>
          <w:sz w:val="22"/>
        </w:rPr>
        <w:t>hlubokým výkopem stavební jámy s plošným založením, případně</w:t>
      </w:r>
      <w:r w:rsidR="00AB71A8">
        <w:rPr>
          <w:rFonts w:cstheme="minorHAnsi"/>
          <w:sz w:val="22"/>
        </w:rPr>
        <w:t xml:space="preserve"> </w:t>
      </w:r>
      <w:r w:rsidRPr="008A7E3B">
        <w:rPr>
          <w:rFonts w:cstheme="minorHAnsi"/>
          <w:sz w:val="22"/>
        </w:rPr>
        <w:t>prostřednictvím</w:t>
      </w:r>
      <w:r w:rsidR="00AB71A8">
        <w:rPr>
          <w:rFonts w:cstheme="minorHAnsi"/>
          <w:sz w:val="22"/>
        </w:rPr>
        <w:t xml:space="preserve"> </w:t>
      </w:r>
      <w:proofErr w:type="spellStart"/>
      <w:r w:rsidRPr="008A7E3B">
        <w:rPr>
          <w:rFonts w:cstheme="minorHAnsi"/>
          <w:sz w:val="22"/>
        </w:rPr>
        <w:t>širokoprofilových</w:t>
      </w:r>
      <w:proofErr w:type="spellEnd"/>
      <w:r w:rsidRPr="008A7E3B">
        <w:rPr>
          <w:rFonts w:cstheme="minorHAnsi"/>
          <w:sz w:val="22"/>
        </w:rPr>
        <w:t xml:space="preserve"> pilot nebo spouštěných studní, které by byly</w:t>
      </w:r>
      <w:r w:rsidR="00AB71A8">
        <w:rPr>
          <w:rFonts w:cstheme="minorHAnsi"/>
          <w:sz w:val="22"/>
        </w:rPr>
        <w:t xml:space="preserve"> </w:t>
      </w:r>
      <w:r w:rsidRPr="008A7E3B">
        <w:rPr>
          <w:rFonts w:cstheme="minorHAnsi"/>
          <w:sz w:val="22"/>
        </w:rPr>
        <w:t>ukončeny v horní úrovni vrstvy fluviálních</w:t>
      </w:r>
      <w:r w:rsidR="00AB71A8">
        <w:rPr>
          <w:rFonts w:cstheme="minorHAnsi"/>
          <w:sz w:val="22"/>
        </w:rPr>
        <w:t xml:space="preserve"> </w:t>
      </w:r>
      <w:r w:rsidRPr="008A7E3B">
        <w:rPr>
          <w:rFonts w:cstheme="minorHAnsi"/>
          <w:sz w:val="22"/>
        </w:rPr>
        <w:t>štěrků. Doporučuji zvážit ekonomické</w:t>
      </w:r>
      <w:r w:rsidR="00AB71A8">
        <w:rPr>
          <w:rFonts w:cstheme="minorHAnsi"/>
          <w:sz w:val="22"/>
        </w:rPr>
        <w:t xml:space="preserve"> </w:t>
      </w:r>
      <w:r w:rsidRPr="008A7E3B">
        <w:rPr>
          <w:rFonts w:cstheme="minorHAnsi"/>
          <w:sz w:val="22"/>
        </w:rPr>
        <w:t xml:space="preserve">hledisko všech uvedených variant. </w:t>
      </w:r>
    </w:p>
    <w:p w14:paraId="2B694D76" w14:textId="77777777" w:rsidR="00FA1798" w:rsidRDefault="008A7E3B" w:rsidP="00DC67C2">
      <w:pPr>
        <w:autoSpaceDE w:val="0"/>
        <w:autoSpaceDN w:val="0"/>
        <w:adjustRightInd w:val="0"/>
        <w:spacing w:after="0" w:line="240" w:lineRule="auto"/>
        <w:ind w:left="2124" w:firstLine="708"/>
        <w:rPr>
          <w:rFonts w:cstheme="minorHAnsi"/>
          <w:sz w:val="22"/>
        </w:rPr>
      </w:pPr>
      <w:r w:rsidRPr="008A7E3B">
        <w:rPr>
          <w:rFonts w:cstheme="minorHAnsi"/>
          <w:sz w:val="22"/>
        </w:rPr>
        <w:t>Projektovaná nástavba bude</w:t>
      </w:r>
      <w:r w:rsidR="00AB71A8">
        <w:rPr>
          <w:rFonts w:cstheme="minorHAnsi"/>
          <w:sz w:val="22"/>
        </w:rPr>
        <w:t xml:space="preserve"> </w:t>
      </w:r>
      <w:r w:rsidRPr="008A7E3B">
        <w:rPr>
          <w:rFonts w:cstheme="minorHAnsi"/>
          <w:sz w:val="22"/>
        </w:rPr>
        <w:t>pravděpodobně tvořit poměrně lehkou</w:t>
      </w:r>
      <w:r w:rsidR="00AB71A8">
        <w:rPr>
          <w:rFonts w:cstheme="minorHAnsi"/>
          <w:sz w:val="22"/>
        </w:rPr>
        <w:t xml:space="preserve"> </w:t>
      </w:r>
      <w:r w:rsidRPr="008A7E3B">
        <w:rPr>
          <w:rFonts w:cstheme="minorHAnsi"/>
          <w:sz w:val="22"/>
        </w:rPr>
        <w:t>konstrukci, která nevyvolá významné sedání základové půdy. Přesto</w:t>
      </w:r>
      <w:r w:rsidR="00C70E91">
        <w:rPr>
          <w:rFonts w:cstheme="minorHAnsi"/>
          <w:sz w:val="22"/>
        </w:rPr>
        <w:t xml:space="preserve"> </w:t>
      </w:r>
      <w:r w:rsidRPr="008A7E3B">
        <w:rPr>
          <w:rFonts w:cstheme="minorHAnsi"/>
          <w:sz w:val="22"/>
        </w:rPr>
        <w:t>je nutné</w:t>
      </w:r>
      <w:r w:rsidR="00C70E91">
        <w:rPr>
          <w:rFonts w:cstheme="minorHAnsi"/>
          <w:sz w:val="22"/>
        </w:rPr>
        <w:t xml:space="preserve"> </w:t>
      </w:r>
      <w:r w:rsidRPr="008A7E3B">
        <w:rPr>
          <w:rFonts w:cstheme="minorHAnsi"/>
          <w:sz w:val="22"/>
        </w:rPr>
        <w:t>počítat v případě plošného založení s vytvořením vlasových trhlin ve stávajících</w:t>
      </w:r>
      <w:r w:rsidR="00C70E91">
        <w:rPr>
          <w:rFonts w:cstheme="minorHAnsi"/>
          <w:sz w:val="22"/>
        </w:rPr>
        <w:t xml:space="preserve"> </w:t>
      </w:r>
      <w:r w:rsidRPr="008A7E3B">
        <w:rPr>
          <w:rFonts w:cstheme="minorHAnsi"/>
          <w:sz w:val="22"/>
        </w:rPr>
        <w:t>nosných zdech,</w:t>
      </w:r>
      <w:r w:rsidR="00C70E91">
        <w:rPr>
          <w:rFonts w:cstheme="minorHAnsi"/>
          <w:sz w:val="22"/>
        </w:rPr>
        <w:t xml:space="preserve"> </w:t>
      </w:r>
      <w:r w:rsidRPr="008A7E3B">
        <w:rPr>
          <w:rFonts w:cstheme="minorHAnsi"/>
          <w:sz w:val="22"/>
        </w:rPr>
        <w:t>které však budou pouze charakteru estetického bez vlivu na</w:t>
      </w:r>
      <w:r w:rsidR="00C70E91">
        <w:rPr>
          <w:rFonts w:cstheme="minorHAnsi"/>
          <w:sz w:val="22"/>
        </w:rPr>
        <w:t xml:space="preserve"> </w:t>
      </w:r>
      <w:r w:rsidRPr="008A7E3B">
        <w:rPr>
          <w:rFonts w:cstheme="minorHAnsi"/>
          <w:sz w:val="22"/>
        </w:rPr>
        <w:t>stabilitu nosné konstrukce.</w:t>
      </w:r>
      <w:r w:rsidR="00C70E91">
        <w:rPr>
          <w:rFonts w:cstheme="minorHAnsi"/>
          <w:sz w:val="22"/>
        </w:rPr>
        <w:t xml:space="preserve"> </w:t>
      </w:r>
      <w:r w:rsidRPr="008A7E3B">
        <w:rPr>
          <w:rFonts w:cstheme="minorHAnsi"/>
          <w:sz w:val="22"/>
        </w:rPr>
        <w:t>V případě, že</w:t>
      </w:r>
      <w:r w:rsidR="00C70E91">
        <w:rPr>
          <w:rFonts w:cstheme="minorHAnsi"/>
          <w:sz w:val="22"/>
        </w:rPr>
        <w:t xml:space="preserve"> </w:t>
      </w:r>
      <w:r w:rsidRPr="008A7E3B">
        <w:rPr>
          <w:rFonts w:cstheme="minorHAnsi"/>
          <w:sz w:val="22"/>
        </w:rPr>
        <w:t>statickým výpočtem bude prokázána nedostatečná</w:t>
      </w:r>
      <w:r w:rsidR="00C70E91">
        <w:rPr>
          <w:rFonts w:cstheme="minorHAnsi"/>
          <w:sz w:val="22"/>
        </w:rPr>
        <w:t xml:space="preserve"> </w:t>
      </w:r>
      <w:r w:rsidRPr="008A7E3B">
        <w:rPr>
          <w:rFonts w:cstheme="minorHAnsi"/>
          <w:sz w:val="22"/>
        </w:rPr>
        <w:t>únosnost stávajících základů, která by mohla vzniknout v</w:t>
      </w:r>
      <w:r w:rsidR="00C70E91">
        <w:rPr>
          <w:rFonts w:cstheme="minorHAnsi"/>
          <w:sz w:val="22"/>
        </w:rPr>
        <w:t xml:space="preserve"> </w:t>
      </w:r>
      <w:r w:rsidRPr="008A7E3B">
        <w:rPr>
          <w:rFonts w:cstheme="minorHAnsi"/>
          <w:sz w:val="22"/>
        </w:rPr>
        <w:t>důsledku přitížení nově</w:t>
      </w:r>
      <w:r w:rsidR="00C70E91">
        <w:rPr>
          <w:rFonts w:cstheme="minorHAnsi"/>
          <w:sz w:val="22"/>
        </w:rPr>
        <w:t xml:space="preserve"> </w:t>
      </w:r>
      <w:r w:rsidRPr="008A7E3B">
        <w:rPr>
          <w:rFonts w:cstheme="minorHAnsi"/>
          <w:sz w:val="22"/>
        </w:rPr>
        <w:lastRenderedPageBreak/>
        <w:t>vybudovanou nástavbou na již stávajícím objektu, je potřeba zajistit stabilitu</w:t>
      </w:r>
      <w:r w:rsidR="00C70E91">
        <w:rPr>
          <w:rFonts w:cstheme="minorHAnsi"/>
          <w:sz w:val="22"/>
        </w:rPr>
        <w:t xml:space="preserve"> </w:t>
      </w:r>
      <w:r w:rsidRPr="008A7E3B">
        <w:rPr>
          <w:rFonts w:cstheme="minorHAnsi"/>
          <w:sz w:val="22"/>
        </w:rPr>
        <w:t>budovy.</w:t>
      </w:r>
      <w:r w:rsidR="00C70E91">
        <w:rPr>
          <w:rFonts w:cstheme="minorHAnsi"/>
          <w:sz w:val="22"/>
        </w:rPr>
        <w:t xml:space="preserve"> </w:t>
      </w:r>
      <w:r w:rsidRPr="008A7E3B">
        <w:rPr>
          <w:rFonts w:cstheme="minorHAnsi"/>
          <w:sz w:val="22"/>
        </w:rPr>
        <w:t xml:space="preserve">Toho lze dosáhnout rozšířením základů nebo </w:t>
      </w:r>
      <w:proofErr w:type="spellStart"/>
      <w:r w:rsidRPr="008A7E3B">
        <w:rPr>
          <w:rFonts w:cstheme="minorHAnsi"/>
          <w:sz w:val="22"/>
        </w:rPr>
        <w:t>podchycením</w:t>
      </w:r>
      <w:proofErr w:type="spellEnd"/>
      <w:r w:rsidRPr="008A7E3B">
        <w:rPr>
          <w:rFonts w:cstheme="minorHAnsi"/>
          <w:sz w:val="22"/>
        </w:rPr>
        <w:t xml:space="preserve"> stávajících</w:t>
      </w:r>
      <w:r w:rsidR="00C70E91">
        <w:rPr>
          <w:rFonts w:cstheme="minorHAnsi"/>
          <w:sz w:val="22"/>
        </w:rPr>
        <w:t xml:space="preserve"> </w:t>
      </w:r>
      <w:r w:rsidRPr="008A7E3B">
        <w:rPr>
          <w:rFonts w:cstheme="minorHAnsi"/>
          <w:sz w:val="22"/>
        </w:rPr>
        <w:t xml:space="preserve">základových konstrukcí </w:t>
      </w:r>
      <w:proofErr w:type="spellStart"/>
      <w:r w:rsidRPr="008A7E3B">
        <w:rPr>
          <w:rFonts w:cstheme="minorHAnsi"/>
          <w:sz w:val="22"/>
        </w:rPr>
        <w:t>mikropilotami</w:t>
      </w:r>
      <w:proofErr w:type="spellEnd"/>
      <w:r w:rsidRPr="008A7E3B">
        <w:rPr>
          <w:rFonts w:cstheme="minorHAnsi"/>
          <w:sz w:val="22"/>
        </w:rPr>
        <w:t>.</w:t>
      </w:r>
      <w:r w:rsidR="00C70E91">
        <w:rPr>
          <w:rFonts w:cstheme="minorHAnsi"/>
          <w:sz w:val="22"/>
        </w:rPr>
        <w:t xml:space="preserve"> </w:t>
      </w:r>
      <w:r w:rsidRPr="008A7E3B">
        <w:rPr>
          <w:rFonts w:cstheme="minorHAnsi"/>
          <w:sz w:val="22"/>
        </w:rPr>
        <w:t>Doporučuji posouzení spolupůsobení projektované přístavby a nástavby</w:t>
      </w:r>
      <w:r w:rsidR="00C70E91">
        <w:rPr>
          <w:rFonts w:cstheme="minorHAnsi"/>
          <w:sz w:val="22"/>
        </w:rPr>
        <w:t xml:space="preserve"> </w:t>
      </w:r>
      <w:r w:rsidRPr="008A7E3B">
        <w:rPr>
          <w:rFonts w:cstheme="minorHAnsi"/>
          <w:sz w:val="22"/>
        </w:rPr>
        <w:t>na okolní objekty, ke kterým těsně</w:t>
      </w:r>
      <w:r w:rsidR="00C70E91">
        <w:rPr>
          <w:rFonts w:cstheme="minorHAnsi"/>
          <w:sz w:val="22"/>
        </w:rPr>
        <w:t xml:space="preserve"> </w:t>
      </w:r>
      <w:r w:rsidRPr="008A7E3B">
        <w:rPr>
          <w:rFonts w:cstheme="minorHAnsi"/>
          <w:sz w:val="22"/>
        </w:rPr>
        <w:t>přiléhá. Jedná se především o dosedání</w:t>
      </w:r>
      <w:r w:rsidR="00C70E91">
        <w:rPr>
          <w:rFonts w:cstheme="minorHAnsi"/>
          <w:sz w:val="22"/>
        </w:rPr>
        <w:t xml:space="preserve"> </w:t>
      </w:r>
      <w:r w:rsidRPr="008A7E3B">
        <w:rPr>
          <w:rFonts w:cstheme="minorHAnsi"/>
          <w:sz w:val="22"/>
        </w:rPr>
        <w:t>základové půdy, které by mohlo způsobit dodatečné poruchy</w:t>
      </w:r>
      <w:r w:rsidR="00C70E91">
        <w:rPr>
          <w:rFonts w:cstheme="minorHAnsi"/>
          <w:sz w:val="22"/>
        </w:rPr>
        <w:t xml:space="preserve"> </w:t>
      </w:r>
      <w:r w:rsidRPr="008A7E3B">
        <w:rPr>
          <w:rFonts w:cstheme="minorHAnsi"/>
          <w:sz w:val="22"/>
        </w:rPr>
        <w:t>nosných konstrukcí</w:t>
      </w:r>
      <w:r w:rsidR="00C70E91">
        <w:rPr>
          <w:rFonts w:cstheme="minorHAnsi"/>
          <w:sz w:val="22"/>
        </w:rPr>
        <w:t xml:space="preserve"> </w:t>
      </w:r>
      <w:r w:rsidRPr="008A7E3B">
        <w:rPr>
          <w:rFonts w:cstheme="minorHAnsi"/>
          <w:sz w:val="22"/>
        </w:rPr>
        <w:t>okolních budov.</w:t>
      </w:r>
    </w:p>
    <w:p w14:paraId="3FBFDEEC" w14:textId="77777777" w:rsidR="00FA1798" w:rsidRDefault="00C70E91" w:rsidP="00DC67C2">
      <w:pPr>
        <w:autoSpaceDE w:val="0"/>
        <w:autoSpaceDN w:val="0"/>
        <w:adjustRightInd w:val="0"/>
        <w:spacing w:after="0" w:line="240" w:lineRule="auto"/>
        <w:ind w:left="2124" w:firstLine="708"/>
        <w:rPr>
          <w:rFonts w:cstheme="minorHAnsi"/>
          <w:sz w:val="22"/>
        </w:rPr>
      </w:pPr>
      <w:r>
        <w:rPr>
          <w:rFonts w:cstheme="minorHAnsi"/>
          <w:sz w:val="22"/>
        </w:rPr>
        <w:t xml:space="preserve"> </w:t>
      </w:r>
      <w:r w:rsidR="008A7E3B" w:rsidRPr="008A7E3B">
        <w:rPr>
          <w:rFonts w:cstheme="minorHAnsi"/>
          <w:sz w:val="22"/>
        </w:rPr>
        <w:t>V daných geologických a základových poměrech je nutné dodržet krytí</w:t>
      </w:r>
      <w:r>
        <w:rPr>
          <w:rFonts w:cstheme="minorHAnsi"/>
          <w:sz w:val="22"/>
        </w:rPr>
        <w:t xml:space="preserve"> </w:t>
      </w:r>
      <w:r w:rsidR="008A7E3B" w:rsidRPr="008A7E3B">
        <w:rPr>
          <w:rFonts w:cstheme="minorHAnsi"/>
          <w:sz w:val="22"/>
        </w:rPr>
        <w:t>základové spáry zeminou mocnosti minimálně 1,3 m pod upraveným terénem.</w:t>
      </w:r>
      <w:r>
        <w:rPr>
          <w:rFonts w:cstheme="minorHAnsi"/>
          <w:sz w:val="22"/>
        </w:rPr>
        <w:t xml:space="preserve"> </w:t>
      </w:r>
      <w:r w:rsidR="008A7E3B" w:rsidRPr="008A7E3B">
        <w:rPr>
          <w:rFonts w:cstheme="minorHAnsi"/>
          <w:sz w:val="22"/>
        </w:rPr>
        <w:t>Jedná se o zeminy jílovitého</w:t>
      </w:r>
      <w:r>
        <w:rPr>
          <w:rFonts w:cstheme="minorHAnsi"/>
          <w:sz w:val="22"/>
        </w:rPr>
        <w:t xml:space="preserve"> </w:t>
      </w:r>
      <w:r w:rsidR="008A7E3B" w:rsidRPr="008A7E3B">
        <w:rPr>
          <w:rFonts w:cstheme="minorHAnsi"/>
          <w:sz w:val="22"/>
        </w:rPr>
        <w:t>charakteru, které jsou citlivé na změnu vlhkostních</w:t>
      </w:r>
      <w:r>
        <w:rPr>
          <w:rFonts w:cstheme="minorHAnsi"/>
          <w:sz w:val="22"/>
        </w:rPr>
        <w:t xml:space="preserve"> </w:t>
      </w:r>
      <w:r w:rsidR="008A7E3B" w:rsidRPr="008A7E3B">
        <w:rPr>
          <w:rFonts w:cstheme="minorHAnsi"/>
          <w:sz w:val="22"/>
        </w:rPr>
        <w:t>poměrů. V případě nadměrného vysušení dochází k</w:t>
      </w:r>
      <w:r>
        <w:rPr>
          <w:rFonts w:cstheme="minorHAnsi"/>
          <w:sz w:val="22"/>
        </w:rPr>
        <w:t> </w:t>
      </w:r>
      <w:r w:rsidR="008A7E3B" w:rsidRPr="008A7E3B">
        <w:rPr>
          <w:rFonts w:cstheme="minorHAnsi"/>
          <w:sz w:val="22"/>
        </w:rPr>
        <w:t>jejich</w:t>
      </w:r>
      <w:r>
        <w:rPr>
          <w:rFonts w:cstheme="minorHAnsi"/>
          <w:sz w:val="22"/>
        </w:rPr>
        <w:t xml:space="preserve"> </w:t>
      </w:r>
      <w:r w:rsidR="008A7E3B" w:rsidRPr="008A7E3B">
        <w:rPr>
          <w:rFonts w:cstheme="minorHAnsi"/>
          <w:sz w:val="22"/>
        </w:rPr>
        <w:t>smršťování, naopak</w:t>
      </w:r>
      <w:r>
        <w:rPr>
          <w:rFonts w:cstheme="minorHAnsi"/>
          <w:sz w:val="22"/>
        </w:rPr>
        <w:t xml:space="preserve"> </w:t>
      </w:r>
      <w:r w:rsidR="008A7E3B" w:rsidRPr="008A7E3B">
        <w:rPr>
          <w:rFonts w:cstheme="minorHAnsi"/>
          <w:sz w:val="22"/>
        </w:rPr>
        <w:t>při saturaci vodou bobtnají. Tyto objemové změny mohou vést v krajním případě</w:t>
      </w:r>
      <w:r>
        <w:rPr>
          <w:rFonts w:cstheme="minorHAnsi"/>
          <w:sz w:val="22"/>
        </w:rPr>
        <w:t xml:space="preserve"> </w:t>
      </w:r>
      <w:r w:rsidR="008A7E3B" w:rsidRPr="008A7E3B">
        <w:rPr>
          <w:rFonts w:cstheme="minorHAnsi"/>
          <w:sz w:val="22"/>
        </w:rPr>
        <w:t>až k</w:t>
      </w:r>
      <w:r>
        <w:rPr>
          <w:rFonts w:cstheme="minorHAnsi"/>
          <w:sz w:val="22"/>
        </w:rPr>
        <w:t xml:space="preserve"> </w:t>
      </w:r>
      <w:r w:rsidR="008A7E3B" w:rsidRPr="008A7E3B">
        <w:rPr>
          <w:rFonts w:cstheme="minorHAnsi"/>
          <w:sz w:val="22"/>
        </w:rPr>
        <w:t>poruchám horní nosné konstrukce. Z daného důvodu je třeba zabránit</w:t>
      </w:r>
      <w:r>
        <w:rPr>
          <w:rFonts w:cstheme="minorHAnsi"/>
          <w:sz w:val="22"/>
        </w:rPr>
        <w:t xml:space="preserve"> </w:t>
      </w:r>
      <w:r w:rsidR="008A7E3B" w:rsidRPr="008A7E3B">
        <w:rPr>
          <w:rFonts w:cstheme="minorHAnsi"/>
          <w:sz w:val="22"/>
        </w:rPr>
        <w:t>zadržování vody za základovými</w:t>
      </w:r>
      <w:r>
        <w:rPr>
          <w:rFonts w:cstheme="minorHAnsi"/>
          <w:sz w:val="22"/>
        </w:rPr>
        <w:t xml:space="preserve"> </w:t>
      </w:r>
      <w:r w:rsidR="008A7E3B" w:rsidRPr="008A7E3B">
        <w:rPr>
          <w:rFonts w:cstheme="minorHAnsi"/>
          <w:sz w:val="22"/>
        </w:rPr>
        <w:t>konstrukcemi pomocí obvodové drenáže.</w:t>
      </w:r>
      <w:r>
        <w:rPr>
          <w:rFonts w:cstheme="minorHAnsi"/>
          <w:sz w:val="22"/>
        </w:rPr>
        <w:t xml:space="preserve"> </w:t>
      </w:r>
      <w:r w:rsidR="008A7E3B" w:rsidRPr="008A7E3B">
        <w:rPr>
          <w:rFonts w:cstheme="minorHAnsi"/>
          <w:sz w:val="22"/>
        </w:rPr>
        <w:t>Pouze v případě nesoudržných slabě zahliněných písčitých a</w:t>
      </w:r>
      <w:r>
        <w:rPr>
          <w:rFonts w:cstheme="minorHAnsi"/>
          <w:sz w:val="22"/>
        </w:rPr>
        <w:t xml:space="preserve"> </w:t>
      </w:r>
      <w:r w:rsidR="008A7E3B" w:rsidRPr="008A7E3B">
        <w:rPr>
          <w:rFonts w:cstheme="minorHAnsi"/>
          <w:sz w:val="22"/>
        </w:rPr>
        <w:t>štěrkovitých zemin</w:t>
      </w:r>
      <w:r>
        <w:rPr>
          <w:rFonts w:cstheme="minorHAnsi"/>
          <w:sz w:val="22"/>
        </w:rPr>
        <w:t xml:space="preserve"> </w:t>
      </w:r>
      <w:r w:rsidR="008A7E3B" w:rsidRPr="008A7E3B">
        <w:rPr>
          <w:rFonts w:cstheme="minorHAnsi"/>
          <w:sz w:val="22"/>
        </w:rPr>
        <w:t>postačí dodržet krytí základové spáry zeminou mocnosti 0,8 m pod upraveným</w:t>
      </w:r>
      <w:r>
        <w:rPr>
          <w:rFonts w:cstheme="minorHAnsi"/>
          <w:sz w:val="22"/>
        </w:rPr>
        <w:t xml:space="preserve"> </w:t>
      </w:r>
      <w:r w:rsidR="008A7E3B" w:rsidRPr="008A7E3B">
        <w:rPr>
          <w:rFonts w:cstheme="minorHAnsi"/>
          <w:sz w:val="22"/>
        </w:rPr>
        <w:t>terénem.</w:t>
      </w:r>
      <w:r>
        <w:rPr>
          <w:rFonts w:cstheme="minorHAnsi"/>
          <w:sz w:val="22"/>
        </w:rPr>
        <w:t xml:space="preserve"> </w:t>
      </w:r>
      <w:r w:rsidR="008A7E3B" w:rsidRPr="008A7E3B">
        <w:rPr>
          <w:rFonts w:cstheme="minorHAnsi"/>
          <w:sz w:val="22"/>
        </w:rPr>
        <w:t>Tyto nesoudržné zeminy nepodléhají vlivům klimatických změn.</w:t>
      </w:r>
      <w:r>
        <w:rPr>
          <w:rFonts w:cstheme="minorHAnsi"/>
          <w:sz w:val="22"/>
        </w:rPr>
        <w:t xml:space="preserve"> </w:t>
      </w:r>
    </w:p>
    <w:p w14:paraId="0E72F6E0" w14:textId="01CD659D" w:rsidR="00AA2E2E" w:rsidRPr="008A7E3B" w:rsidRDefault="008A7E3B" w:rsidP="00DC67C2">
      <w:pPr>
        <w:autoSpaceDE w:val="0"/>
        <w:autoSpaceDN w:val="0"/>
        <w:adjustRightInd w:val="0"/>
        <w:spacing w:after="0" w:line="240" w:lineRule="auto"/>
        <w:ind w:left="2124" w:firstLine="708"/>
        <w:rPr>
          <w:rFonts w:cstheme="minorHAnsi"/>
          <w:sz w:val="22"/>
        </w:rPr>
      </w:pPr>
      <w:r w:rsidRPr="008A7E3B">
        <w:rPr>
          <w:rFonts w:cstheme="minorHAnsi"/>
          <w:sz w:val="22"/>
        </w:rPr>
        <w:t>V daných geologických podmínkách budou</w:t>
      </w:r>
      <w:r w:rsidR="00C70E91">
        <w:rPr>
          <w:rFonts w:cstheme="minorHAnsi"/>
          <w:sz w:val="22"/>
        </w:rPr>
        <w:t xml:space="preserve"> </w:t>
      </w:r>
      <w:r w:rsidRPr="008A7E3B">
        <w:rPr>
          <w:rFonts w:cstheme="minorHAnsi"/>
          <w:sz w:val="22"/>
        </w:rPr>
        <w:t>stavební výkopy hloubeny ve</w:t>
      </w:r>
      <w:r w:rsidR="00C70E91">
        <w:rPr>
          <w:rFonts w:cstheme="minorHAnsi"/>
          <w:sz w:val="22"/>
        </w:rPr>
        <w:t xml:space="preserve"> </w:t>
      </w:r>
      <w:r w:rsidRPr="008A7E3B">
        <w:rPr>
          <w:rFonts w:cstheme="minorHAnsi"/>
          <w:sz w:val="22"/>
        </w:rPr>
        <w:t>středně těžce a těžce rozpojitelných zeminách třídy 3 a 4 podle klasifikace ČSN</w:t>
      </w:r>
      <w:r w:rsidR="00C70E91">
        <w:rPr>
          <w:rFonts w:cstheme="minorHAnsi"/>
          <w:sz w:val="22"/>
        </w:rPr>
        <w:t xml:space="preserve"> </w:t>
      </w:r>
      <w:r w:rsidRPr="008A7E3B">
        <w:rPr>
          <w:rFonts w:cstheme="minorHAnsi"/>
          <w:sz w:val="22"/>
        </w:rPr>
        <w:t>73 3050. Podle klasifikace ČSN 736133 tab. D.1 půjde o třídu těžitelnosti l</w:t>
      </w:r>
      <w:r w:rsidR="00C70E91">
        <w:rPr>
          <w:rFonts w:cstheme="minorHAnsi"/>
          <w:sz w:val="22"/>
        </w:rPr>
        <w:t xml:space="preserve"> </w:t>
      </w:r>
      <w:r w:rsidRPr="008A7E3B">
        <w:rPr>
          <w:rFonts w:cstheme="minorHAnsi"/>
          <w:sz w:val="22"/>
        </w:rPr>
        <w:t>v případě sedimentů třídy F, S a G.</w:t>
      </w:r>
      <w:r w:rsidR="00C70E91">
        <w:rPr>
          <w:rFonts w:cstheme="minorHAnsi"/>
          <w:sz w:val="22"/>
        </w:rPr>
        <w:t xml:space="preserve"> </w:t>
      </w:r>
      <w:r w:rsidRPr="008A7E3B">
        <w:rPr>
          <w:rFonts w:cstheme="minorHAnsi"/>
          <w:sz w:val="22"/>
        </w:rPr>
        <w:t>Dle klasifikace ČSN 731005 přílohy C půjde</w:t>
      </w:r>
      <w:r w:rsidR="00C70E91">
        <w:rPr>
          <w:rFonts w:cstheme="minorHAnsi"/>
          <w:sz w:val="22"/>
        </w:rPr>
        <w:t xml:space="preserve"> </w:t>
      </w:r>
      <w:r w:rsidRPr="008A7E3B">
        <w:rPr>
          <w:rFonts w:cstheme="minorHAnsi"/>
          <w:sz w:val="22"/>
        </w:rPr>
        <w:t>o třídu vrtatelnosti l v případě sedimentů třídy F a S a třídu</w:t>
      </w:r>
      <w:r w:rsidR="00C70E91">
        <w:rPr>
          <w:rFonts w:cstheme="minorHAnsi"/>
          <w:sz w:val="22"/>
        </w:rPr>
        <w:t xml:space="preserve"> </w:t>
      </w:r>
      <w:r w:rsidRPr="008A7E3B">
        <w:rPr>
          <w:rFonts w:cstheme="minorHAnsi"/>
          <w:sz w:val="22"/>
        </w:rPr>
        <w:t xml:space="preserve">vrtatelnosti l a </w:t>
      </w:r>
      <w:proofErr w:type="spellStart"/>
      <w:r w:rsidRPr="008A7E3B">
        <w:rPr>
          <w:rFonts w:cstheme="minorHAnsi"/>
          <w:sz w:val="22"/>
        </w:rPr>
        <w:t>lll</w:t>
      </w:r>
      <w:proofErr w:type="spellEnd"/>
      <w:r w:rsidR="00C70E91">
        <w:rPr>
          <w:rFonts w:cstheme="minorHAnsi"/>
          <w:sz w:val="22"/>
        </w:rPr>
        <w:t xml:space="preserve"> </w:t>
      </w:r>
      <w:r w:rsidRPr="008A7E3B">
        <w:rPr>
          <w:rFonts w:cstheme="minorHAnsi"/>
          <w:sz w:val="22"/>
        </w:rPr>
        <w:t>v případě sedimentů třídy G.</w:t>
      </w:r>
      <w:r w:rsidR="00C70E91">
        <w:rPr>
          <w:rFonts w:cstheme="minorHAnsi"/>
          <w:sz w:val="22"/>
        </w:rPr>
        <w:t xml:space="preserve"> </w:t>
      </w:r>
      <w:r w:rsidRPr="008A7E3B">
        <w:rPr>
          <w:rFonts w:cstheme="minorHAnsi"/>
          <w:sz w:val="22"/>
        </w:rPr>
        <w:t>Výkopy po hladinu podzemní vody budou hloubeny v navážkách,</w:t>
      </w:r>
      <w:r w:rsidR="00C70E91">
        <w:rPr>
          <w:rFonts w:cstheme="minorHAnsi"/>
          <w:sz w:val="22"/>
        </w:rPr>
        <w:t xml:space="preserve"> </w:t>
      </w:r>
      <w:r w:rsidRPr="008A7E3B">
        <w:rPr>
          <w:rFonts w:cstheme="minorHAnsi"/>
          <w:sz w:val="22"/>
        </w:rPr>
        <w:t xml:space="preserve">jemnozrnných zeminách </w:t>
      </w:r>
      <w:proofErr w:type="spellStart"/>
      <w:r w:rsidRPr="008A7E3B">
        <w:rPr>
          <w:rFonts w:cstheme="minorHAnsi"/>
          <w:sz w:val="22"/>
        </w:rPr>
        <w:t>jílovitopísčitého</w:t>
      </w:r>
      <w:proofErr w:type="spellEnd"/>
      <w:r w:rsidRPr="008A7E3B">
        <w:rPr>
          <w:rFonts w:cstheme="minorHAnsi"/>
          <w:sz w:val="22"/>
        </w:rPr>
        <w:t xml:space="preserve"> charakteru a v nesoudržných slabě</w:t>
      </w:r>
      <w:r w:rsidR="00C70E91">
        <w:rPr>
          <w:rFonts w:cstheme="minorHAnsi"/>
          <w:sz w:val="22"/>
        </w:rPr>
        <w:t xml:space="preserve"> </w:t>
      </w:r>
      <w:r w:rsidRPr="008A7E3B">
        <w:rPr>
          <w:rFonts w:cstheme="minorHAnsi"/>
          <w:sz w:val="22"/>
        </w:rPr>
        <w:t>zahliněných píscích.</w:t>
      </w:r>
      <w:r w:rsidR="00C70E91">
        <w:rPr>
          <w:rFonts w:cstheme="minorHAnsi"/>
          <w:sz w:val="22"/>
        </w:rPr>
        <w:t xml:space="preserve"> </w:t>
      </w:r>
      <w:r w:rsidRPr="008A7E3B">
        <w:rPr>
          <w:rFonts w:cstheme="minorHAnsi"/>
          <w:sz w:val="22"/>
        </w:rPr>
        <w:t>Výkopy v navážkách je třeba volit individuálně podle</w:t>
      </w:r>
      <w:r>
        <w:rPr>
          <w:rFonts w:cstheme="minorHAnsi"/>
        </w:rPr>
        <w:t xml:space="preserve"> </w:t>
      </w:r>
      <w:r w:rsidRPr="008A7E3B">
        <w:rPr>
          <w:rFonts w:cstheme="minorHAnsi"/>
          <w:sz w:val="22"/>
        </w:rPr>
        <w:t>charakteru navážky. Nesourodé navážky je třeba pažit</w:t>
      </w:r>
      <w:r w:rsidR="00C70E91">
        <w:rPr>
          <w:rFonts w:cstheme="minorHAnsi"/>
          <w:sz w:val="22"/>
        </w:rPr>
        <w:t xml:space="preserve"> </w:t>
      </w:r>
      <w:r w:rsidRPr="008A7E3B">
        <w:rPr>
          <w:rFonts w:cstheme="minorHAnsi"/>
          <w:sz w:val="22"/>
        </w:rPr>
        <w:t>nebo svahovat ve velmi</w:t>
      </w:r>
      <w:r w:rsidR="00C70E91">
        <w:rPr>
          <w:rFonts w:cstheme="minorHAnsi"/>
          <w:sz w:val="22"/>
        </w:rPr>
        <w:t xml:space="preserve"> </w:t>
      </w:r>
      <w:r w:rsidRPr="008A7E3B">
        <w:rPr>
          <w:rFonts w:cstheme="minorHAnsi"/>
          <w:sz w:val="22"/>
        </w:rPr>
        <w:t xml:space="preserve">mírném sklonu (1 : 1). Výkopy v </w:t>
      </w:r>
      <w:proofErr w:type="spellStart"/>
      <w:r w:rsidRPr="008A7E3B">
        <w:rPr>
          <w:rFonts w:cstheme="minorHAnsi"/>
          <w:sz w:val="22"/>
        </w:rPr>
        <w:t>jílovitopísčité</w:t>
      </w:r>
      <w:proofErr w:type="spellEnd"/>
      <w:r w:rsidRPr="008A7E3B">
        <w:rPr>
          <w:rFonts w:cstheme="minorHAnsi"/>
          <w:sz w:val="22"/>
        </w:rPr>
        <w:t xml:space="preserve"> zemině je možné svahovat ve</w:t>
      </w:r>
      <w:r w:rsidR="00C70E91">
        <w:rPr>
          <w:rFonts w:cstheme="minorHAnsi"/>
          <w:sz w:val="22"/>
        </w:rPr>
        <w:t xml:space="preserve"> </w:t>
      </w:r>
      <w:r w:rsidRPr="008A7E3B">
        <w:rPr>
          <w:rFonts w:cstheme="minorHAnsi"/>
          <w:sz w:val="22"/>
        </w:rPr>
        <w:t>sklonu 2 : 1. Naopak případné výkopy v zeminách písčitého charakteru jsou</w:t>
      </w:r>
      <w:r w:rsidR="00C70E91">
        <w:rPr>
          <w:rFonts w:cstheme="minorHAnsi"/>
          <w:sz w:val="22"/>
        </w:rPr>
        <w:t xml:space="preserve"> </w:t>
      </w:r>
      <w:r w:rsidRPr="008A7E3B">
        <w:rPr>
          <w:rFonts w:cstheme="minorHAnsi"/>
          <w:sz w:val="22"/>
        </w:rPr>
        <w:t>nestabilní a je nutné je provádět</w:t>
      </w:r>
      <w:r w:rsidR="00C70E91">
        <w:rPr>
          <w:rFonts w:cstheme="minorHAnsi"/>
          <w:sz w:val="22"/>
        </w:rPr>
        <w:t xml:space="preserve"> </w:t>
      </w:r>
      <w:proofErr w:type="spellStart"/>
      <w:r w:rsidRPr="008A7E3B">
        <w:rPr>
          <w:rFonts w:cstheme="minorHAnsi"/>
          <w:sz w:val="22"/>
        </w:rPr>
        <w:t>svahovaně</w:t>
      </w:r>
      <w:proofErr w:type="spellEnd"/>
      <w:r w:rsidRPr="008A7E3B">
        <w:rPr>
          <w:rFonts w:cstheme="minorHAnsi"/>
          <w:sz w:val="22"/>
        </w:rPr>
        <w:t xml:space="preserve"> ve sklonu 1 : 1 nebo pažit. Případné</w:t>
      </w:r>
      <w:r w:rsidR="00C70E91">
        <w:rPr>
          <w:rFonts w:cstheme="minorHAnsi"/>
          <w:sz w:val="22"/>
        </w:rPr>
        <w:t xml:space="preserve"> </w:t>
      </w:r>
      <w:r w:rsidRPr="008A7E3B">
        <w:rPr>
          <w:rFonts w:cstheme="minorHAnsi"/>
          <w:sz w:val="22"/>
        </w:rPr>
        <w:t>hlubší výkopy budou pravděpodobně prováděny pod</w:t>
      </w:r>
      <w:r w:rsidR="00C70E91">
        <w:rPr>
          <w:rFonts w:cstheme="minorHAnsi"/>
          <w:sz w:val="22"/>
        </w:rPr>
        <w:t xml:space="preserve"> </w:t>
      </w:r>
      <w:r w:rsidRPr="008A7E3B">
        <w:rPr>
          <w:rFonts w:cstheme="minorHAnsi"/>
          <w:sz w:val="22"/>
        </w:rPr>
        <w:t>hladinou podzemní vody.</w:t>
      </w:r>
      <w:r w:rsidR="00C70E91">
        <w:rPr>
          <w:rFonts w:cstheme="minorHAnsi"/>
          <w:sz w:val="22"/>
        </w:rPr>
        <w:t xml:space="preserve"> </w:t>
      </w:r>
      <w:r w:rsidRPr="008A7E3B">
        <w:rPr>
          <w:rFonts w:cstheme="minorHAnsi"/>
          <w:sz w:val="22"/>
        </w:rPr>
        <w:t>Tyto výkopy je třeba zajistit hnaným pažením a po dobu výstavby odčerpávat</w:t>
      </w:r>
      <w:r w:rsidR="00C70E91">
        <w:rPr>
          <w:rFonts w:cstheme="minorHAnsi"/>
          <w:sz w:val="22"/>
        </w:rPr>
        <w:t xml:space="preserve"> </w:t>
      </w:r>
      <w:r w:rsidRPr="008A7E3B">
        <w:rPr>
          <w:rFonts w:cstheme="minorHAnsi"/>
          <w:sz w:val="22"/>
        </w:rPr>
        <w:t>podzemní vodu.</w:t>
      </w:r>
      <w:r w:rsidR="00C70E91">
        <w:rPr>
          <w:rFonts w:cstheme="minorHAnsi"/>
          <w:sz w:val="22"/>
        </w:rPr>
        <w:t xml:space="preserve"> </w:t>
      </w:r>
      <w:r w:rsidRPr="008A7E3B">
        <w:rPr>
          <w:rFonts w:cstheme="minorHAnsi"/>
          <w:sz w:val="22"/>
        </w:rPr>
        <w:t>Posuzované území je jako celek stabilní a ve zjištěných geologických a</w:t>
      </w:r>
      <w:r w:rsidR="00C70E91">
        <w:rPr>
          <w:rFonts w:cstheme="minorHAnsi"/>
          <w:sz w:val="22"/>
        </w:rPr>
        <w:t xml:space="preserve"> </w:t>
      </w:r>
      <w:r w:rsidRPr="008A7E3B">
        <w:rPr>
          <w:rFonts w:cstheme="minorHAnsi"/>
          <w:sz w:val="22"/>
        </w:rPr>
        <w:t>základových poměrech nehrozí pohyb zemního tělesa, který by následně mohl</w:t>
      </w:r>
      <w:r w:rsidR="00C70E91">
        <w:rPr>
          <w:rFonts w:cstheme="minorHAnsi"/>
          <w:sz w:val="22"/>
        </w:rPr>
        <w:t xml:space="preserve"> </w:t>
      </w:r>
      <w:r w:rsidRPr="008A7E3B">
        <w:rPr>
          <w:rFonts w:cstheme="minorHAnsi"/>
          <w:sz w:val="22"/>
        </w:rPr>
        <w:t>způsobit poruchy horní nosné konstrukce</w:t>
      </w:r>
      <w:r w:rsidR="00C70E91">
        <w:rPr>
          <w:rFonts w:cstheme="minorHAnsi"/>
          <w:sz w:val="22"/>
        </w:rPr>
        <w:t xml:space="preserve"> </w:t>
      </w:r>
      <w:r w:rsidRPr="008A7E3B">
        <w:rPr>
          <w:rFonts w:cstheme="minorHAnsi"/>
          <w:sz w:val="22"/>
        </w:rPr>
        <w:t>projektovaného objektu. V</w:t>
      </w:r>
      <w:r w:rsidR="00C70E91">
        <w:rPr>
          <w:rFonts w:cstheme="minorHAnsi"/>
          <w:sz w:val="22"/>
        </w:rPr>
        <w:t> </w:t>
      </w:r>
      <w:r w:rsidRPr="008A7E3B">
        <w:rPr>
          <w:rFonts w:cstheme="minorHAnsi"/>
          <w:sz w:val="22"/>
        </w:rPr>
        <w:t>registru</w:t>
      </w:r>
      <w:r w:rsidR="00C70E91">
        <w:rPr>
          <w:rFonts w:cstheme="minorHAnsi"/>
          <w:sz w:val="22"/>
        </w:rPr>
        <w:t xml:space="preserve"> </w:t>
      </w:r>
      <w:r w:rsidRPr="008A7E3B">
        <w:rPr>
          <w:rFonts w:cstheme="minorHAnsi"/>
          <w:sz w:val="22"/>
        </w:rPr>
        <w:t>svahových nestabilit ČGS nejsou v dané lokalitě evidována sesuvná</w:t>
      </w:r>
      <w:r w:rsidR="00C70E91">
        <w:rPr>
          <w:rFonts w:cstheme="minorHAnsi"/>
          <w:sz w:val="22"/>
        </w:rPr>
        <w:t xml:space="preserve"> </w:t>
      </w:r>
      <w:r w:rsidRPr="008A7E3B">
        <w:rPr>
          <w:rFonts w:cstheme="minorHAnsi"/>
          <w:sz w:val="22"/>
        </w:rPr>
        <w:t>území.</w:t>
      </w:r>
      <w:r w:rsidR="00C70E91">
        <w:rPr>
          <w:rFonts w:cstheme="minorHAnsi"/>
          <w:sz w:val="22"/>
        </w:rPr>
        <w:t xml:space="preserve"> </w:t>
      </w:r>
      <w:r w:rsidRPr="008A7E3B">
        <w:rPr>
          <w:rFonts w:cstheme="minorHAnsi"/>
          <w:sz w:val="22"/>
        </w:rPr>
        <w:t>V tomto případě se jedná o 3. geotechnickou kategorii podle článku 7.2.3</w:t>
      </w:r>
      <w:r w:rsidR="00C70E91">
        <w:rPr>
          <w:rFonts w:cstheme="minorHAnsi"/>
          <w:sz w:val="22"/>
        </w:rPr>
        <w:t xml:space="preserve"> </w:t>
      </w:r>
      <w:r w:rsidRPr="008A7E3B">
        <w:rPr>
          <w:rFonts w:cstheme="minorHAnsi"/>
          <w:sz w:val="22"/>
        </w:rPr>
        <w:t>ČSN P 73 1005. V</w:t>
      </w:r>
      <w:r w:rsidR="00C70E91">
        <w:rPr>
          <w:rFonts w:cstheme="minorHAnsi"/>
          <w:sz w:val="22"/>
        </w:rPr>
        <w:t> </w:t>
      </w:r>
      <w:r w:rsidRPr="008A7E3B">
        <w:rPr>
          <w:rFonts w:cstheme="minorHAnsi"/>
          <w:sz w:val="22"/>
        </w:rPr>
        <w:t>této</w:t>
      </w:r>
      <w:r w:rsidR="00C70E91">
        <w:rPr>
          <w:rFonts w:cstheme="minorHAnsi"/>
          <w:sz w:val="22"/>
        </w:rPr>
        <w:t xml:space="preserve"> </w:t>
      </w:r>
      <w:r w:rsidRPr="008A7E3B">
        <w:rPr>
          <w:rFonts w:cstheme="minorHAnsi"/>
          <w:sz w:val="22"/>
        </w:rPr>
        <w:t>kategorii by měl být realizován průzkum nejméně ve dvou</w:t>
      </w:r>
      <w:r w:rsidR="00C70E91">
        <w:rPr>
          <w:rFonts w:cstheme="minorHAnsi"/>
          <w:sz w:val="22"/>
        </w:rPr>
        <w:t xml:space="preserve"> </w:t>
      </w:r>
      <w:r w:rsidRPr="008A7E3B">
        <w:rPr>
          <w:rFonts w:cstheme="minorHAnsi"/>
          <w:sz w:val="22"/>
        </w:rPr>
        <w:t>navazujících krocích. Doporučuji proto po zpracování projektu založení</w:t>
      </w:r>
      <w:r w:rsidR="00C70E91">
        <w:rPr>
          <w:rFonts w:cstheme="minorHAnsi"/>
          <w:sz w:val="22"/>
        </w:rPr>
        <w:t xml:space="preserve"> </w:t>
      </w:r>
      <w:r w:rsidRPr="008A7E3B">
        <w:rPr>
          <w:rFonts w:cstheme="minorHAnsi"/>
          <w:sz w:val="22"/>
        </w:rPr>
        <w:t>provedení doplňujícího průzkumu, nejlépe po asanaci případných stávajících</w:t>
      </w:r>
      <w:r w:rsidR="00C70E91">
        <w:rPr>
          <w:rFonts w:cstheme="minorHAnsi"/>
          <w:sz w:val="22"/>
        </w:rPr>
        <w:t xml:space="preserve"> </w:t>
      </w:r>
      <w:r w:rsidRPr="008A7E3B">
        <w:rPr>
          <w:rFonts w:cstheme="minorHAnsi"/>
          <w:sz w:val="22"/>
        </w:rPr>
        <w:t>stavebních objektů. S ohledem na složitost základových poměrů způsobenou</w:t>
      </w:r>
      <w:r w:rsidR="00C70E91">
        <w:rPr>
          <w:rFonts w:cstheme="minorHAnsi"/>
          <w:sz w:val="22"/>
        </w:rPr>
        <w:t xml:space="preserve"> </w:t>
      </w:r>
      <w:r w:rsidRPr="008A7E3B">
        <w:rPr>
          <w:rFonts w:cstheme="minorHAnsi"/>
          <w:sz w:val="22"/>
        </w:rPr>
        <w:t>zejména vlivem hladiny</w:t>
      </w:r>
      <w:r w:rsidR="00C70E91">
        <w:rPr>
          <w:rFonts w:cstheme="minorHAnsi"/>
          <w:sz w:val="22"/>
        </w:rPr>
        <w:t xml:space="preserve"> </w:t>
      </w:r>
      <w:r w:rsidRPr="008A7E3B">
        <w:rPr>
          <w:rFonts w:cstheme="minorHAnsi"/>
          <w:sz w:val="22"/>
        </w:rPr>
        <w:t>podzemní vody a nerovnoměrně uloženou vrstvou</w:t>
      </w:r>
      <w:r w:rsidR="00C70E91">
        <w:rPr>
          <w:rFonts w:cstheme="minorHAnsi"/>
          <w:sz w:val="22"/>
        </w:rPr>
        <w:t xml:space="preserve"> </w:t>
      </w:r>
      <w:r w:rsidRPr="008A7E3B">
        <w:rPr>
          <w:rFonts w:cstheme="minorHAnsi"/>
          <w:sz w:val="22"/>
        </w:rPr>
        <w:t>navážky místy i značných mocností, doporučuji provedení</w:t>
      </w:r>
      <w:r w:rsidR="00C70E91">
        <w:rPr>
          <w:rFonts w:cstheme="minorHAnsi"/>
          <w:sz w:val="22"/>
        </w:rPr>
        <w:t xml:space="preserve"> </w:t>
      </w:r>
      <w:r w:rsidRPr="008A7E3B">
        <w:rPr>
          <w:rFonts w:cstheme="minorHAnsi"/>
          <w:sz w:val="22"/>
        </w:rPr>
        <w:t>důsledné kontroly</w:t>
      </w:r>
      <w:r w:rsidR="00C70E91">
        <w:rPr>
          <w:rFonts w:cstheme="minorHAnsi"/>
          <w:sz w:val="22"/>
        </w:rPr>
        <w:t xml:space="preserve"> </w:t>
      </w:r>
      <w:r w:rsidRPr="008A7E3B">
        <w:rPr>
          <w:rFonts w:cstheme="minorHAnsi"/>
          <w:sz w:val="22"/>
        </w:rPr>
        <w:t>základové spáry a dozor geotechnika a statika při provádění zemních a</w:t>
      </w:r>
      <w:r w:rsidR="00C70E91">
        <w:rPr>
          <w:rFonts w:cstheme="minorHAnsi"/>
          <w:sz w:val="22"/>
        </w:rPr>
        <w:t xml:space="preserve"> </w:t>
      </w:r>
      <w:r w:rsidRPr="008A7E3B">
        <w:rPr>
          <w:rFonts w:cstheme="minorHAnsi"/>
          <w:sz w:val="22"/>
        </w:rPr>
        <w:t>základových prací,</w:t>
      </w:r>
      <w:r w:rsidR="00C70E91">
        <w:rPr>
          <w:rFonts w:cstheme="minorHAnsi"/>
          <w:sz w:val="22"/>
        </w:rPr>
        <w:t xml:space="preserve"> </w:t>
      </w:r>
      <w:r w:rsidRPr="008A7E3B">
        <w:rPr>
          <w:rFonts w:cstheme="minorHAnsi"/>
          <w:sz w:val="22"/>
        </w:rPr>
        <w:t>aby byly vyloučeny významné anomálie v</w:t>
      </w:r>
      <w:r w:rsidR="00C70E91">
        <w:rPr>
          <w:rFonts w:cstheme="minorHAnsi"/>
          <w:sz w:val="22"/>
        </w:rPr>
        <w:t> </w:t>
      </w:r>
      <w:r w:rsidRPr="008A7E3B">
        <w:rPr>
          <w:rFonts w:cstheme="minorHAnsi"/>
          <w:sz w:val="22"/>
        </w:rPr>
        <w:t>geotechnických</w:t>
      </w:r>
      <w:r w:rsidR="00C70E91">
        <w:rPr>
          <w:rFonts w:cstheme="minorHAnsi"/>
          <w:sz w:val="22"/>
        </w:rPr>
        <w:t xml:space="preserve"> </w:t>
      </w:r>
      <w:r w:rsidRPr="008A7E3B">
        <w:rPr>
          <w:rFonts w:cstheme="minorHAnsi"/>
          <w:sz w:val="22"/>
        </w:rPr>
        <w:t>parametrech základové půdy v jednotlivých částech půdorysu stavby.</w:t>
      </w:r>
    </w:p>
    <w:p w14:paraId="203F0B6B" w14:textId="54C84E9C" w:rsidR="00AB17D8" w:rsidRDefault="00AB17D8" w:rsidP="00DC67C2">
      <w:pPr>
        <w:pStyle w:val="Bezmezer"/>
        <w:spacing w:line="360" w:lineRule="auto"/>
        <w:rPr>
          <w:rFonts w:ascii="Calibri" w:hAnsi="Calibri" w:cs="Calibri"/>
        </w:rPr>
      </w:pPr>
    </w:p>
    <w:p w14:paraId="237C9AA1" w14:textId="7E44D1CD" w:rsidR="00AD1853" w:rsidRDefault="00AD1853" w:rsidP="00DC67C2">
      <w:pPr>
        <w:pStyle w:val="Bezmezer"/>
        <w:spacing w:line="360" w:lineRule="auto"/>
        <w:rPr>
          <w:rFonts w:ascii="Calibri" w:hAnsi="Calibri" w:cs="Calibri"/>
        </w:rPr>
      </w:pPr>
    </w:p>
    <w:p w14:paraId="313191F8" w14:textId="55B9B188" w:rsidR="00AD1853" w:rsidRDefault="00AD1853" w:rsidP="00DC67C2">
      <w:pPr>
        <w:pStyle w:val="Bezmezer"/>
        <w:spacing w:line="360" w:lineRule="auto"/>
        <w:rPr>
          <w:rFonts w:ascii="Calibri" w:hAnsi="Calibri" w:cs="Calibri"/>
        </w:rPr>
      </w:pPr>
    </w:p>
    <w:p w14:paraId="4FDC9176" w14:textId="5BC53AA6" w:rsidR="00AD1853" w:rsidRDefault="00AD1853" w:rsidP="00DC67C2">
      <w:pPr>
        <w:pStyle w:val="Bezmezer"/>
        <w:spacing w:line="360" w:lineRule="auto"/>
        <w:rPr>
          <w:rFonts w:ascii="Calibri" w:hAnsi="Calibri" w:cs="Calibri"/>
        </w:rPr>
      </w:pPr>
    </w:p>
    <w:p w14:paraId="6E3B052D" w14:textId="77777777" w:rsidR="00AD1853" w:rsidRPr="002D6339" w:rsidRDefault="00AD1853" w:rsidP="00DC67C2">
      <w:pPr>
        <w:pStyle w:val="Bezmezer"/>
        <w:spacing w:line="360" w:lineRule="auto"/>
        <w:rPr>
          <w:rFonts w:ascii="Calibri" w:hAnsi="Calibri" w:cs="Calibri"/>
        </w:rPr>
      </w:pPr>
    </w:p>
    <w:p w14:paraId="6B75BAFA" w14:textId="77777777" w:rsidR="00AA2E2E" w:rsidRPr="002D6339" w:rsidRDefault="00AA2E2E" w:rsidP="00DC67C2">
      <w:pPr>
        <w:pStyle w:val="Bezmezer"/>
        <w:ind w:left="1416" w:firstLine="708"/>
        <w:rPr>
          <w:rFonts w:ascii="Calibri" w:hAnsi="Calibri" w:cs="Calibri"/>
          <w:i/>
        </w:rPr>
      </w:pPr>
      <w:r w:rsidRPr="002D6339">
        <w:rPr>
          <w:rFonts w:ascii="Calibri" w:hAnsi="Calibri" w:cs="Calibri"/>
          <w:i/>
        </w:rPr>
        <w:lastRenderedPageBreak/>
        <w:t>Základové konstrukce</w:t>
      </w:r>
    </w:p>
    <w:p w14:paraId="21F7FED4" w14:textId="0B426449" w:rsidR="00051F48" w:rsidRPr="00051F48" w:rsidRDefault="001F697F" w:rsidP="00DC67C2">
      <w:pPr>
        <w:spacing w:after="0" w:line="240" w:lineRule="auto"/>
        <w:ind w:left="1418" w:firstLine="708"/>
        <w:jc w:val="both"/>
        <w:rPr>
          <w:rFonts w:ascii="Calibri" w:hAnsi="Calibri" w:cs="Calibri"/>
          <w:b/>
          <w:bCs/>
          <w:sz w:val="22"/>
        </w:rPr>
      </w:pPr>
      <w:r>
        <w:rPr>
          <w:rFonts w:ascii="Calibri" w:hAnsi="Calibri" w:cs="Calibri"/>
          <w:b/>
          <w:bCs/>
          <w:sz w:val="22"/>
        </w:rPr>
        <w:t>Objekt B_</w:t>
      </w:r>
      <w:r w:rsidR="00051F48" w:rsidRPr="00051F48">
        <w:rPr>
          <w:rFonts w:ascii="Calibri" w:hAnsi="Calibri" w:cs="Calibri"/>
          <w:b/>
          <w:bCs/>
          <w:sz w:val="22"/>
        </w:rPr>
        <w:t>SO01b</w:t>
      </w:r>
      <w:r w:rsidR="005E0FB2">
        <w:rPr>
          <w:rFonts w:cstheme="minorHAnsi"/>
          <w:b/>
          <w:bCs/>
          <w:sz w:val="22"/>
        </w:rPr>
        <w:t>_NÁSTAVBA 2.NP</w:t>
      </w:r>
      <w:r w:rsidR="00051F48" w:rsidRPr="00051F48">
        <w:rPr>
          <w:rFonts w:ascii="Calibri" w:hAnsi="Calibri" w:cs="Calibri"/>
          <w:b/>
          <w:bCs/>
          <w:sz w:val="22"/>
        </w:rPr>
        <w:t>:</w:t>
      </w:r>
    </w:p>
    <w:p w14:paraId="03DF1536" w14:textId="0D0E057C" w:rsidR="00051F48" w:rsidRDefault="00051F48" w:rsidP="00DC67C2">
      <w:pPr>
        <w:spacing w:after="0" w:line="240" w:lineRule="auto"/>
        <w:ind w:left="2124" w:firstLine="706"/>
        <w:jc w:val="both"/>
        <w:rPr>
          <w:rFonts w:cstheme="minorHAnsi"/>
          <w:sz w:val="22"/>
        </w:rPr>
      </w:pPr>
      <w:r w:rsidRPr="00051F48">
        <w:rPr>
          <w:rFonts w:cstheme="minorHAnsi"/>
          <w:sz w:val="22"/>
        </w:rPr>
        <w:t>Založení přidaných sloupů v 1.NP je navrženo plošné na základových patkách půdorysného rozměru 1,5 x 1,5m se základovou spárou v předpokládaném horizontu slabě zajílovaného písku S3 S-F .</w:t>
      </w:r>
    </w:p>
    <w:p w14:paraId="17CB057F" w14:textId="77777777" w:rsidR="00051F48" w:rsidRDefault="00051F48" w:rsidP="00DC67C2">
      <w:pPr>
        <w:spacing w:after="0" w:line="240" w:lineRule="auto"/>
        <w:ind w:left="2124" w:firstLine="706"/>
        <w:jc w:val="both"/>
        <w:rPr>
          <w:rFonts w:cstheme="minorHAnsi"/>
          <w:sz w:val="22"/>
        </w:rPr>
      </w:pPr>
    </w:p>
    <w:p w14:paraId="60472006" w14:textId="44D38CD2" w:rsidR="00051F48" w:rsidRDefault="001F697F" w:rsidP="00DC67C2">
      <w:pPr>
        <w:spacing w:after="0" w:line="240" w:lineRule="auto"/>
        <w:ind w:left="1418" w:firstLine="708"/>
        <w:jc w:val="both"/>
        <w:rPr>
          <w:rFonts w:ascii="Calibri" w:hAnsi="Calibri" w:cs="Calibri"/>
          <w:b/>
          <w:bCs/>
          <w:sz w:val="22"/>
        </w:rPr>
      </w:pPr>
      <w:r>
        <w:rPr>
          <w:rFonts w:ascii="Calibri" w:hAnsi="Calibri" w:cs="Calibri"/>
          <w:b/>
          <w:bCs/>
          <w:sz w:val="22"/>
        </w:rPr>
        <w:t>Přístavba evakuačního výtahu k objektu A_</w:t>
      </w:r>
      <w:r w:rsidR="00051F48" w:rsidRPr="00051F48">
        <w:rPr>
          <w:rFonts w:ascii="Calibri" w:hAnsi="Calibri" w:cs="Calibri"/>
          <w:b/>
          <w:bCs/>
          <w:sz w:val="22"/>
        </w:rPr>
        <w:t>SO0</w:t>
      </w:r>
      <w:r w:rsidR="00051F48">
        <w:rPr>
          <w:rFonts w:ascii="Calibri" w:hAnsi="Calibri" w:cs="Calibri"/>
          <w:b/>
          <w:bCs/>
          <w:sz w:val="22"/>
        </w:rPr>
        <w:t>2a</w:t>
      </w:r>
      <w:r w:rsidR="00051F48" w:rsidRPr="00051F48">
        <w:rPr>
          <w:rFonts w:ascii="Calibri" w:hAnsi="Calibri" w:cs="Calibri"/>
          <w:b/>
          <w:bCs/>
          <w:sz w:val="22"/>
        </w:rPr>
        <w:t>:</w:t>
      </w:r>
    </w:p>
    <w:p w14:paraId="79AFFBBE" w14:textId="2D81A668" w:rsidR="00051F48" w:rsidRDefault="00051F48" w:rsidP="00DC67C2">
      <w:pPr>
        <w:pStyle w:val="Odstavecseseznamem"/>
        <w:spacing w:after="0"/>
        <w:ind w:left="2124" w:firstLine="708"/>
        <w:jc w:val="both"/>
        <w:rPr>
          <w:rFonts w:cstheme="minorHAnsi"/>
        </w:rPr>
      </w:pPr>
      <w:r w:rsidRPr="00051F48">
        <w:rPr>
          <w:rFonts w:cstheme="minorHAnsi"/>
        </w:rPr>
        <w:t xml:space="preserve">Základ přístavby je navržen jako základová deska </w:t>
      </w:r>
      <w:proofErr w:type="spellStart"/>
      <w:r w:rsidRPr="00051F48">
        <w:rPr>
          <w:rFonts w:cstheme="minorHAnsi"/>
        </w:rPr>
        <w:t>tl</w:t>
      </w:r>
      <w:proofErr w:type="spellEnd"/>
      <w:r w:rsidRPr="00051F48">
        <w:rPr>
          <w:rFonts w:cstheme="minorHAnsi"/>
        </w:rPr>
        <w:t xml:space="preserve">. </w:t>
      </w:r>
      <w:proofErr w:type="gramStart"/>
      <w:r w:rsidRPr="00051F48">
        <w:rPr>
          <w:rFonts w:cstheme="minorHAnsi"/>
        </w:rPr>
        <w:t>300mm</w:t>
      </w:r>
      <w:proofErr w:type="gramEnd"/>
      <w:r w:rsidRPr="00051F48">
        <w:rPr>
          <w:rFonts w:cstheme="minorHAnsi"/>
        </w:rPr>
        <w:t xml:space="preserve">, podporovaná na 9 </w:t>
      </w:r>
      <w:proofErr w:type="spellStart"/>
      <w:r w:rsidRPr="00051F48">
        <w:rPr>
          <w:rFonts w:cstheme="minorHAnsi"/>
        </w:rPr>
        <w:t>mikropilotách</w:t>
      </w:r>
      <w:proofErr w:type="spellEnd"/>
      <w:r w:rsidRPr="00051F48">
        <w:rPr>
          <w:rFonts w:cstheme="minorHAnsi"/>
        </w:rPr>
        <w:t xml:space="preserve">. </w:t>
      </w:r>
    </w:p>
    <w:p w14:paraId="377EBD82" w14:textId="431062E1" w:rsidR="00AD1853" w:rsidRDefault="007152B2" w:rsidP="007152B2">
      <w:pPr>
        <w:pStyle w:val="Odstavecseseznamem"/>
        <w:spacing w:after="0"/>
        <w:ind w:left="2124" w:firstLine="708"/>
        <w:jc w:val="both"/>
      </w:pPr>
      <w:r>
        <w:t xml:space="preserve">Objekt je navržen jako samostatný dilatační celek. Pro eliminaci sedání relativně hmotné novostavby přisazené těsně ke stávajícímu objekt je navrženo založení na </w:t>
      </w:r>
      <w:proofErr w:type="spellStart"/>
      <w:r>
        <w:t>mikropilotách</w:t>
      </w:r>
      <w:proofErr w:type="spellEnd"/>
      <w:r>
        <w:t>.</w:t>
      </w:r>
    </w:p>
    <w:p w14:paraId="2C6F2EED" w14:textId="77777777" w:rsidR="007152B2" w:rsidRPr="007152B2" w:rsidRDefault="007152B2" w:rsidP="007152B2">
      <w:pPr>
        <w:pStyle w:val="Default"/>
        <w:ind w:left="2124" w:firstLine="708"/>
        <w:rPr>
          <w:rFonts w:asciiTheme="minorHAnsi" w:hAnsiTheme="minorHAnsi" w:cstheme="minorHAnsi"/>
          <w:sz w:val="22"/>
          <w:szCs w:val="22"/>
        </w:rPr>
      </w:pPr>
      <w:r w:rsidRPr="007152B2">
        <w:rPr>
          <w:rFonts w:asciiTheme="minorHAnsi" w:hAnsiTheme="minorHAnsi" w:cstheme="minorHAnsi"/>
          <w:sz w:val="22"/>
          <w:szCs w:val="22"/>
        </w:rPr>
        <w:t xml:space="preserve">V místě provádění mikropilot musí být odstraněny všechny stávající konstrukce bránící provádění (staré základy, vedení). Inženýrské sítě musí být vytyčeny a v případě kolize přeloženy. </w:t>
      </w:r>
    </w:p>
    <w:p w14:paraId="66AE1852" w14:textId="40681343" w:rsidR="007152B2" w:rsidRDefault="007152B2" w:rsidP="007152B2">
      <w:pPr>
        <w:pStyle w:val="Odstavecseseznamem"/>
        <w:spacing w:after="0"/>
        <w:ind w:left="2124" w:firstLine="708"/>
        <w:jc w:val="both"/>
      </w:pPr>
      <w:r>
        <w:t xml:space="preserve">Mikropiloty budou prováděny do vrtu </w:t>
      </w:r>
      <w:proofErr w:type="spellStart"/>
      <w:r>
        <w:t>prům</w:t>
      </w:r>
      <w:proofErr w:type="spellEnd"/>
      <w:r>
        <w:t>. 186 mm ze stávající úrovně terénu. Mikropiloty jsou navrženy jako trubkové z trubky 89/10 (S235). Volná délka trubek je 1,5 a 2,0 m, délka kořenové části je 5,0 a 6,0 m. Trubky budou osazovány do cementové zálivky do předem vyvrtaných otvorů, pažených kolonou ocelových pažnic o vnějším průměru 186 mm. Kořenová část bude opatřena manžetami á 0,5</w:t>
      </w:r>
    </w:p>
    <w:p w14:paraId="66704C6C" w14:textId="77777777" w:rsidR="007152B2" w:rsidRPr="007152B2" w:rsidRDefault="007152B2" w:rsidP="007152B2">
      <w:pPr>
        <w:spacing w:after="0"/>
        <w:jc w:val="both"/>
        <w:rPr>
          <w:rFonts w:cstheme="minorHAnsi"/>
        </w:rPr>
      </w:pPr>
    </w:p>
    <w:p w14:paraId="3E72DD7E" w14:textId="2D5D3F0E" w:rsidR="00AA2E2E" w:rsidRPr="002D6339" w:rsidRDefault="00AA2E2E" w:rsidP="00DC67C2">
      <w:pPr>
        <w:spacing w:after="0"/>
        <w:ind w:left="1416" w:firstLine="708"/>
        <w:jc w:val="both"/>
        <w:rPr>
          <w:rFonts w:ascii="Calibri" w:hAnsi="Calibri" w:cs="Calibri"/>
          <w:i/>
          <w:sz w:val="22"/>
        </w:rPr>
      </w:pPr>
      <w:r w:rsidRPr="002D6339">
        <w:rPr>
          <w:rFonts w:ascii="Calibri" w:hAnsi="Calibri" w:cs="Calibri"/>
          <w:i/>
          <w:sz w:val="22"/>
        </w:rPr>
        <w:t>Hyd</w:t>
      </w:r>
      <w:r w:rsidR="00B4498F">
        <w:rPr>
          <w:rFonts w:ascii="Calibri" w:hAnsi="Calibri" w:cs="Calibri"/>
          <w:i/>
          <w:sz w:val="22"/>
        </w:rPr>
        <w:t>r</w:t>
      </w:r>
      <w:r w:rsidRPr="002D6339">
        <w:rPr>
          <w:rFonts w:ascii="Calibri" w:hAnsi="Calibri" w:cs="Calibri"/>
          <w:i/>
          <w:sz w:val="22"/>
        </w:rPr>
        <w:t>oizolace spodní stavby</w:t>
      </w:r>
    </w:p>
    <w:p w14:paraId="57A7F8C6" w14:textId="4C5DBF1B" w:rsidR="00AA2E2E" w:rsidRPr="002D6339" w:rsidRDefault="00051F48" w:rsidP="00DC67C2">
      <w:pPr>
        <w:spacing w:after="0"/>
        <w:ind w:left="2124" w:firstLine="708"/>
        <w:jc w:val="both"/>
        <w:rPr>
          <w:rFonts w:ascii="Calibri" w:hAnsi="Calibri" w:cs="Calibri"/>
          <w:sz w:val="22"/>
        </w:rPr>
      </w:pPr>
      <w:r>
        <w:rPr>
          <w:rFonts w:ascii="Calibri" w:hAnsi="Calibri" w:cs="Calibri"/>
          <w:sz w:val="22"/>
        </w:rPr>
        <w:t>V</w:t>
      </w:r>
      <w:r w:rsidR="001F697F">
        <w:rPr>
          <w:rFonts w:ascii="Calibri" w:hAnsi="Calibri" w:cs="Calibri"/>
          <w:sz w:val="22"/>
        </w:rPr>
        <w:t> </w:t>
      </w:r>
      <w:r>
        <w:rPr>
          <w:rFonts w:ascii="Calibri" w:hAnsi="Calibri" w:cs="Calibri"/>
          <w:sz w:val="22"/>
        </w:rPr>
        <w:t>nově</w:t>
      </w:r>
      <w:r w:rsidR="001F697F">
        <w:rPr>
          <w:rFonts w:ascii="Calibri" w:hAnsi="Calibri" w:cs="Calibri"/>
          <w:sz w:val="22"/>
        </w:rPr>
        <w:t xml:space="preserve"> </w:t>
      </w:r>
      <w:r>
        <w:rPr>
          <w:rFonts w:ascii="Calibri" w:hAnsi="Calibri" w:cs="Calibri"/>
          <w:sz w:val="22"/>
        </w:rPr>
        <w:t>budovan</w:t>
      </w:r>
      <w:r w:rsidR="000F1B6D">
        <w:rPr>
          <w:rFonts w:ascii="Calibri" w:hAnsi="Calibri" w:cs="Calibri"/>
          <w:sz w:val="22"/>
        </w:rPr>
        <w:t>é</w:t>
      </w:r>
      <w:r w:rsidR="001F697F">
        <w:rPr>
          <w:rFonts w:ascii="Calibri" w:hAnsi="Calibri" w:cs="Calibri"/>
          <w:sz w:val="22"/>
        </w:rPr>
        <w:t xml:space="preserve"> část</w:t>
      </w:r>
      <w:r w:rsidR="000F1B6D">
        <w:rPr>
          <w:rFonts w:ascii="Calibri" w:hAnsi="Calibri" w:cs="Calibri"/>
          <w:sz w:val="22"/>
        </w:rPr>
        <w:t>i přístavby ev. výtahu</w:t>
      </w:r>
      <w:r>
        <w:rPr>
          <w:rFonts w:ascii="Calibri" w:hAnsi="Calibri" w:cs="Calibri"/>
          <w:sz w:val="22"/>
        </w:rPr>
        <w:t xml:space="preserve"> </w:t>
      </w:r>
      <w:r w:rsidR="001F697F">
        <w:rPr>
          <w:rFonts w:ascii="Calibri" w:hAnsi="Calibri" w:cs="Calibri"/>
          <w:sz w:val="22"/>
        </w:rPr>
        <w:t>n</w:t>
      </w:r>
      <w:r w:rsidR="00AA2E2E" w:rsidRPr="002D6339">
        <w:rPr>
          <w:rFonts w:ascii="Calibri" w:hAnsi="Calibri" w:cs="Calibri"/>
          <w:sz w:val="22"/>
        </w:rPr>
        <w:t>a zatvrdl</w:t>
      </w:r>
      <w:r w:rsidR="000F1B6D">
        <w:rPr>
          <w:rFonts w:ascii="Calibri" w:hAnsi="Calibri" w:cs="Calibri"/>
          <w:sz w:val="22"/>
        </w:rPr>
        <w:t>ý podkladní beton</w:t>
      </w:r>
      <w:r w:rsidR="00CB34C3">
        <w:rPr>
          <w:rFonts w:ascii="Calibri" w:hAnsi="Calibri" w:cs="Calibri"/>
          <w:sz w:val="22"/>
        </w:rPr>
        <w:t xml:space="preserve"> </w:t>
      </w:r>
      <w:r w:rsidR="00AA2E2E" w:rsidRPr="002D6339">
        <w:rPr>
          <w:rFonts w:ascii="Calibri" w:hAnsi="Calibri" w:cs="Calibri"/>
          <w:sz w:val="22"/>
        </w:rPr>
        <w:t>a svislé</w:t>
      </w:r>
      <w:r w:rsidR="00CB34C3">
        <w:rPr>
          <w:rFonts w:ascii="Calibri" w:hAnsi="Calibri" w:cs="Calibri"/>
          <w:sz w:val="22"/>
        </w:rPr>
        <w:t xml:space="preserve"> železobetonové</w:t>
      </w:r>
      <w:r w:rsidR="00AA2E2E" w:rsidRPr="002D6339">
        <w:rPr>
          <w:rFonts w:ascii="Calibri" w:hAnsi="Calibri" w:cs="Calibri"/>
          <w:sz w:val="22"/>
        </w:rPr>
        <w:t xml:space="preserve"> stěny</w:t>
      </w:r>
      <w:r w:rsidR="00CB34C3">
        <w:rPr>
          <w:rFonts w:ascii="Calibri" w:hAnsi="Calibri" w:cs="Calibri"/>
          <w:sz w:val="22"/>
        </w:rPr>
        <w:t xml:space="preserve"> a </w:t>
      </w:r>
      <w:r w:rsidR="000F1B6D">
        <w:rPr>
          <w:rFonts w:ascii="Calibri" w:hAnsi="Calibri" w:cs="Calibri"/>
          <w:sz w:val="22"/>
        </w:rPr>
        <w:t>BTB</w:t>
      </w:r>
      <w:r w:rsidR="00AA2E2E" w:rsidRPr="002D6339">
        <w:rPr>
          <w:rFonts w:ascii="Calibri" w:hAnsi="Calibri" w:cs="Calibri"/>
          <w:sz w:val="22"/>
        </w:rPr>
        <w:t xml:space="preserve"> tvarovk</w:t>
      </w:r>
      <w:r w:rsidR="00684414">
        <w:rPr>
          <w:rFonts w:ascii="Calibri" w:hAnsi="Calibri" w:cs="Calibri"/>
          <w:sz w:val="22"/>
        </w:rPr>
        <w:t>y</w:t>
      </w:r>
      <w:r w:rsidR="00AA2E2E" w:rsidRPr="002D6339">
        <w:rPr>
          <w:rFonts w:ascii="Calibri" w:hAnsi="Calibri" w:cs="Calibri"/>
          <w:sz w:val="22"/>
        </w:rPr>
        <w:t xml:space="preserve"> bude zhotovena hydroizolační vrstva tvořená</w:t>
      </w:r>
      <w:r w:rsidR="00CB34C3">
        <w:rPr>
          <w:rFonts w:ascii="Calibri" w:hAnsi="Calibri" w:cs="Calibri"/>
          <w:sz w:val="22"/>
        </w:rPr>
        <w:t xml:space="preserve"> dvěma</w:t>
      </w:r>
      <w:r w:rsidR="00AA2E2E" w:rsidRPr="002D6339">
        <w:rPr>
          <w:rFonts w:ascii="Calibri" w:hAnsi="Calibri" w:cs="Calibri"/>
          <w:sz w:val="22"/>
        </w:rPr>
        <w:t xml:space="preserve"> podkladními SBS asfaltovými modifikovanými pásy </w:t>
      </w:r>
      <w:proofErr w:type="spellStart"/>
      <w:r w:rsidR="00AA2E2E" w:rsidRPr="002D6339">
        <w:rPr>
          <w:rFonts w:ascii="Calibri" w:hAnsi="Calibri" w:cs="Calibri"/>
          <w:sz w:val="22"/>
        </w:rPr>
        <w:t>tl</w:t>
      </w:r>
      <w:proofErr w:type="spellEnd"/>
      <w:r w:rsidR="00AA2E2E" w:rsidRPr="002D6339">
        <w:rPr>
          <w:rFonts w:ascii="Calibri" w:hAnsi="Calibri" w:cs="Calibri"/>
          <w:sz w:val="22"/>
        </w:rPr>
        <w:t xml:space="preserve">. 4 mm s nosnou vložkou ze skleněné tkaniny, tyto pásy budou bodově nataveny, aby se případná vlhkost ve formě vodní páry rovnoměrně rozložila a nevznikala by tak lokální vyboulení, tedy poškození hydroizolace. </w:t>
      </w:r>
    </w:p>
    <w:p w14:paraId="61FFA124" w14:textId="1CC2881A"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Na první vrstvu hydroizolace, pod kterou je doporučeno zřídit penetrační asfaltový nátěr, bude celoplošně natavena druhá hydroizolační vrstva ze stejných pásů. Je vhodné tuto vrstvu chránit proti mechanickému poškození pomocí polypropylenové geotext</w:t>
      </w:r>
      <w:r w:rsidR="00B4498F">
        <w:rPr>
          <w:rFonts w:ascii="Calibri" w:hAnsi="Calibri" w:cs="Calibri"/>
          <w:sz w:val="22"/>
        </w:rPr>
        <w:t>i</w:t>
      </w:r>
      <w:r w:rsidRPr="002D6339">
        <w:rPr>
          <w:rFonts w:ascii="Calibri" w:hAnsi="Calibri" w:cs="Calibri"/>
          <w:sz w:val="22"/>
        </w:rPr>
        <w:t>lie o plošné hmotnosti alespoň 300 g/m</w:t>
      </w:r>
      <w:r w:rsidRPr="002D6339">
        <w:rPr>
          <w:rFonts w:ascii="Calibri" w:hAnsi="Calibri" w:cs="Calibri"/>
          <w:sz w:val="22"/>
          <w:vertAlign w:val="superscript"/>
        </w:rPr>
        <w:t>2</w:t>
      </w:r>
      <w:r w:rsidRPr="002D6339">
        <w:rPr>
          <w:rFonts w:ascii="Calibri" w:hAnsi="Calibri" w:cs="Calibri"/>
          <w:sz w:val="22"/>
        </w:rPr>
        <w:t xml:space="preserve">. </w:t>
      </w:r>
    </w:p>
    <w:p w14:paraId="26D5BA6C" w14:textId="0CCE3C95" w:rsidR="00AA2E2E"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Pásy hydroizolace budou nataveny minimálně 300 mm na svislou hranu </w:t>
      </w:r>
      <w:r w:rsidR="00CB34C3">
        <w:rPr>
          <w:rFonts w:ascii="Calibri" w:hAnsi="Calibri" w:cs="Calibri"/>
          <w:sz w:val="22"/>
        </w:rPr>
        <w:t>základu.</w:t>
      </w:r>
      <w:r w:rsidRPr="002D6339">
        <w:rPr>
          <w:rFonts w:ascii="Calibri" w:hAnsi="Calibri" w:cs="Calibri"/>
          <w:sz w:val="22"/>
        </w:rPr>
        <w:t xml:space="preserve"> Po vyzdění obvodových stěn se pak nataví přes tyto přesahy další pásy, aby dosahovaly výšky min. 300 mm nad úroveň upraveného terénu.</w:t>
      </w:r>
    </w:p>
    <w:p w14:paraId="3C072B2A" w14:textId="23EB1009" w:rsidR="00B4498F" w:rsidRPr="002D6339" w:rsidRDefault="00B4498F" w:rsidP="00B4498F">
      <w:pPr>
        <w:spacing w:after="0"/>
        <w:ind w:left="2124" w:firstLine="708"/>
        <w:jc w:val="both"/>
        <w:rPr>
          <w:rFonts w:ascii="Calibri" w:hAnsi="Calibri" w:cs="Calibri"/>
          <w:sz w:val="22"/>
        </w:rPr>
      </w:pPr>
      <w:r>
        <w:rPr>
          <w:rFonts w:ascii="Calibri" w:hAnsi="Calibri" w:cs="Calibri"/>
          <w:sz w:val="22"/>
        </w:rPr>
        <w:t>V objektu B n</w:t>
      </w:r>
      <w:r w:rsidRPr="002D6339">
        <w:rPr>
          <w:rFonts w:ascii="Calibri" w:hAnsi="Calibri" w:cs="Calibri"/>
          <w:sz w:val="22"/>
        </w:rPr>
        <w:t xml:space="preserve">a zatvrdlou </w:t>
      </w:r>
      <w:r>
        <w:rPr>
          <w:rFonts w:ascii="Calibri" w:hAnsi="Calibri" w:cs="Calibri"/>
          <w:sz w:val="22"/>
        </w:rPr>
        <w:t xml:space="preserve">podkladní membránu </w:t>
      </w:r>
      <w:r w:rsidRPr="002D6339">
        <w:rPr>
          <w:rFonts w:ascii="Calibri" w:hAnsi="Calibri" w:cs="Calibri"/>
          <w:sz w:val="22"/>
        </w:rPr>
        <w:t>a svislé</w:t>
      </w:r>
      <w:r>
        <w:rPr>
          <w:rFonts w:ascii="Calibri" w:hAnsi="Calibri" w:cs="Calibri"/>
          <w:sz w:val="22"/>
        </w:rPr>
        <w:t xml:space="preserve"> železobetonové</w:t>
      </w:r>
      <w:r w:rsidRPr="002D6339">
        <w:rPr>
          <w:rFonts w:ascii="Calibri" w:hAnsi="Calibri" w:cs="Calibri"/>
          <w:sz w:val="22"/>
        </w:rPr>
        <w:t xml:space="preserve"> stěny</w:t>
      </w:r>
      <w:r>
        <w:rPr>
          <w:rFonts w:ascii="Calibri" w:hAnsi="Calibri" w:cs="Calibri"/>
          <w:sz w:val="22"/>
        </w:rPr>
        <w:t xml:space="preserve"> a keramické</w:t>
      </w:r>
      <w:r w:rsidRPr="002D6339">
        <w:rPr>
          <w:rFonts w:ascii="Calibri" w:hAnsi="Calibri" w:cs="Calibri"/>
          <w:sz w:val="22"/>
        </w:rPr>
        <w:t xml:space="preserve"> tvarovk</w:t>
      </w:r>
      <w:r>
        <w:rPr>
          <w:rFonts w:ascii="Calibri" w:hAnsi="Calibri" w:cs="Calibri"/>
          <w:sz w:val="22"/>
        </w:rPr>
        <w:t>y</w:t>
      </w:r>
      <w:r w:rsidRPr="002D6339">
        <w:rPr>
          <w:rFonts w:ascii="Calibri" w:hAnsi="Calibri" w:cs="Calibri"/>
          <w:sz w:val="22"/>
        </w:rPr>
        <w:t xml:space="preserve"> bude zhotovena hydroizolační vrstva tvořená</w:t>
      </w:r>
      <w:r>
        <w:rPr>
          <w:rFonts w:ascii="Calibri" w:hAnsi="Calibri" w:cs="Calibri"/>
          <w:sz w:val="22"/>
        </w:rPr>
        <w:t xml:space="preserve"> dvěma</w:t>
      </w:r>
      <w:r w:rsidRPr="002D6339">
        <w:rPr>
          <w:rFonts w:ascii="Calibri" w:hAnsi="Calibri" w:cs="Calibri"/>
          <w:sz w:val="22"/>
        </w:rPr>
        <w:t xml:space="preserve"> podkladními SBS asfaltovými modifikovanými pásy </w:t>
      </w:r>
      <w:proofErr w:type="spellStart"/>
      <w:r w:rsidRPr="002D6339">
        <w:rPr>
          <w:rFonts w:ascii="Calibri" w:hAnsi="Calibri" w:cs="Calibri"/>
          <w:sz w:val="22"/>
        </w:rPr>
        <w:t>tl</w:t>
      </w:r>
      <w:proofErr w:type="spellEnd"/>
      <w:r w:rsidRPr="002D6339">
        <w:rPr>
          <w:rFonts w:ascii="Calibri" w:hAnsi="Calibri" w:cs="Calibri"/>
          <w:sz w:val="22"/>
        </w:rPr>
        <w:t xml:space="preserve">. 4 mm s nosnou vložkou ze skleněné tkaniny, tyto pásy budou bodově nataveny, aby se případná vlhkost ve formě vodní páry rovnoměrně rozložila a nevznikala by tak lokální vyboulení, tedy poškození hydroizolace. </w:t>
      </w:r>
    </w:p>
    <w:p w14:paraId="7A0FC704" w14:textId="77777777" w:rsidR="00B4498F" w:rsidRPr="002D6339" w:rsidRDefault="00B4498F" w:rsidP="00B4498F">
      <w:pPr>
        <w:spacing w:after="0"/>
        <w:ind w:left="2124" w:firstLine="708"/>
        <w:jc w:val="both"/>
        <w:rPr>
          <w:rFonts w:ascii="Calibri" w:hAnsi="Calibri" w:cs="Calibri"/>
          <w:sz w:val="22"/>
        </w:rPr>
      </w:pPr>
      <w:r w:rsidRPr="002D6339">
        <w:rPr>
          <w:rFonts w:ascii="Calibri" w:hAnsi="Calibri" w:cs="Calibri"/>
          <w:sz w:val="22"/>
        </w:rPr>
        <w:t xml:space="preserve">Na první vrstvu hydroizolace, pod kterou je doporučeno zřídit penetrační asfaltový nátěr, bude celoplošně natavena druhá hydroizolační vrstva ze stejných pásů. Je vhodné tuto vrstvu chránit proti mechanickému poškození pomocí polypropylenové </w:t>
      </w:r>
      <w:proofErr w:type="spellStart"/>
      <w:r w:rsidRPr="002D6339">
        <w:rPr>
          <w:rFonts w:ascii="Calibri" w:hAnsi="Calibri" w:cs="Calibri"/>
          <w:sz w:val="22"/>
        </w:rPr>
        <w:t>geotextliie</w:t>
      </w:r>
      <w:proofErr w:type="spellEnd"/>
      <w:r w:rsidRPr="002D6339">
        <w:rPr>
          <w:rFonts w:ascii="Calibri" w:hAnsi="Calibri" w:cs="Calibri"/>
          <w:sz w:val="22"/>
        </w:rPr>
        <w:t xml:space="preserve"> o plošné hmotnosti alespoň 300 g/m</w:t>
      </w:r>
      <w:r w:rsidRPr="002D6339">
        <w:rPr>
          <w:rFonts w:ascii="Calibri" w:hAnsi="Calibri" w:cs="Calibri"/>
          <w:sz w:val="22"/>
          <w:vertAlign w:val="superscript"/>
        </w:rPr>
        <w:t>2</w:t>
      </w:r>
      <w:r w:rsidRPr="002D6339">
        <w:rPr>
          <w:rFonts w:ascii="Calibri" w:hAnsi="Calibri" w:cs="Calibri"/>
          <w:sz w:val="22"/>
        </w:rPr>
        <w:t xml:space="preserve">. V druhém případě je možné zřídit nejprve pásy pod nosnými stěnami a v ostatní ploše zřídit hydroizolační souvrství dodatečně, aby nebylo v průběhu výstavby zbytečně poškozováno. </w:t>
      </w:r>
    </w:p>
    <w:p w14:paraId="11BF8EC1" w14:textId="079E04C0" w:rsidR="000F1B6D" w:rsidRPr="002D6339" w:rsidRDefault="00B4498F" w:rsidP="00B4498F">
      <w:pPr>
        <w:spacing w:after="0"/>
        <w:ind w:left="2124" w:firstLine="708"/>
        <w:jc w:val="both"/>
        <w:rPr>
          <w:rFonts w:ascii="Calibri" w:hAnsi="Calibri" w:cs="Calibri"/>
          <w:sz w:val="22"/>
        </w:rPr>
      </w:pPr>
      <w:r w:rsidRPr="002D6339">
        <w:rPr>
          <w:rFonts w:ascii="Calibri" w:hAnsi="Calibri" w:cs="Calibri"/>
          <w:sz w:val="22"/>
        </w:rPr>
        <w:lastRenderedPageBreak/>
        <w:t xml:space="preserve">Pásy hydroizolace budou nataveny minimálně 300 mm na svislou hranu </w:t>
      </w:r>
      <w:r>
        <w:rPr>
          <w:rFonts w:ascii="Calibri" w:hAnsi="Calibri" w:cs="Calibri"/>
          <w:sz w:val="22"/>
        </w:rPr>
        <w:t>dříku základu.</w:t>
      </w:r>
      <w:r w:rsidRPr="002D6339">
        <w:rPr>
          <w:rFonts w:ascii="Calibri" w:hAnsi="Calibri" w:cs="Calibri"/>
          <w:sz w:val="22"/>
        </w:rPr>
        <w:t xml:space="preserve"> Po vyzdění obvodových stěn se pak nataví přes tyto přesahy další pásy, aby dosahovaly výšky min. 300 mm nad úroveň upraveného terénu.</w:t>
      </w:r>
    </w:p>
    <w:p w14:paraId="4D365192" w14:textId="1438F35B" w:rsidR="00AA2E2E" w:rsidRDefault="00AA2E2E" w:rsidP="00DC67C2">
      <w:pPr>
        <w:pStyle w:val="499textodrazeny"/>
        <w:spacing w:before="0"/>
        <w:ind w:left="2127" w:firstLine="720"/>
        <w:jc w:val="both"/>
        <w:rPr>
          <w:rFonts w:asciiTheme="minorHAnsi" w:hAnsiTheme="minorHAnsi" w:cstheme="minorHAnsi"/>
          <w:sz w:val="22"/>
          <w:szCs w:val="22"/>
          <w:lang w:val="cs-CZ"/>
        </w:rPr>
      </w:pPr>
      <w:r w:rsidRPr="00311992">
        <w:rPr>
          <w:rFonts w:asciiTheme="minorHAnsi" w:hAnsiTheme="minorHAnsi" w:cstheme="minorHAnsi"/>
          <w:sz w:val="22"/>
          <w:szCs w:val="22"/>
          <w:lang w:val="cs-CZ"/>
        </w:rPr>
        <w:t xml:space="preserve">Základové konstrukce podle předpokladů a zjištěných podkladů nebudou vystaveny změnám teploty, agresivním vodám či poškozujícím látkám. </w:t>
      </w:r>
    </w:p>
    <w:p w14:paraId="093FF684" w14:textId="224444FA" w:rsidR="00684414" w:rsidRPr="005F3D35" w:rsidRDefault="00AD1853" w:rsidP="005F3D35">
      <w:pPr>
        <w:pStyle w:val="499textodrazeny"/>
        <w:spacing w:before="0"/>
        <w:ind w:left="2127" w:firstLine="720"/>
        <w:jc w:val="both"/>
        <w:rPr>
          <w:rFonts w:ascii="Calibri" w:hAnsi="Calibri" w:cs="Calibri"/>
          <w:sz w:val="22"/>
        </w:rPr>
      </w:pPr>
      <w:r>
        <w:rPr>
          <w:rFonts w:asciiTheme="minorHAnsi" w:hAnsiTheme="minorHAnsi" w:cstheme="minorHAnsi"/>
          <w:sz w:val="22"/>
          <w:szCs w:val="22"/>
          <w:lang w:val="cs-CZ"/>
        </w:rPr>
        <w:t xml:space="preserve">Ve stávajících objektech </w:t>
      </w:r>
      <w:r w:rsidR="0072706D">
        <w:rPr>
          <w:rFonts w:asciiTheme="minorHAnsi" w:hAnsiTheme="minorHAnsi" w:cstheme="minorHAnsi"/>
          <w:sz w:val="22"/>
          <w:szCs w:val="22"/>
          <w:lang w:val="cs-CZ"/>
        </w:rPr>
        <w:t>na stávající</w:t>
      </w:r>
      <w:r w:rsidR="00CE0E8C">
        <w:rPr>
          <w:rFonts w:asciiTheme="minorHAnsi" w:hAnsiTheme="minorHAnsi" w:cstheme="minorHAnsi"/>
          <w:sz w:val="22"/>
          <w:szCs w:val="22"/>
          <w:lang w:val="cs-CZ"/>
        </w:rPr>
        <w:t xml:space="preserve"> vodorovné</w:t>
      </w:r>
      <w:r w:rsidR="0072706D">
        <w:rPr>
          <w:rFonts w:asciiTheme="minorHAnsi" w:hAnsiTheme="minorHAnsi" w:cstheme="minorHAnsi"/>
          <w:sz w:val="22"/>
          <w:szCs w:val="22"/>
          <w:lang w:val="cs-CZ"/>
        </w:rPr>
        <w:t xml:space="preserve"> ŽB panely a svislé</w:t>
      </w:r>
      <w:r w:rsidR="00CE0E8C">
        <w:rPr>
          <w:rFonts w:asciiTheme="minorHAnsi" w:hAnsiTheme="minorHAnsi" w:cstheme="minorHAnsi"/>
          <w:sz w:val="22"/>
          <w:szCs w:val="22"/>
          <w:lang w:val="cs-CZ"/>
        </w:rPr>
        <w:t xml:space="preserve"> ŽB panely bude zhotovena hydroizolační vrstva tvořená podkladním SBS asfaltovým modifikovaným pásem </w:t>
      </w:r>
      <w:proofErr w:type="spellStart"/>
      <w:r w:rsidR="00CE0E8C">
        <w:rPr>
          <w:rFonts w:asciiTheme="minorHAnsi" w:hAnsiTheme="minorHAnsi" w:cstheme="minorHAnsi"/>
          <w:sz w:val="22"/>
          <w:szCs w:val="22"/>
          <w:lang w:val="cs-CZ"/>
        </w:rPr>
        <w:t>tl</w:t>
      </w:r>
      <w:proofErr w:type="spellEnd"/>
      <w:r w:rsidR="00CE0E8C">
        <w:rPr>
          <w:rFonts w:asciiTheme="minorHAnsi" w:hAnsiTheme="minorHAnsi" w:cstheme="minorHAnsi"/>
          <w:sz w:val="22"/>
          <w:szCs w:val="22"/>
          <w:lang w:val="cs-CZ"/>
        </w:rPr>
        <w:t xml:space="preserve">. 4 mm s nosnou vložkou ze skleněné tkaniny, tyto </w:t>
      </w:r>
      <w:r w:rsidR="00CE0E8C" w:rsidRPr="002D6339">
        <w:rPr>
          <w:rFonts w:ascii="Calibri" w:hAnsi="Calibri" w:cs="Calibri"/>
          <w:sz w:val="22"/>
        </w:rPr>
        <w:t>pásy budou bodově nataveny, aby se případná vlhkost ve formě vodní páry rovnoměrně rozložila a nevznikala by tak lokální vyboulení, tedy poškození hydroizolace.</w:t>
      </w:r>
    </w:p>
    <w:p w14:paraId="3FF3C952" w14:textId="77777777" w:rsidR="00B4498F" w:rsidRDefault="00B4498F" w:rsidP="00DC67C2">
      <w:pPr>
        <w:spacing w:after="0"/>
        <w:jc w:val="both"/>
        <w:rPr>
          <w:rFonts w:ascii="Calibri" w:hAnsi="Calibri" w:cs="Calibri"/>
          <w:i/>
          <w:sz w:val="22"/>
          <w:u w:val="single"/>
        </w:rPr>
      </w:pPr>
    </w:p>
    <w:p w14:paraId="49C0530B" w14:textId="77777777"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 xml:space="preserve">3. </w:t>
      </w:r>
      <w:r w:rsidRPr="002D6339">
        <w:rPr>
          <w:rFonts w:ascii="Calibri" w:hAnsi="Calibri" w:cs="Calibri"/>
          <w:i/>
          <w:u w:val="single"/>
        </w:rPr>
        <w:tab/>
        <w:t>Svislé nosné konstrukce</w:t>
      </w:r>
    </w:p>
    <w:p w14:paraId="723EB153" w14:textId="2F2067CE" w:rsidR="00AA2E2E" w:rsidRDefault="00AA2E2E" w:rsidP="00DC67C2">
      <w:pPr>
        <w:spacing w:after="0"/>
        <w:ind w:left="1416" w:firstLine="708"/>
        <w:jc w:val="both"/>
        <w:rPr>
          <w:rFonts w:ascii="Calibri" w:hAnsi="Calibri" w:cs="Calibri"/>
          <w:i/>
          <w:sz w:val="22"/>
        </w:rPr>
      </w:pPr>
      <w:r w:rsidRPr="002D6339">
        <w:rPr>
          <w:rFonts w:ascii="Calibri" w:hAnsi="Calibri" w:cs="Calibri"/>
          <w:i/>
          <w:sz w:val="22"/>
        </w:rPr>
        <w:t>Nosné stěny</w:t>
      </w:r>
    </w:p>
    <w:p w14:paraId="04E21835" w14:textId="0BBE3300" w:rsidR="00676F04" w:rsidRPr="00676F04" w:rsidRDefault="00676F04"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A</w:t>
      </w:r>
      <w:r w:rsidRPr="00676F04">
        <w:rPr>
          <w:rFonts w:cstheme="minorHAnsi"/>
          <w:b/>
          <w:bCs/>
          <w:sz w:val="22"/>
        </w:rPr>
        <w:t>_SO01</w:t>
      </w:r>
      <w:r>
        <w:rPr>
          <w:rFonts w:cstheme="minorHAnsi"/>
          <w:b/>
          <w:bCs/>
          <w:sz w:val="22"/>
        </w:rPr>
        <w:t>a_STÁVAJÍCÍ</w:t>
      </w:r>
      <w:r w:rsidRPr="00676F04">
        <w:rPr>
          <w:rFonts w:cstheme="minorHAnsi"/>
          <w:b/>
          <w:bCs/>
          <w:sz w:val="22"/>
        </w:rPr>
        <w:t>:</w:t>
      </w:r>
    </w:p>
    <w:p w14:paraId="093B2494" w14:textId="6EA102B4" w:rsidR="00676F04" w:rsidRDefault="00676F04" w:rsidP="00DC67C2">
      <w:pPr>
        <w:spacing w:after="0"/>
        <w:ind w:left="2124" w:firstLine="708"/>
        <w:jc w:val="both"/>
        <w:rPr>
          <w:rFonts w:cstheme="minorHAnsi"/>
          <w:sz w:val="22"/>
        </w:rPr>
      </w:pPr>
      <w:r w:rsidRPr="00676F04">
        <w:rPr>
          <w:rFonts w:cstheme="minorHAnsi"/>
          <w:sz w:val="22"/>
        </w:rPr>
        <w:t xml:space="preserve">Základní nosný systém objektu je příčný. Svislé konstrukce, podporující stropy jsou tvořeny příčnými ŽB stěnami </w:t>
      </w:r>
      <w:proofErr w:type="spellStart"/>
      <w:r w:rsidRPr="00676F04">
        <w:rPr>
          <w:rFonts w:cstheme="minorHAnsi"/>
          <w:sz w:val="22"/>
        </w:rPr>
        <w:t>tl</w:t>
      </w:r>
      <w:proofErr w:type="spellEnd"/>
      <w:r w:rsidRPr="00676F04">
        <w:rPr>
          <w:rFonts w:cstheme="minorHAnsi"/>
          <w:sz w:val="22"/>
        </w:rPr>
        <w:t>. 140</w:t>
      </w:r>
      <w:r w:rsidR="006215C6">
        <w:rPr>
          <w:rFonts w:cstheme="minorHAnsi"/>
          <w:sz w:val="22"/>
        </w:rPr>
        <w:t xml:space="preserve"> </w:t>
      </w:r>
      <w:r w:rsidRPr="00676F04">
        <w:rPr>
          <w:rFonts w:cstheme="minorHAnsi"/>
          <w:sz w:val="22"/>
        </w:rPr>
        <w:t>mm. Stěny jsou rozmístěny v podélném směru v modulových rozestupech 13x 3,6m, modulové osy po 3600</w:t>
      </w:r>
      <w:r w:rsidR="006215C6">
        <w:rPr>
          <w:rFonts w:cstheme="minorHAnsi"/>
          <w:sz w:val="22"/>
        </w:rPr>
        <w:t xml:space="preserve"> </w:t>
      </w:r>
      <w:r w:rsidRPr="00676F04">
        <w:rPr>
          <w:rFonts w:cstheme="minorHAnsi"/>
          <w:sz w:val="22"/>
        </w:rPr>
        <w:t>mm jsou označeny „A“ až „N“. V příčném směru je objekt rozdělen na dva krajní trakty 2x7,</w:t>
      </w:r>
      <w:r w:rsidR="00AC61F8">
        <w:rPr>
          <w:rFonts w:cstheme="minorHAnsi"/>
          <w:sz w:val="22"/>
        </w:rPr>
        <w:t xml:space="preserve">2 </w:t>
      </w:r>
      <w:r w:rsidRPr="00676F04">
        <w:rPr>
          <w:rFonts w:cstheme="minorHAnsi"/>
          <w:sz w:val="22"/>
        </w:rPr>
        <w:t>m + střední chodbový trakt š. 2,4</w:t>
      </w:r>
      <w:r w:rsidR="006215C6">
        <w:rPr>
          <w:rFonts w:cstheme="minorHAnsi"/>
          <w:sz w:val="22"/>
        </w:rPr>
        <w:t xml:space="preserve"> </w:t>
      </w:r>
      <w:r w:rsidRPr="00676F04">
        <w:rPr>
          <w:rFonts w:cstheme="minorHAnsi"/>
          <w:sz w:val="22"/>
        </w:rPr>
        <w:t xml:space="preserve">m (osové rozměry). Obvodový plášť je ze sendvičových ŽB panelů celkové </w:t>
      </w:r>
      <w:proofErr w:type="spellStart"/>
      <w:r w:rsidRPr="00676F04">
        <w:rPr>
          <w:rFonts w:cstheme="minorHAnsi"/>
          <w:sz w:val="22"/>
        </w:rPr>
        <w:t>tl</w:t>
      </w:r>
      <w:proofErr w:type="spellEnd"/>
      <w:r w:rsidRPr="00676F04">
        <w:rPr>
          <w:rFonts w:cstheme="minorHAnsi"/>
          <w:sz w:val="22"/>
        </w:rPr>
        <w:t>. 260</w:t>
      </w:r>
      <w:r w:rsidR="006215C6">
        <w:rPr>
          <w:rFonts w:cstheme="minorHAnsi"/>
          <w:sz w:val="22"/>
        </w:rPr>
        <w:t xml:space="preserve"> </w:t>
      </w:r>
      <w:r w:rsidRPr="00676F04">
        <w:rPr>
          <w:rFonts w:cstheme="minorHAnsi"/>
          <w:sz w:val="22"/>
        </w:rPr>
        <w:t xml:space="preserve">mm s nosnou ŽB částí </w:t>
      </w:r>
      <w:proofErr w:type="spellStart"/>
      <w:r w:rsidRPr="00676F04">
        <w:rPr>
          <w:rFonts w:cstheme="minorHAnsi"/>
          <w:sz w:val="22"/>
        </w:rPr>
        <w:t>tl</w:t>
      </w:r>
      <w:proofErr w:type="spellEnd"/>
      <w:r w:rsidRPr="00676F04">
        <w:rPr>
          <w:rFonts w:cstheme="minorHAnsi"/>
          <w:sz w:val="22"/>
        </w:rPr>
        <w:t>. 120</w:t>
      </w:r>
      <w:r w:rsidR="006215C6">
        <w:rPr>
          <w:rFonts w:cstheme="minorHAnsi"/>
          <w:sz w:val="22"/>
        </w:rPr>
        <w:t xml:space="preserve"> </w:t>
      </w:r>
      <w:r w:rsidRPr="00676F04">
        <w:rPr>
          <w:rFonts w:cstheme="minorHAnsi"/>
          <w:sz w:val="22"/>
        </w:rPr>
        <w:t xml:space="preserve">mm na straně interiéru, na kterou jsou kotveny vrstvy tepelné izolace </w:t>
      </w:r>
      <w:proofErr w:type="spellStart"/>
      <w:r w:rsidRPr="00676F04">
        <w:rPr>
          <w:rFonts w:cstheme="minorHAnsi"/>
          <w:sz w:val="22"/>
        </w:rPr>
        <w:t>tl</w:t>
      </w:r>
      <w:proofErr w:type="spellEnd"/>
      <w:r w:rsidRPr="00676F04">
        <w:rPr>
          <w:rFonts w:cstheme="minorHAnsi"/>
          <w:sz w:val="22"/>
        </w:rPr>
        <w:t>. 60</w:t>
      </w:r>
      <w:r w:rsidR="006215C6">
        <w:rPr>
          <w:rFonts w:cstheme="minorHAnsi"/>
          <w:sz w:val="22"/>
        </w:rPr>
        <w:t xml:space="preserve"> </w:t>
      </w:r>
      <w:r w:rsidRPr="00676F04">
        <w:rPr>
          <w:rFonts w:cstheme="minorHAnsi"/>
          <w:sz w:val="22"/>
        </w:rPr>
        <w:t>mm + fasádní ŽB panel š. 80</w:t>
      </w:r>
      <w:r w:rsidR="006215C6">
        <w:rPr>
          <w:rFonts w:cstheme="minorHAnsi"/>
          <w:sz w:val="22"/>
        </w:rPr>
        <w:t xml:space="preserve"> </w:t>
      </w:r>
      <w:r w:rsidRPr="00676F04">
        <w:rPr>
          <w:rFonts w:cstheme="minorHAnsi"/>
          <w:sz w:val="22"/>
        </w:rPr>
        <w:t xml:space="preserve">mm. Chodbové stěny jsou z ŽB panelů </w:t>
      </w:r>
      <w:proofErr w:type="spellStart"/>
      <w:r w:rsidRPr="00676F04">
        <w:rPr>
          <w:rFonts w:cstheme="minorHAnsi"/>
          <w:sz w:val="22"/>
        </w:rPr>
        <w:t>tl</w:t>
      </w:r>
      <w:proofErr w:type="spellEnd"/>
      <w:r w:rsidRPr="00676F04">
        <w:rPr>
          <w:rFonts w:cstheme="minorHAnsi"/>
          <w:sz w:val="22"/>
        </w:rPr>
        <w:t>. 140</w:t>
      </w:r>
      <w:r w:rsidR="00AC61F8">
        <w:rPr>
          <w:rFonts w:cstheme="minorHAnsi"/>
          <w:sz w:val="22"/>
        </w:rPr>
        <w:t xml:space="preserve"> </w:t>
      </w:r>
      <w:r w:rsidRPr="00676F04">
        <w:rPr>
          <w:rFonts w:cstheme="minorHAnsi"/>
          <w:sz w:val="22"/>
        </w:rPr>
        <w:t xml:space="preserve">mm. Nosná konstrukce stropů je provedena jako ŽB panely </w:t>
      </w:r>
      <w:proofErr w:type="spellStart"/>
      <w:r w:rsidRPr="00676F04">
        <w:rPr>
          <w:rFonts w:cstheme="minorHAnsi"/>
          <w:sz w:val="22"/>
        </w:rPr>
        <w:t>tl</w:t>
      </w:r>
      <w:proofErr w:type="spellEnd"/>
      <w:r w:rsidRPr="00676F04">
        <w:rPr>
          <w:rFonts w:cstheme="minorHAnsi"/>
          <w:sz w:val="22"/>
        </w:rPr>
        <w:t>. 120</w:t>
      </w:r>
      <w:r w:rsidR="00AC61F8">
        <w:rPr>
          <w:rFonts w:cstheme="minorHAnsi"/>
          <w:sz w:val="22"/>
        </w:rPr>
        <w:t xml:space="preserve"> </w:t>
      </w:r>
      <w:r w:rsidRPr="00676F04">
        <w:rPr>
          <w:rFonts w:cstheme="minorHAnsi"/>
          <w:sz w:val="22"/>
        </w:rPr>
        <w:t xml:space="preserve">mm. Příčné stěny á 3,6m vynášejí stropy místností domova seniorů, chodbové stěny středního traktu vynášejí stropy chodeb a krajní podélné stěny a štítové stěny obvodového pláště vynášejí reakce pozednic valbové střechy.  Všechny ŽB prvky jsou navíc namáhány zatížením vlastní tíhou. </w:t>
      </w:r>
    </w:p>
    <w:p w14:paraId="31F1B731" w14:textId="77777777" w:rsidR="00AC61F8" w:rsidRDefault="00AC61F8" w:rsidP="00DC67C2">
      <w:pPr>
        <w:spacing w:after="0"/>
        <w:ind w:left="2124" w:firstLine="708"/>
        <w:jc w:val="both"/>
        <w:rPr>
          <w:rFonts w:cstheme="minorHAnsi"/>
          <w:sz w:val="22"/>
        </w:rPr>
      </w:pPr>
    </w:p>
    <w:p w14:paraId="4D846D96" w14:textId="45E0EA60" w:rsidR="00676F04" w:rsidRPr="00676F04" w:rsidRDefault="00676F04"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A</w:t>
      </w:r>
      <w:r w:rsidRPr="00676F04">
        <w:rPr>
          <w:rFonts w:cstheme="minorHAnsi"/>
          <w:b/>
          <w:bCs/>
          <w:sz w:val="22"/>
        </w:rPr>
        <w:t>_SO01</w:t>
      </w:r>
      <w:r>
        <w:rPr>
          <w:rFonts w:cstheme="minorHAnsi"/>
          <w:b/>
          <w:bCs/>
          <w:sz w:val="22"/>
        </w:rPr>
        <w:t>a_NÁSTAVBA 5.NP</w:t>
      </w:r>
      <w:r w:rsidRPr="00676F04">
        <w:rPr>
          <w:rFonts w:cstheme="minorHAnsi"/>
          <w:b/>
          <w:bCs/>
          <w:sz w:val="22"/>
        </w:rPr>
        <w:t>:</w:t>
      </w:r>
    </w:p>
    <w:p w14:paraId="45097C05" w14:textId="05CD0E10" w:rsidR="00810AC3" w:rsidRDefault="00676F04" w:rsidP="00DC67C2">
      <w:pPr>
        <w:spacing w:after="0"/>
        <w:ind w:left="2124" w:firstLine="708"/>
        <w:jc w:val="both"/>
        <w:rPr>
          <w:rFonts w:cstheme="minorHAnsi"/>
          <w:sz w:val="22"/>
        </w:rPr>
      </w:pPr>
      <w:r w:rsidRPr="00676F04">
        <w:rPr>
          <w:rFonts w:cstheme="minorHAnsi"/>
          <w:sz w:val="22"/>
        </w:rPr>
        <w:t xml:space="preserve">V prostoru navržené mansardové střechy je navrženo vybudování nového užitného podlaží. V 5.NP budou zřízeny místnosti pro administrativu, lehké sklady zdravotnického materiálu a několik lékařských a rehabilitačních ordinací. Nové svislé nosné konstrukce v 5.NP jsou navrženy jako zdivo </w:t>
      </w:r>
      <w:proofErr w:type="spellStart"/>
      <w:r w:rsidRPr="00676F04">
        <w:rPr>
          <w:rFonts w:cstheme="minorHAnsi"/>
          <w:sz w:val="22"/>
        </w:rPr>
        <w:t>tl</w:t>
      </w:r>
      <w:proofErr w:type="spellEnd"/>
      <w:r w:rsidRPr="00676F04">
        <w:rPr>
          <w:rFonts w:cstheme="minorHAnsi"/>
          <w:sz w:val="22"/>
        </w:rPr>
        <w:t>. 140</w:t>
      </w:r>
      <w:r w:rsidR="00AC61F8">
        <w:rPr>
          <w:rFonts w:cstheme="minorHAnsi"/>
          <w:sz w:val="22"/>
        </w:rPr>
        <w:t xml:space="preserve"> </w:t>
      </w:r>
      <w:r w:rsidRPr="00676F04">
        <w:rPr>
          <w:rFonts w:cstheme="minorHAnsi"/>
          <w:sz w:val="22"/>
        </w:rPr>
        <w:t>mm z keramických tvárnic</w:t>
      </w:r>
      <w:r w:rsidR="00AC61F8">
        <w:rPr>
          <w:rFonts w:cstheme="minorHAnsi"/>
          <w:sz w:val="22"/>
        </w:rPr>
        <w:t xml:space="preserve"> s pevností P10</w:t>
      </w:r>
      <w:r w:rsidRPr="00676F04">
        <w:rPr>
          <w:rFonts w:cstheme="minorHAnsi"/>
          <w:sz w:val="22"/>
        </w:rPr>
        <w:t>, ztužené ve vrcholu soustavou ŽB věnců průřezu š.140 x v.200</w:t>
      </w:r>
      <w:r w:rsidR="00AC61F8">
        <w:rPr>
          <w:rFonts w:cstheme="minorHAnsi"/>
          <w:sz w:val="22"/>
        </w:rPr>
        <w:t xml:space="preserve"> </w:t>
      </w:r>
      <w:r w:rsidRPr="00676F04">
        <w:rPr>
          <w:rFonts w:cstheme="minorHAnsi"/>
          <w:sz w:val="22"/>
        </w:rPr>
        <w:t xml:space="preserve">mm. V malém rozsahu je na obou stranách podlouhlého půdorysu navrženo vybudování ŽB monolitické stropní desky nad 5.NP </w:t>
      </w:r>
      <w:proofErr w:type="spellStart"/>
      <w:r w:rsidRPr="00676F04">
        <w:rPr>
          <w:rFonts w:cstheme="minorHAnsi"/>
          <w:sz w:val="22"/>
        </w:rPr>
        <w:t>tl</w:t>
      </w:r>
      <w:proofErr w:type="spellEnd"/>
      <w:r w:rsidRPr="00676F04">
        <w:rPr>
          <w:rFonts w:cstheme="minorHAnsi"/>
          <w:sz w:val="22"/>
        </w:rPr>
        <w:t>. 120</w:t>
      </w:r>
      <w:r w:rsidR="00AC61F8">
        <w:rPr>
          <w:rFonts w:cstheme="minorHAnsi"/>
          <w:sz w:val="22"/>
        </w:rPr>
        <w:t xml:space="preserve"> </w:t>
      </w:r>
      <w:r w:rsidRPr="00676F04">
        <w:rPr>
          <w:rFonts w:cstheme="minorHAnsi"/>
          <w:sz w:val="22"/>
        </w:rPr>
        <w:t>mm. Příčné stěny v 5.NP budou nad pozedním věncem v úrovni stropu nad 5.NP pokračovat vzhůru s horním lícem ve spádu podle tvaru navržené mansardové střechy a budou zakončeny ztužujícím ŽB věcem v. 250</w:t>
      </w:r>
      <w:r w:rsidR="00AC61F8">
        <w:rPr>
          <w:rFonts w:cstheme="minorHAnsi"/>
          <w:sz w:val="22"/>
        </w:rPr>
        <w:t xml:space="preserve"> </w:t>
      </w:r>
      <w:r w:rsidRPr="00676F04">
        <w:rPr>
          <w:rFonts w:cstheme="minorHAnsi"/>
          <w:sz w:val="22"/>
        </w:rPr>
        <w:t>mm, do kterého budou kotveny střešní vaznice.</w:t>
      </w:r>
    </w:p>
    <w:p w14:paraId="26A11DD5" w14:textId="77777777" w:rsidR="00AC61F8" w:rsidRPr="008F2B6F" w:rsidRDefault="00AC61F8" w:rsidP="00DC67C2">
      <w:pPr>
        <w:spacing w:after="0"/>
        <w:ind w:left="2124" w:firstLine="708"/>
        <w:jc w:val="both"/>
        <w:rPr>
          <w:rFonts w:cstheme="minorHAnsi"/>
          <w:sz w:val="22"/>
        </w:rPr>
      </w:pPr>
    </w:p>
    <w:p w14:paraId="3D804FAF" w14:textId="77777777" w:rsidR="00810AC3" w:rsidRDefault="00810AC3" w:rsidP="00DC67C2">
      <w:pPr>
        <w:spacing w:after="0" w:line="240" w:lineRule="auto"/>
        <w:ind w:left="1418" w:firstLine="709"/>
        <w:jc w:val="both"/>
        <w:rPr>
          <w:rFonts w:cstheme="minorHAnsi"/>
          <w:b/>
          <w:bCs/>
          <w:sz w:val="22"/>
        </w:rPr>
      </w:pPr>
      <w:r w:rsidRPr="00676F04">
        <w:rPr>
          <w:rFonts w:cstheme="minorHAnsi"/>
          <w:b/>
          <w:bCs/>
          <w:sz w:val="22"/>
        </w:rPr>
        <w:t xml:space="preserve">Objekt </w:t>
      </w:r>
      <w:r>
        <w:rPr>
          <w:rFonts w:cstheme="minorHAnsi"/>
          <w:b/>
          <w:bCs/>
          <w:sz w:val="22"/>
        </w:rPr>
        <w:t>B</w:t>
      </w:r>
      <w:r w:rsidRPr="00676F04">
        <w:rPr>
          <w:rFonts w:cstheme="minorHAnsi"/>
          <w:b/>
          <w:bCs/>
          <w:sz w:val="22"/>
        </w:rPr>
        <w:t>_SO01</w:t>
      </w:r>
      <w:r>
        <w:rPr>
          <w:rFonts w:cstheme="minorHAnsi"/>
          <w:b/>
          <w:bCs/>
          <w:sz w:val="22"/>
        </w:rPr>
        <w:t>b_STÁVAJÍCÍ</w:t>
      </w:r>
      <w:r w:rsidRPr="00676F04">
        <w:rPr>
          <w:rFonts w:cstheme="minorHAnsi"/>
          <w:b/>
          <w:bCs/>
          <w:sz w:val="22"/>
        </w:rPr>
        <w:t>:</w:t>
      </w:r>
    </w:p>
    <w:p w14:paraId="260408BB" w14:textId="066BEF74" w:rsidR="00810AC3" w:rsidRDefault="00810AC3" w:rsidP="00DC67C2">
      <w:pPr>
        <w:spacing w:after="0" w:line="240" w:lineRule="auto"/>
        <w:ind w:left="2124" w:firstLine="708"/>
        <w:jc w:val="both"/>
        <w:rPr>
          <w:rFonts w:cstheme="minorHAnsi"/>
          <w:b/>
          <w:bCs/>
          <w:sz w:val="22"/>
        </w:rPr>
      </w:pPr>
      <w:r w:rsidRPr="00810AC3">
        <w:rPr>
          <w:rFonts w:cstheme="minorHAnsi"/>
          <w:sz w:val="22"/>
        </w:rPr>
        <w:t xml:space="preserve">Základní nosný systém objektu je řešen jako </w:t>
      </w:r>
      <w:proofErr w:type="spellStart"/>
      <w:r w:rsidRPr="00810AC3">
        <w:rPr>
          <w:rFonts w:cstheme="minorHAnsi"/>
          <w:sz w:val="22"/>
        </w:rPr>
        <w:t>bezprůvlakový</w:t>
      </w:r>
      <w:proofErr w:type="spellEnd"/>
      <w:r w:rsidRPr="00810AC3">
        <w:rPr>
          <w:rFonts w:cstheme="minorHAnsi"/>
          <w:sz w:val="22"/>
        </w:rPr>
        <w:t xml:space="preserve"> ŽB prefabrikovaný skelet. Svislé konstrukce, podporující strop nad 1.NP jsou tvořeny šesti ŽB sloupy průřezu 500x500</w:t>
      </w:r>
      <w:r w:rsidR="00AC61F8">
        <w:rPr>
          <w:rFonts w:cstheme="minorHAnsi"/>
          <w:sz w:val="22"/>
        </w:rPr>
        <w:t xml:space="preserve"> </w:t>
      </w:r>
      <w:r w:rsidRPr="00810AC3">
        <w:rPr>
          <w:rFonts w:cstheme="minorHAnsi"/>
          <w:sz w:val="22"/>
        </w:rPr>
        <w:t>mm, uspořádaným ve dvou trojicích s modulovým rozestupem v příčném směru o velikosti 2,4m, modulové rozestupy v podélném směru o velikosti 2,4 a 4,8m. Na obou stranách podlouhlého tvaru objektu jsou provedeny konzoly s vyložením 0,6m (u objektu A), resp. 1,8</w:t>
      </w:r>
      <w:r w:rsidR="00AC61F8">
        <w:rPr>
          <w:rFonts w:cstheme="minorHAnsi"/>
          <w:sz w:val="22"/>
        </w:rPr>
        <w:t xml:space="preserve"> </w:t>
      </w:r>
      <w:r w:rsidRPr="00810AC3">
        <w:rPr>
          <w:rFonts w:cstheme="minorHAnsi"/>
          <w:sz w:val="22"/>
        </w:rPr>
        <w:t xml:space="preserve">m (u objektu C). Na obou kratších stranách spojovací krček přiléhá k objektům A </w:t>
      </w:r>
      <w:proofErr w:type="spellStart"/>
      <w:r w:rsidRPr="00810AC3">
        <w:rPr>
          <w:rFonts w:cstheme="minorHAnsi"/>
          <w:sz w:val="22"/>
        </w:rPr>
        <w:t>a</w:t>
      </w:r>
      <w:proofErr w:type="spellEnd"/>
      <w:r w:rsidRPr="00810AC3">
        <w:rPr>
          <w:rFonts w:cstheme="minorHAnsi"/>
          <w:sz w:val="22"/>
        </w:rPr>
        <w:t xml:space="preserve"> C, obě podélná průčelí jsou prosklená. Nosná konstrukce stropu je provedena jako typová soustava průvlakových panelů </w:t>
      </w:r>
      <w:proofErr w:type="spellStart"/>
      <w:r w:rsidRPr="00810AC3">
        <w:rPr>
          <w:rFonts w:cstheme="minorHAnsi"/>
          <w:sz w:val="22"/>
        </w:rPr>
        <w:t>tl</w:t>
      </w:r>
      <w:proofErr w:type="spellEnd"/>
      <w:r w:rsidRPr="00810AC3">
        <w:rPr>
          <w:rFonts w:cstheme="minorHAnsi"/>
          <w:sz w:val="22"/>
        </w:rPr>
        <w:t xml:space="preserve">. 250mm </w:t>
      </w:r>
      <w:r w:rsidRPr="00810AC3">
        <w:rPr>
          <w:rFonts w:cstheme="minorHAnsi"/>
          <w:sz w:val="22"/>
        </w:rPr>
        <w:lastRenderedPageBreak/>
        <w:t xml:space="preserve">s konzolami, probíhající v podélném směru, vynášející v příčném směru výplňové panely </w:t>
      </w:r>
      <w:proofErr w:type="spellStart"/>
      <w:r w:rsidRPr="00810AC3">
        <w:rPr>
          <w:rFonts w:cstheme="minorHAnsi"/>
          <w:sz w:val="22"/>
        </w:rPr>
        <w:t>tl</w:t>
      </w:r>
      <w:proofErr w:type="spellEnd"/>
      <w:r w:rsidRPr="00810AC3">
        <w:rPr>
          <w:rFonts w:cstheme="minorHAnsi"/>
          <w:sz w:val="22"/>
        </w:rPr>
        <w:t>. 250mm, uložené na ozub</w:t>
      </w:r>
      <w:r w:rsidR="008F2B6F">
        <w:rPr>
          <w:rFonts w:cstheme="minorHAnsi"/>
          <w:sz w:val="22"/>
        </w:rPr>
        <w:t>.</w:t>
      </w:r>
      <w:r w:rsidRPr="00810AC3">
        <w:rPr>
          <w:rFonts w:cstheme="minorHAnsi"/>
          <w:sz w:val="22"/>
        </w:rPr>
        <w:t xml:space="preserve"> </w:t>
      </w:r>
    </w:p>
    <w:p w14:paraId="7EAD1443" w14:textId="77777777" w:rsidR="008F2B6F" w:rsidRPr="008F2B6F" w:rsidRDefault="008F2B6F" w:rsidP="00DC67C2">
      <w:pPr>
        <w:spacing w:after="0" w:line="240" w:lineRule="auto"/>
        <w:ind w:left="2124" w:firstLine="708"/>
        <w:jc w:val="both"/>
        <w:rPr>
          <w:rFonts w:cstheme="minorHAnsi"/>
          <w:b/>
          <w:bCs/>
          <w:sz w:val="22"/>
        </w:rPr>
      </w:pPr>
    </w:p>
    <w:p w14:paraId="1BCF44B3" w14:textId="5303E7EC" w:rsidR="00810AC3" w:rsidRPr="00676F04" w:rsidRDefault="00810AC3"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B</w:t>
      </w:r>
      <w:r w:rsidRPr="00676F04">
        <w:rPr>
          <w:rFonts w:cstheme="minorHAnsi"/>
          <w:b/>
          <w:bCs/>
          <w:sz w:val="22"/>
        </w:rPr>
        <w:t>_SO01</w:t>
      </w:r>
      <w:r>
        <w:rPr>
          <w:rFonts w:cstheme="minorHAnsi"/>
          <w:b/>
          <w:bCs/>
          <w:sz w:val="22"/>
        </w:rPr>
        <w:t>b_</w:t>
      </w:r>
      <w:r w:rsidR="00AC61F8">
        <w:rPr>
          <w:rFonts w:cstheme="minorHAnsi"/>
          <w:b/>
          <w:bCs/>
          <w:sz w:val="22"/>
        </w:rPr>
        <w:t xml:space="preserve">PŘÍSTAVBA A </w:t>
      </w:r>
      <w:r>
        <w:rPr>
          <w:rFonts w:cstheme="minorHAnsi"/>
          <w:b/>
          <w:bCs/>
          <w:sz w:val="22"/>
        </w:rPr>
        <w:t>NÁSTAVBA 2.NP</w:t>
      </w:r>
      <w:r w:rsidRPr="00676F04">
        <w:rPr>
          <w:rFonts w:cstheme="minorHAnsi"/>
          <w:b/>
          <w:bCs/>
          <w:sz w:val="22"/>
        </w:rPr>
        <w:t>:</w:t>
      </w:r>
    </w:p>
    <w:p w14:paraId="5FA45717" w14:textId="77777777" w:rsidR="00AC61F8" w:rsidRDefault="00810AC3" w:rsidP="00DC67C2">
      <w:pPr>
        <w:spacing w:after="0"/>
        <w:ind w:left="2124" w:firstLine="708"/>
        <w:jc w:val="both"/>
        <w:rPr>
          <w:rFonts w:cstheme="minorHAnsi"/>
          <w:sz w:val="22"/>
        </w:rPr>
      </w:pPr>
      <w:r w:rsidRPr="00810AC3">
        <w:rPr>
          <w:rFonts w:cstheme="minorHAnsi"/>
          <w:sz w:val="22"/>
        </w:rPr>
        <w:t>Je navrženo zvýšení objektu o jedno patro, které bude provedeno s rozšířením stávajícího příčného rozměru spojovacího krčku š. 3,5m o 3000</w:t>
      </w:r>
      <w:r w:rsidR="00AC61F8">
        <w:rPr>
          <w:rFonts w:cstheme="minorHAnsi"/>
          <w:sz w:val="22"/>
        </w:rPr>
        <w:t xml:space="preserve"> </w:t>
      </w:r>
      <w:r w:rsidRPr="00810AC3">
        <w:rPr>
          <w:rFonts w:cstheme="minorHAnsi"/>
          <w:sz w:val="22"/>
        </w:rPr>
        <w:t>mm na 6,5m. Toto rozšíření bude provedeno v novém 2.NP, i ve stávajícím 1.NP. Zvýšená část má</w:t>
      </w:r>
      <w:r w:rsidR="00AC61F8">
        <w:rPr>
          <w:rFonts w:cstheme="minorHAnsi"/>
          <w:sz w:val="22"/>
        </w:rPr>
        <w:t xml:space="preserve"> </w:t>
      </w:r>
      <w:r w:rsidRPr="00810AC3">
        <w:rPr>
          <w:rFonts w:cstheme="minorHAnsi"/>
          <w:sz w:val="22"/>
        </w:rPr>
        <w:t>navrženou nosnou konstrukci tvořenou ŽB monolitickým skeletem, sestávajícím ze šestice sloupů průřezu 400x400</w:t>
      </w:r>
      <w:r w:rsidR="00AC61F8">
        <w:rPr>
          <w:rFonts w:cstheme="minorHAnsi"/>
          <w:sz w:val="22"/>
        </w:rPr>
        <w:t xml:space="preserve"> </w:t>
      </w:r>
      <w:r w:rsidRPr="00810AC3">
        <w:rPr>
          <w:rFonts w:cstheme="minorHAnsi"/>
          <w:sz w:val="22"/>
        </w:rPr>
        <w:t xml:space="preserve">mm a stropní desky </w:t>
      </w:r>
      <w:proofErr w:type="spellStart"/>
      <w:r w:rsidRPr="00810AC3">
        <w:rPr>
          <w:rFonts w:cstheme="minorHAnsi"/>
          <w:sz w:val="22"/>
        </w:rPr>
        <w:t>tl</w:t>
      </w:r>
      <w:proofErr w:type="spellEnd"/>
      <w:r w:rsidRPr="00810AC3">
        <w:rPr>
          <w:rFonts w:cstheme="minorHAnsi"/>
          <w:sz w:val="22"/>
        </w:rPr>
        <w:t>. 250</w:t>
      </w:r>
      <w:r w:rsidR="00AC61F8">
        <w:rPr>
          <w:rFonts w:cstheme="minorHAnsi"/>
          <w:sz w:val="22"/>
        </w:rPr>
        <w:t xml:space="preserve"> </w:t>
      </w:r>
      <w:r w:rsidRPr="00810AC3">
        <w:rPr>
          <w:rFonts w:cstheme="minorHAnsi"/>
          <w:sz w:val="22"/>
        </w:rPr>
        <w:t>mm. Pod rozšířenou částí půdorysu je navržena trojice nových ŽB monolitických sloupů průřezu 400x400</w:t>
      </w:r>
      <w:r w:rsidR="00AC61F8">
        <w:rPr>
          <w:rFonts w:cstheme="minorHAnsi"/>
          <w:sz w:val="22"/>
        </w:rPr>
        <w:t xml:space="preserve"> </w:t>
      </w:r>
      <w:r w:rsidRPr="00810AC3">
        <w:rPr>
          <w:rFonts w:cstheme="minorHAnsi"/>
          <w:sz w:val="22"/>
        </w:rPr>
        <w:t xml:space="preserve">mm a stávající strop nad 1NP bude doplněn ŽB monolitickou deskou </w:t>
      </w:r>
      <w:proofErr w:type="spellStart"/>
      <w:r w:rsidRPr="00810AC3">
        <w:rPr>
          <w:rFonts w:cstheme="minorHAnsi"/>
          <w:sz w:val="22"/>
        </w:rPr>
        <w:t>tl</w:t>
      </w:r>
      <w:proofErr w:type="spellEnd"/>
      <w:r w:rsidRPr="00810AC3">
        <w:rPr>
          <w:rFonts w:cstheme="minorHAnsi"/>
          <w:sz w:val="22"/>
        </w:rPr>
        <w:t>. 250</w:t>
      </w:r>
      <w:r w:rsidR="00AC61F8">
        <w:rPr>
          <w:rFonts w:cstheme="minorHAnsi"/>
          <w:sz w:val="22"/>
        </w:rPr>
        <w:t xml:space="preserve"> </w:t>
      </w:r>
      <w:r w:rsidRPr="00810AC3">
        <w:rPr>
          <w:rFonts w:cstheme="minorHAnsi"/>
          <w:sz w:val="22"/>
        </w:rPr>
        <w:t>mm, kotvenou do stávajících skrytých průvlaků prefabrikovaného skeletu.</w:t>
      </w:r>
    </w:p>
    <w:p w14:paraId="10DA2522" w14:textId="69AAFC77" w:rsidR="00810AC3" w:rsidRDefault="00810AC3" w:rsidP="00DC67C2">
      <w:pPr>
        <w:spacing w:after="0"/>
        <w:ind w:left="2124" w:firstLine="708"/>
        <w:jc w:val="both"/>
        <w:rPr>
          <w:rFonts w:cstheme="minorHAnsi"/>
          <w:sz w:val="22"/>
        </w:rPr>
      </w:pPr>
      <w:r w:rsidRPr="00810AC3">
        <w:rPr>
          <w:rFonts w:cstheme="minorHAnsi"/>
          <w:sz w:val="22"/>
        </w:rPr>
        <w:t xml:space="preserve"> </w:t>
      </w:r>
    </w:p>
    <w:p w14:paraId="0DF81DDD" w14:textId="2491B158" w:rsidR="008F2B6F" w:rsidRPr="00676F04" w:rsidRDefault="008F2B6F" w:rsidP="00DC67C2">
      <w:pPr>
        <w:spacing w:after="0" w:line="240" w:lineRule="auto"/>
        <w:ind w:left="1418" w:firstLine="708"/>
        <w:jc w:val="both"/>
        <w:rPr>
          <w:rFonts w:cstheme="minorHAnsi"/>
          <w:b/>
          <w:bCs/>
          <w:sz w:val="22"/>
        </w:rPr>
      </w:pPr>
      <w:r>
        <w:rPr>
          <w:rFonts w:cstheme="minorHAnsi"/>
          <w:b/>
          <w:bCs/>
          <w:sz w:val="22"/>
        </w:rPr>
        <w:t>Přístavba evakuačního vtahu k objektu A</w:t>
      </w:r>
      <w:r w:rsidRPr="00676F04">
        <w:rPr>
          <w:rFonts w:cstheme="minorHAnsi"/>
          <w:b/>
          <w:bCs/>
          <w:sz w:val="22"/>
        </w:rPr>
        <w:t>_SO0</w:t>
      </w:r>
      <w:r>
        <w:rPr>
          <w:rFonts w:cstheme="minorHAnsi"/>
          <w:b/>
          <w:bCs/>
          <w:sz w:val="22"/>
        </w:rPr>
        <w:t>2a</w:t>
      </w:r>
      <w:r w:rsidRPr="00676F04">
        <w:rPr>
          <w:rFonts w:cstheme="minorHAnsi"/>
          <w:b/>
          <w:bCs/>
          <w:sz w:val="22"/>
        </w:rPr>
        <w:t>:</w:t>
      </w:r>
    </w:p>
    <w:p w14:paraId="29C863B3" w14:textId="64CBBC14" w:rsidR="008F2B6F" w:rsidRPr="00B4498F" w:rsidRDefault="008F2B6F" w:rsidP="00B4498F">
      <w:pPr>
        <w:pStyle w:val="Odstavecseseznamem"/>
        <w:spacing w:after="0"/>
        <w:ind w:left="2124" w:firstLine="708"/>
        <w:jc w:val="both"/>
        <w:rPr>
          <w:rFonts w:cstheme="minorHAnsi"/>
        </w:rPr>
      </w:pPr>
      <w:r w:rsidRPr="008F2B6F">
        <w:rPr>
          <w:rFonts w:cstheme="minorHAnsi"/>
        </w:rPr>
        <w:t>Je navrženo vybudování malé přístavby o půdorysném rozměru cca 5,1x6,9</w:t>
      </w:r>
      <w:r w:rsidR="00941C2E">
        <w:rPr>
          <w:rFonts w:cstheme="minorHAnsi"/>
        </w:rPr>
        <w:t xml:space="preserve"> </w:t>
      </w:r>
      <w:r w:rsidRPr="008F2B6F">
        <w:rPr>
          <w:rFonts w:cstheme="minorHAnsi"/>
        </w:rPr>
        <w:t>m, přisazené k jižnímu štítu</w:t>
      </w:r>
      <w:r w:rsidR="00941C2E">
        <w:rPr>
          <w:rFonts w:cstheme="minorHAnsi"/>
        </w:rPr>
        <w:t xml:space="preserve"> objektu</w:t>
      </w:r>
      <w:r w:rsidRPr="008F2B6F">
        <w:rPr>
          <w:rFonts w:cstheme="minorHAnsi"/>
        </w:rPr>
        <w:t xml:space="preserve"> A. Přístavba bude probíhat na výšku všech pater a bude v ní umístěn výtah a instalační šachta. Vodorovné nosné konstrukce jsou navrženy jako monolitické ŽB stropní desky </w:t>
      </w:r>
      <w:proofErr w:type="spellStart"/>
      <w:r w:rsidRPr="008F2B6F">
        <w:rPr>
          <w:rFonts w:cstheme="minorHAnsi"/>
        </w:rPr>
        <w:t>tl</w:t>
      </w:r>
      <w:proofErr w:type="spellEnd"/>
      <w:r w:rsidRPr="008F2B6F">
        <w:rPr>
          <w:rFonts w:cstheme="minorHAnsi"/>
        </w:rPr>
        <w:t>. 120</w:t>
      </w:r>
      <w:r w:rsidR="00941C2E">
        <w:rPr>
          <w:rFonts w:cstheme="minorHAnsi"/>
        </w:rPr>
        <w:t xml:space="preserve"> </w:t>
      </w:r>
      <w:r w:rsidRPr="008F2B6F">
        <w:rPr>
          <w:rFonts w:cstheme="minorHAnsi"/>
        </w:rPr>
        <w:t xml:space="preserve">mm. Svislé nosné konstrukce jsou navrženy jako zdivo z keramických tvárnic </w:t>
      </w:r>
      <w:proofErr w:type="spellStart"/>
      <w:r w:rsidRPr="008F2B6F">
        <w:rPr>
          <w:rFonts w:cstheme="minorHAnsi"/>
        </w:rPr>
        <w:t>tl</w:t>
      </w:r>
      <w:proofErr w:type="spellEnd"/>
      <w:r w:rsidRPr="008F2B6F">
        <w:rPr>
          <w:rFonts w:cstheme="minorHAnsi"/>
        </w:rPr>
        <w:t>. 250</w:t>
      </w:r>
      <w:r w:rsidR="00941C2E">
        <w:rPr>
          <w:rFonts w:cstheme="minorHAnsi"/>
        </w:rPr>
        <w:t xml:space="preserve"> </w:t>
      </w:r>
      <w:r w:rsidRPr="008F2B6F">
        <w:rPr>
          <w:rFonts w:cstheme="minorHAnsi"/>
        </w:rPr>
        <w:t xml:space="preserve">mm, kombinované s ŽB stěnami výtahové šachty </w:t>
      </w:r>
      <w:proofErr w:type="spellStart"/>
      <w:r w:rsidRPr="008F2B6F">
        <w:rPr>
          <w:rFonts w:cstheme="minorHAnsi"/>
        </w:rPr>
        <w:t>tl</w:t>
      </w:r>
      <w:proofErr w:type="spellEnd"/>
      <w:r w:rsidRPr="008F2B6F">
        <w:rPr>
          <w:rFonts w:cstheme="minorHAnsi"/>
        </w:rPr>
        <w:t>. 250, 200 a 150</w:t>
      </w:r>
      <w:r w:rsidR="00941C2E">
        <w:rPr>
          <w:rFonts w:cstheme="minorHAnsi"/>
        </w:rPr>
        <w:t xml:space="preserve"> </w:t>
      </w:r>
      <w:r w:rsidRPr="008F2B6F">
        <w:rPr>
          <w:rFonts w:cstheme="minorHAnsi"/>
        </w:rPr>
        <w:t xml:space="preserve">mm. Zastřešení je navrženo plochou střechou s atikami. </w:t>
      </w:r>
    </w:p>
    <w:p w14:paraId="553F5C5B" w14:textId="77777777" w:rsidR="00CB34C3" w:rsidRPr="002D6339" w:rsidRDefault="00CB34C3" w:rsidP="00DC67C2">
      <w:pPr>
        <w:pStyle w:val="Bezmezer"/>
        <w:spacing w:line="360" w:lineRule="auto"/>
        <w:rPr>
          <w:rFonts w:ascii="Calibri" w:hAnsi="Calibri" w:cs="Calibri"/>
          <w:lang w:eastAsia="cs-CZ"/>
        </w:rPr>
      </w:pPr>
    </w:p>
    <w:p w14:paraId="53299732"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 xml:space="preserve">4. </w:t>
      </w:r>
      <w:r w:rsidRPr="002D6339">
        <w:rPr>
          <w:rFonts w:ascii="Calibri" w:hAnsi="Calibri" w:cs="Calibri"/>
          <w:i/>
          <w:u w:val="single"/>
        </w:rPr>
        <w:tab/>
        <w:t>Příčky, nenosné zdivo</w:t>
      </w:r>
    </w:p>
    <w:p w14:paraId="7D9A44D5" w14:textId="49A438BC"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Nenosné stěny a předstěny oddělující místnosti a instalační šachty budou sádrokartonové systémové příčky s tloušťkou a skladbou dle jednotlivého umístění, požadavků na vzduchovou neprůzvučnost, požární odolnost, tuhost apod. </w:t>
      </w:r>
    </w:p>
    <w:p w14:paraId="224FA042" w14:textId="11A0CEB6"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Jedná se převážně o </w:t>
      </w:r>
      <w:r w:rsidR="005E0FB2">
        <w:rPr>
          <w:rFonts w:ascii="Calibri" w:hAnsi="Calibri" w:cs="Calibri"/>
          <w:sz w:val="22"/>
        </w:rPr>
        <w:t>jedno/</w:t>
      </w:r>
      <w:r w:rsidRPr="002D6339">
        <w:rPr>
          <w:rFonts w:ascii="Calibri" w:hAnsi="Calibri" w:cs="Calibri"/>
          <w:sz w:val="22"/>
        </w:rPr>
        <w:t xml:space="preserve">dvojitě opláštěné systémové nosné konstrukce z hliníkových profilů, v některých místech bylo předpokládáno celoplošné lepení desek k podkladu, konkrétně u přetažení zděných/ŽB konstrukcí, dotažení příčky na ostění do lepené lišty. Styky a návaznosti příček v jedné rovině se zdmi jiného materiál budou přiznány spárou pro zamezení prasklin u omítky v těchto místech. Všechna tato místa jsou naznačena ve výkresové části, je třeba dodržet technologické a montážní pokyny výrobce systému. </w:t>
      </w:r>
    </w:p>
    <w:p w14:paraId="63C3C7A3"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Jednotlivé druhy skladeb příček jsou podrobně specifikovány v legendě materiálů jednotlivých výkresů, typy a umístění rozděleny barevností šrafování. </w:t>
      </w:r>
    </w:p>
    <w:p w14:paraId="68CE92E0" w14:textId="628EBAFC" w:rsidR="00AA2E2E" w:rsidRPr="002D6339" w:rsidRDefault="00AA2E2E" w:rsidP="00DC67C2">
      <w:pPr>
        <w:spacing w:after="0"/>
        <w:ind w:left="2124"/>
        <w:jc w:val="both"/>
        <w:rPr>
          <w:rFonts w:ascii="Calibri" w:hAnsi="Calibri" w:cs="Calibri"/>
          <w:sz w:val="22"/>
        </w:rPr>
      </w:pPr>
      <w:r w:rsidRPr="002D6339">
        <w:rPr>
          <w:rFonts w:ascii="Calibri" w:hAnsi="Calibri" w:cs="Calibri"/>
          <w:sz w:val="22"/>
        </w:rPr>
        <w:t xml:space="preserve">V místnostech se zvýšenou vzdušnou vlhkostí (WC, koupelny, hygienická zázemí, prádelna apod.) budou použity impregnované desky určené do těchto prostředí. </w:t>
      </w:r>
    </w:p>
    <w:p w14:paraId="57E59356" w14:textId="46A388CF"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Obezdění instalačních šachet a přizdívky budou provedeny výše uvedenými skladbami SDK příček, budou však provedeny pouze jednostranným zaklopením. Do všech instalačních šachet (předstěn) je třeba zajistit revizní přístupy plastovými magnetickými dvířky pod obkladem, pro ZTI nad úrovní nádržek, pro přístup k požárním klapkám VZT zboku šachet u úrovně podlahy, případně pod stropní konstrukcí).</w:t>
      </w:r>
    </w:p>
    <w:p w14:paraId="1D521CAA" w14:textId="1BEF5010" w:rsidR="00AA2E2E" w:rsidRDefault="00AA2E2E" w:rsidP="00DC67C2">
      <w:pPr>
        <w:spacing w:after="0"/>
        <w:ind w:left="1416"/>
        <w:jc w:val="both"/>
        <w:rPr>
          <w:rFonts w:ascii="Calibri" w:hAnsi="Calibri" w:cs="Calibri"/>
          <w:sz w:val="22"/>
        </w:rPr>
      </w:pPr>
    </w:p>
    <w:p w14:paraId="146A167E" w14:textId="77777777" w:rsidR="00433DB0" w:rsidRDefault="00433DB0" w:rsidP="00DC67C2">
      <w:pPr>
        <w:spacing w:after="0"/>
        <w:ind w:left="1416"/>
        <w:jc w:val="both"/>
        <w:rPr>
          <w:rFonts w:ascii="Calibri" w:hAnsi="Calibri" w:cs="Calibri"/>
          <w:sz w:val="22"/>
        </w:rPr>
      </w:pPr>
    </w:p>
    <w:p w14:paraId="3597760B" w14:textId="0E984616" w:rsidR="001D7B47" w:rsidRDefault="001D7B47" w:rsidP="00DC67C2">
      <w:pPr>
        <w:spacing w:after="0"/>
        <w:ind w:left="1416"/>
        <w:jc w:val="both"/>
        <w:rPr>
          <w:rFonts w:ascii="Calibri" w:hAnsi="Calibri" w:cs="Calibri"/>
          <w:sz w:val="22"/>
        </w:rPr>
      </w:pPr>
    </w:p>
    <w:p w14:paraId="02C5756A" w14:textId="77777777" w:rsidR="001D7B47" w:rsidRPr="002D6339" w:rsidRDefault="001D7B47" w:rsidP="00DC67C2">
      <w:pPr>
        <w:spacing w:after="0"/>
        <w:ind w:left="1416"/>
        <w:jc w:val="both"/>
        <w:rPr>
          <w:rFonts w:ascii="Calibri" w:hAnsi="Calibri" w:cs="Calibri"/>
          <w:sz w:val="22"/>
        </w:rPr>
      </w:pPr>
    </w:p>
    <w:p w14:paraId="7222781A" w14:textId="77777777" w:rsidR="00AA2E2E" w:rsidRPr="000A2873" w:rsidRDefault="00AA2E2E" w:rsidP="00DC67C2">
      <w:pPr>
        <w:spacing w:after="0" w:line="360" w:lineRule="auto"/>
        <w:ind w:left="1416"/>
        <w:jc w:val="both"/>
        <w:rPr>
          <w:rFonts w:ascii="Calibri" w:hAnsi="Calibri" w:cs="Calibri"/>
          <w:i/>
          <w:sz w:val="22"/>
          <w:highlight w:val="yellow"/>
          <w:u w:val="single"/>
        </w:rPr>
      </w:pPr>
      <w:r w:rsidRPr="002D6339">
        <w:rPr>
          <w:rFonts w:ascii="Calibri" w:hAnsi="Calibri" w:cs="Calibri"/>
          <w:i/>
          <w:sz w:val="22"/>
          <w:u w:val="single"/>
        </w:rPr>
        <w:lastRenderedPageBreak/>
        <w:t xml:space="preserve">5. </w:t>
      </w:r>
      <w:r w:rsidRPr="002D6339">
        <w:rPr>
          <w:rFonts w:ascii="Calibri" w:hAnsi="Calibri" w:cs="Calibri"/>
          <w:i/>
          <w:sz w:val="22"/>
          <w:u w:val="single"/>
        </w:rPr>
        <w:tab/>
      </w:r>
      <w:r w:rsidRPr="00985DF6">
        <w:rPr>
          <w:rFonts w:ascii="Calibri" w:hAnsi="Calibri" w:cs="Calibri"/>
          <w:i/>
          <w:sz w:val="22"/>
          <w:u w:val="single"/>
        </w:rPr>
        <w:t>Schodiště, výtahy, rampy</w:t>
      </w:r>
    </w:p>
    <w:p w14:paraId="2F666F30" w14:textId="3D8CEC90" w:rsidR="00AA2E2E" w:rsidRPr="00985DF6" w:rsidRDefault="00AA2E2E" w:rsidP="00DC67C2">
      <w:pPr>
        <w:spacing w:after="0"/>
        <w:ind w:left="2124" w:firstLine="708"/>
        <w:jc w:val="both"/>
        <w:rPr>
          <w:rFonts w:ascii="Calibri" w:hAnsi="Calibri" w:cs="Calibri"/>
          <w:sz w:val="22"/>
        </w:rPr>
      </w:pPr>
      <w:r w:rsidRPr="00985DF6">
        <w:rPr>
          <w:rFonts w:ascii="Calibri" w:hAnsi="Calibri" w:cs="Calibri"/>
          <w:sz w:val="22"/>
        </w:rPr>
        <w:t>Výškov</w:t>
      </w:r>
      <w:r w:rsidR="003A5358" w:rsidRPr="00985DF6">
        <w:rPr>
          <w:rFonts w:ascii="Calibri" w:hAnsi="Calibri" w:cs="Calibri"/>
          <w:sz w:val="22"/>
        </w:rPr>
        <w:t xml:space="preserve">é </w:t>
      </w:r>
      <w:r w:rsidRPr="00985DF6">
        <w:rPr>
          <w:rFonts w:ascii="Calibri" w:hAnsi="Calibri" w:cs="Calibri"/>
          <w:sz w:val="22"/>
        </w:rPr>
        <w:t>rozdíly</w:t>
      </w:r>
      <w:r w:rsidR="003A5358" w:rsidRPr="00985DF6">
        <w:rPr>
          <w:rFonts w:ascii="Calibri" w:hAnsi="Calibri" w:cs="Calibri"/>
          <w:sz w:val="22"/>
        </w:rPr>
        <w:t xml:space="preserve"> stávajících schodišť</w:t>
      </w:r>
      <w:r w:rsidRPr="00985DF6">
        <w:rPr>
          <w:rFonts w:ascii="Calibri" w:hAnsi="Calibri" w:cs="Calibri"/>
          <w:sz w:val="22"/>
        </w:rPr>
        <w:t xml:space="preserve"> mezi patry jednotlivých konstrukcí v objektu </w:t>
      </w:r>
      <w:r w:rsidR="003A5358" w:rsidRPr="00985DF6">
        <w:rPr>
          <w:rFonts w:ascii="Calibri" w:hAnsi="Calibri" w:cs="Calibri"/>
          <w:sz w:val="22"/>
        </w:rPr>
        <w:t>jsou</w:t>
      </w:r>
      <w:r w:rsidRPr="00985DF6">
        <w:rPr>
          <w:rFonts w:ascii="Calibri" w:hAnsi="Calibri" w:cs="Calibri"/>
          <w:sz w:val="22"/>
        </w:rPr>
        <w:t xml:space="preserve"> překonávány dvouramennými</w:t>
      </w:r>
      <w:r w:rsidR="003A5358" w:rsidRPr="00985DF6">
        <w:rPr>
          <w:rFonts w:ascii="Calibri" w:hAnsi="Calibri" w:cs="Calibri"/>
          <w:sz w:val="22"/>
        </w:rPr>
        <w:t xml:space="preserve"> ŽB prefabrikovanými</w:t>
      </w:r>
      <w:r w:rsidRPr="00985DF6">
        <w:rPr>
          <w:rFonts w:ascii="Calibri" w:hAnsi="Calibri" w:cs="Calibri"/>
          <w:sz w:val="22"/>
        </w:rPr>
        <w:t xml:space="preserve"> schodišti a výtahy, které umožň</w:t>
      </w:r>
      <w:r w:rsidR="003A5358" w:rsidRPr="00985DF6">
        <w:rPr>
          <w:rFonts w:ascii="Calibri" w:hAnsi="Calibri" w:cs="Calibri"/>
          <w:sz w:val="22"/>
        </w:rPr>
        <w:t>ují</w:t>
      </w:r>
      <w:r w:rsidRPr="00985DF6">
        <w:rPr>
          <w:rFonts w:ascii="Calibri" w:hAnsi="Calibri" w:cs="Calibri"/>
          <w:sz w:val="22"/>
        </w:rPr>
        <w:t xml:space="preserve"> také přesun lůžka s doprovodem. </w:t>
      </w:r>
    </w:p>
    <w:p w14:paraId="07C45417" w14:textId="466BDE23" w:rsidR="00AA2E2E" w:rsidRPr="000A2873" w:rsidRDefault="003A5358" w:rsidP="00DC67C2">
      <w:pPr>
        <w:spacing w:after="0"/>
        <w:ind w:left="2124" w:firstLine="708"/>
        <w:jc w:val="both"/>
        <w:rPr>
          <w:rFonts w:ascii="Calibri" w:hAnsi="Calibri" w:cs="Calibri"/>
          <w:sz w:val="22"/>
          <w:highlight w:val="yellow"/>
        </w:rPr>
      </w:pPr>
      <w:r w:rsidRPr="00985DF6">
        <w:rPr>
          <w:rFonts w:ascii="Calibri" w:hAnsi="Calibri" w:cs="Calibri"/>
          <w:sz w:val="22"/>
        </w:rPr>
        <w:t>Nová k</w:t>
      </w:r>
      <w:r w:rsidR="00AA2E2E" w:rsidRPr="00985DF6">
        <w:rPr>
          <w:rFonts w:ascii="Calibri" w:hAnsi="Calibri" w:cs="Calibri"/>
          <w:sz w:val="22"/>
        </w:rPr>
        <w:t>onstrukce schodišť</w:t>
      </w:r>
      <w:r w:rsidRPr="00985DF6">
        <w:rPr>
          <w:rFonts w:ascii="Calibri" w:hAnsi="Calibri" w:cs="Calibri"/>
          <w:sz w:val="22"/>
        </w:rPr>
        <w:t xml:space="preserve"> do 5.NP</w:t>
      </w:r>
      <w:r w:rsidR="00AA2E2E" w:rsidRPr="00985DF6">
        <w:rPr>
          <w:rFonts w:ascii="Calibri" w:hAnsi="Calibri" w:cs="Calibri"/>
          <w:sz w:val="22"/>
        </w:rPr>
        <w:t xml:space="preserve"> je navržena jako soustava skloněných železobetonových monolitických desek schodišťových ramen, podporovaných na ŽB monolitických</w:t>
      </w:r>
      <w:r w:rsidRPr="00985DF6">
        <w:rPr>
          <w:rFonts w:ascii="Calibri" w:hAnsi="Calibri" w:cs="Calibri"/>
          <w:sz w:val="22"/>
        </w:rPr>
        <w:t>/prefabrikovaných</w:t>
      </w:r>
      <w:r w:rsidR="00AA2E2E" w:rsidRPr="00985DF6">
        <w:rPr>
          <w:rFonts w:ascii="Calibri" w:hAnsi="Calibri" w:cs="Calibri"/>
          <w:sz w:val="22"/>
        </w:rPr>
        <w:t xml:space="preserve"> podestách a mezipodestách.</w:t>
      </w:r>
      <w:r w:rsidR="00AA2E2E" w:rsidRPr="000A2873">
        <w:rPr>
          <w:rFonts w:ascii="Calibri" w:hAnsi="Calibri" w:cs="Calibri"/>
          <w:sz w:val="22"/>
          <w:highlight w:val="yellow"/>
        </w:rPr>
        <w:t xml:space="preserve"> </w:t>
      </w:r>
    </w:p>
    <w:p w14:paraId="2A469070" w14:textId="50C1145E" w:rsidR="008E7EE0" w:rsidRPr="008B4F08" w:rsidRDefault="00AA2E2E" w:rsidP="00DC67C2">
      <w:pPr>
        <w:spacing w:after="0"/>
        <w:ind w:left="2124" w:firstLine="708"/>
        <w:jc w:val="both"/>
        <w:rPr>
          <w:rFonts w:ascii="Calibri" w:hAnsi="Calibri" w:cs="Calibri"/>
          <w:sz w:val="22"/>
        </w:rPr>
      </w:pPr>
      <w:r w:rsidRPr="008B4F08">
        <w:rPr>
          <w:rFonts w:ascii="Calibri" w:hAnsi="Calibri" w:cs="Calibri"/>
          <w:sz w:val="22"/>
        </w:rPr>
        <w:t xml:space="preserve">U zábradlí všech schodišť je třeba zajistit přetažení madel o 150 mm. </w:t>
      </w:r>
    </w:p>
    <w:p w14:paraId="11DAAD0E" w14:textId="4D5831A5" w:rsidR="00AA2E2E" w:rsidRPr="0063075B" w:rsidRDefault="00AA2E2E" w:rsidP="00DC67C2">
      <w:pPr>
        <w:spacing w:after="0"/>
        <w:ind w:left="2124" w:firstLine="708"/>
        <w:jc w:val="both"/>
        <w:rPr>
          <w:rFonts w:ascii="Calibri" w:hAnsi="Calibri" w:cs="Calibri"/>
          <w:sz w:val="22"/>
        </w:rPr>
      </w:pPr>
      <w:r w:rsidRPr="008B4F08">
        <w:rPr>
          <w:rFonts w:ascii="Calibri" w:hAnsi="Calibri" w:cs="Calibri"/>
          <w:sz w:val="22"/>
        </w:rPr>
        <w:t>Všechny</w:t>
      </w:r>
      <w:r w:rsidR="008B4F08" w:rsidRPr="008B4F08">
        <w:rPr>
          <w:rFonts w:ascii="Calibri" w:hAnsi="Calibri" w:cs="Calibri"/>
          <w:sz w:val="22"/>
        </w:rPr>
        <w:t xml:space="preserve"> nov</w:t>
      </w:r>
      <w:r w:rsidR="0063075B">
        <w:rPr>
          <w:rFonts w:ascii="Calibri" w:hAnsi="Calibri" w:cs="Calibri"/>
          <w:sz w:val="22"/>
        </w:rPr>
        <w:t>ě zapravené</w:t>
      </w:r>
      <w:r w:rsidRPr="008B4F08">
        <w:rPr>
          <w:rFonts w:ascii="Calibri" w:hAnsi="Calibri" w:cs="Calibri"/>
          <w:sz w:val="22"/>
        </w:rPr>
        <w:t xml:space="preserve"> stupně budou ve vodorovné poloze beze sklonu v příčném a podélném směru, průchodná</w:t>
      </w:r>
      <w:r w:rsidR="0063075B">
        <w:rPr>
          <w:rFonts w:ascii="Calibri" w:hAnsi="Calibri" w:cs="Calibri"/>
          <w:sz w:val="22"/>
        </w:rPr>
        <w:t xml:space="preserve"> stávající</w:t>
      </w:r>
      <w:r w:rsidRPr="008B4F08">
        <w:rPr>
          <w:rFonts w:ascii="Calibri" w:hAnsi="Calibri" w:cs="Calibri"/>
          <w:sz w:val="22"/>
        </w:rPr>
        <w:t xml:space="preserve"> šířka schodišťového ramene je 1</w:t>
      </w:r>
      <w:r w:rsidR="0063075B">
        <w:rPr>
          <w:rFonts w:ascii="Calibri" w:hAnsi="Calibri" w:cs="Calibri"/>
          <w:sz w:val="22"/>
        </w:rPr>
        <w:t>1</w:t>
      </w:r>
      <w:r w:rsidRPr="008B4F08">
        <w:rPr>
          <w:rFonts w:ascii="Calibri" w:hAnsi="Calibri" w:cs="Calibri"/>
          <w:sz w:val="22"/>
        </w:rPr>
        <w:t>00 mm</w:t>
      </w:r>
      <w:r w:rsidR="00FC69A0" w:rsidRPr="008B4F08">
        <w:rPr>
          <w:rFonts w:ascii="Calibri" w:hAnsi="Calibri" w:cs="Calibri"/>
          <w:sz w:val="22"/>
        </w:rPr>
        <w:t xml:space="preserve">. </w:t>
      </w:r>
      <w:r w:rsidR="00FC69A0" w:rsidRPr="0063075B">
        <w:rPr>
          <w:rFonts w:ascii="Calibri" w:hAnsi="Calibri" w:cs="Calibri"/>
          <w:sz w:val="22"/>
        </w:rPr>
        <w:t>Nástupní a výstupní stupnice (vodorovná část stupně) budou barevně bezpečnostně odlišeny na každém rameni</w:t>
      </w:r>
      <w:r w:rsidRPr="0063075B">
        <w:rPr>
          <w:rFonts w:ascii="Calibri" w:hAnsi="Calibri" w:cs="Calibri"/>
          <w:sz w:val="22"/>
        </w:rPr>
        <w:t>.</w:t>
      </w:r>
    </w:p>
    <w:p w14:paraId="02DF27FD" w14:textId="3B4A8174" w:rsidR="00235988" w:rsidRDefault="007C6935" w:rsidP="00DC67C2">
      <w:pPr>
        <w:spacing w:after="0"/>
        <w:ind w:left="2124" w:firstLine="708"/>
        <w:jc w:val="both"/>
        <w:rPr>
          <w:rFonts w:ascii="Calibri" w:hAnsi="Calibri" w:cs="Calibri"/>
          <w:sz w:val="22"/>
        </w:rPr>
      </w:pPr>
      <w:r w:rsidRPr="00670800">
        <w:rPr>
          <w:rFonts w:ascii="Calibri" w:hAnsi="Calibri" w:cs="Calibri"/>
          <w:sz w:val="22"/>
        </w:rPr>
        <w:t>Nová v</w:t>
      </w:r>
      <w:r w:rsidR="00AA2E2E" w:rsidRPr="00670800">
        <w:rPr>
          <w:rFonts w:ascii="Calibri" w:hAnsi="Calibri" w:cs="Calibri"/>
          <w:sz w:val="22"/>
        </w:rPr>
        <w:t>ýtahov</w:t>
      </w:r>
      <w:r w:rsidRPr="00670800">
        <w:rPr>
          <w:rFonts w:ascii="Calibri" w:hAnsi="Calibri" w:cs="Calibri"/>
          <w:sz w:val="22"/>
        </w:rPr>
        <w:t>á</w:t>
      </w:r>
      <w:r w:rsidR="00AA2E2E" w:rsidRPr="00670800">
        <w:rPr>
          <w:rFonts w:ascii="Calibri" w:hAnsi="Calibri" w:cs="Calibri"/>
          <w:sz w:val="22"/>
        </w:rPr>
        <w:t xml:space="preserve"> šacht</w:t>
      </w:r>
      <w:r w:rsidRPr="00670800">
        <w:rPr>
          <w:rFonts w:ascii="Calibri" w:hAnsi="Calibri" w:cs="Calibri"/>
          <w:sz w:val="22"/>
        </w:rPr>
        <w:t>a</w:t>
      </w:r>
      <w:r w:rsidR="00670800">
        <w:rPr>
          <w:rFonts w:ascii="Calibri" w:hAnsi="Calibri" w:cs="Calibri"/>
          <w:sz w:val="22"/>
        </w:rPr>
        <w:t xml:space="preserve"> umístěná v přístavbě evakuačního výtahu k objektu A</w:t>
      </w:r>
      <w:r w:rsidR="00AA2E2E" w:rsidRPr="00670800">
        <w:rPr>
          <w:rFonts w:ascii="Calibri" w:hAnsi="Calibri" w:cs="Calibri"/>
          <w:sz w:val="22"/>
        </w:rPr>
        <w:t xml:space="preserve"> bud</w:t>
      </w:r>
      <w:r w:rsidRPr="00670800">
        <w:rPr>
          <w:rFonts w:ascii="Calibri" w:hAnsi="Calibri" w:cs="Calibri"/>
          <w:sz w:val="22"/>
        </w:rPr>
        <w:t>e</w:t>
      </w:r>
      <w:r w:rsidR="00AA2E2E" w:rsidRPr="00670800">
        <w:rPr>
          <w:rFonts w:ascii="Calibri" w:hAnsi="Calibri" w:cs="Calibri"/>
          <w:sz w:val="22"/>
        </w:rPr>
        <w:t xml:space="preserve"> mít nosnou konstrukci tvořenou ŽB monolitickým jádr</w:t>
      </w:r>
      <w:r w:rsidRPr="00670800">
        <w:rPr>
          <w:rFonts w:ascii="Calibri" w:hAnsi="Calibri" w:cs="Calibri"/>
          <w:sz w:val="22"/>
        </w:rPr>
        <w:t>em o</w:t>
      </w:r>
      <w:r w:rsidR="00AA2E2E" w:rsidRPr="00670800">
        <w:rPr>
          <w:rFonts w:ascii="Calibri" w:hAnsi="Calibri" w:cs="Calibri"/>
          <w:sz w:val="22"/>
        </w:rPr>
        <w:t xml:space="preserve"> </w:t>
      </w:r>
      <w:proofErr w:type="spellStart"/>
      <w:r w:rsidR="00AA2E2E" w:rsidRPr="00670800">
        <w:rPr>
          <w:rFonts w:ascii="Calibri" w:hAnsi="Calibri" w:cs="Calibri"/>
          <w:sz w:val="22"/>
        </w:rPr>
        <w:t>tl</w:t>
      </w:r>
      <w:proofErr w:type="spellEnd"/>
      <w:r w:rsidR="00AA2E2E" w:rsidRPr="00670800">
        <w:rPr>
          <w:rFonts w:ascii="Calibri" w:hAnsi="Calibri" w:cs="Calibri"/>
          <w:sz w:val="22"/>
        </w:rPr>
        <w:t xml:space="preserve">. </w:t>
      </w:r>
      <w:r w:rsidRPr="00670800">
        <w:rPr>
          <w:rFonts w:ascii="Calibri" w:hAnsi="Calibri" w:cs="Calibri"/>
          <w:sz w:val="22"/>
        </w:rPr>
        <w:t>25</w:t>
      </w:r>
      <w:r w:rsidR="00AA2E2E" w:rsidRPr="00670800">
        <w:rPr>
          <w:rFonts w:ascii="Calibri" w:hAnsi="Calibri" w:cs="Calibri"/>
          <w:sz w:val="22"/>
        </w:rPr>
        <w:t>0 mm</w:t>
      </w:r>
      <w:r w:rsidR="00235988">
        <w:rPr>
          <w:rFonts w:ascii="Calibri" w:hAnsi="Calibri" w:cs="Calibri"/>
          <w:sz w:val="22"/>
        </w:rPr>
        <w:t>, které se bude skládat z jedné vrstvy. Celá přístavba je dilatována od stávajícího objektu A.</w:t>
      </w:r>
    </w:p>
    <w:p w14:paraId="2018DBBB" w14:textId="77777777" w:rsidR="00B4498F" w:rsidRDefault="00AA2E2E" w:rsidP="0063075B">
      <w:pPr>
        <w:spacing w:after="0"/>
        <w:ind w:left="2124" w:firstLine="708"/>
        <w:jc w:val="both"/>
        <w:rPr>
          <w:rFonts w:ascii="Calibri" w:hAnsi="Calibri" w:cs="Calibri"/>
          <w:sz w:val="22"/>
        </w:rPr>
      </w:pPr>
      <w:r w:rsidRPr="00235988">
        <w:rPr>
          <w:rFonts w:ascii="Calibri" w:hAnsi="Calibri" w:cs="Calibri"/>
          <w:sz w:val="22"/>
        </w:rPr>
        <w:t>Požadavky na konkrétní stavební</w:t>
      </w:r>
      <w:r w:rsidR="0063075B">
        <w:rPr>
          <w:rFonts w:ascii="Calibri" w:hAnsi="Calibri" w:cs="Calibri"/>
          <w:sz w:val="22"/>
        </w:rPr>
        <w:t xml:space="preserve"> </w:t>
      </w:r>
      <w:r w:rsidRPr="00235988">
        <w:rPr>
          <w:rFonts w:ascii="Calibri" w:hAnsi="Calibri" w:cs="Calibri"/>
          <w:sz w:val="22"/>
        </w:rPr>
        <w:t>připravenost</w:t>
      </w:r>
      <w:r w:rsidR="0063075B">
        <w:rPr>
          <w:rFonts w:ascii="Calibri" w:hAnsi="Calibri" w:cs="Calibri"/>
          <w:sz w:val="22"/>
        </w:rPr>
        <w:t xml:space="preserve"> výtahové šachty a potřebné technologie</w:t>
      </w:r>
      <w:r w:rsidRPr="00235988">
        <w:rPr>
          <w:rFonts w:ascii="Calibri" w:hAnsi="Calibri" w:cs="Calibri"/>
          <w:sz w:val="22"/>
        </w:rPr>
        <w:t xml:space="preserve"> je třeba specifikovat na základě výběru dodavatele</w:t>
      </w:r>
      <w:r w:rsidR="0063075B">
        <w:rPr>
          <w:rFonts w:ascii="Calibri" w:hAnsi="Calibri" w:cs="Calibri"/>
          <w:sz w:val="22"/>
        </w:rPr>
        <w:t xml:space="preserve"> před zahájením stavebních prací!</w:t>
      </w:r>
      <w:r w:rsidR="00B4498F">
        <w:rPr>
          <w:rFonts w:ascii="Calibri" w:hAnsi="Calibri" w:cs="Calibri"/>
          <w:sz w:val="22"/>
        </w:rPr>
        <w:t xml:space="preserve"> </w:t>
      </w:r>
    </w:p>
    <w:p w14:paraId="4180B6C8" w14:textId="1500FEDC" w:rsidR="00E3396D" w:rsidRDefault="00B4498F" w:rsidP="007F76BB">
      <w:pPr>
        <w:spacing w:after="0"/>
        <w:ind w:left="2124" w:firstLine="708"/>
        <w:jc w:val="both"/>
        <w:rPr>
          <w:rFonts w:ascii="Calibri" w:hAnsi="Calibri" w:cs="Calibri"/>
          <w:sz w:val="22"/>
        </w:rPr>
      </w:pPr>
      <w:r>
        <w:rPr>
          <w:rFonts w:ascii="Calibri" w:hAnsi="Calibri" w:cs="Calibri"/>
          <w:sz w:val="22"/>
        </w:rPr>
        <w:t xml:space="preserve">Ze stávající výtahových šachet budou výtahy odstraněny i se nadstavenou strojovnou výtahů. Nástavba </w:t>
      </w:r>
      <w:r w:rsidR="007F76BB">
        <w:rPr>
          <w:rFonts w:ascii="Calibri" w:hAnsi="Calibri" w:cs="Calibri"/>
          <w:sz w:val="22"/>
        </w:rPr>
        <w:t xml:space="preserve">pátého patra nově zahrnuje i nástavbu stávajících výtahových šachet do kterých se osadí nové výtahy dle specifikace. </w:t>
      </w:r>
      <w:r w:rsidR="007F76BB" w:rsidRPr="00235988">
        <w:rPr>
          <w:rFonts w:ascii="Calibri" w:hAnsi="Calibri" w:cs="Calibri"/>
          <w:sz w:val="22"/>
        </w:rPr>
        <w:t>Požadavky na konkrétní stavební</w:t>
      </w:r>
      <w:r w:rsidR="007F76BB">
        <w:rPr>
          <w:rFonts w:ascii="Calibri" w:hAnsi="Calibri" w:cs="Calibri"/>
          <w:sz w:val="22"/>
        </w:rPr>
        <w:t xml:space="preserve"> </w:t>
      </w:r>
      <w:r w:rsidR="007F76BB" w:rsidRPr="00235988">
        <w:rPr>
          <w:rFonts w:ascii="Calibri" w:hAnsi="Calibri" w:cs="Calibri"/>
          <w:sz w:val="22"/>
        </w:rPr>
        <w:t>připravenost</w:t>
      </w:r>
      <w:r w:rsidR="007F76BB">
        <w:rPr>
          <w:rFonts w:ascii="Calibri" w:hAnsi="Calibri" w:cs="Calibri"/>
          <w:sz w:val="22"/>
        </w:rPr>
        <w:t xml:space="preserve"> výtahové šachty a potřebné technologie</w:t>
      </w:r>
      <w:r w:rsidR="007F76BB" w:rsidRPr="00235988">
        <w:rPr>
          <w:rFonts w:ascii="Calibri" w:hAnsi="Calibri" w:cs="Calibri"/>
          <w:sz w:val="22"/>
        </w:rPr>
        <w:t xml:space="preserve"> je třeba specifikovat na základě výběru dodavatele</w:t>
      </w:r>
      <w:r w:rsidR="007F76BB">
        <w:rPr>
          <w:rFonts w:ascii="Calibri" w:hAnsi="Calibri" w:cs="Calibri"/>
          <w:sz w:val="22"/>
        </w:rPr>
        <w:t xml:space="preserve"> před zahájením stavebních prací! </w:t>
      </w:r>
    </w:p>
    <w:p w14:paraId="1540F30D" w14:textId="77777777" w:rsidR="00E3396D" w:rsidRPr="00CB34C3" w:rsidRDefault="00E3396D" w:rsidP="00DC67C2">
      <w:pPr>
        <w:spacing w:after="0"/>
        <w:ind w:left="2124" w:firstLine="708"/>
        <w:jc w:val="both"/>
        <w:rPr>
          <w:rFonts w:ascii="Calibri" w:hAnsi="Calibri" w:cs="Calibri"/>
          <w:sz w:val="22"/>
        </w:rPr>
      </w:pPr>
    </w:p>
    <w:p w14:paraId="384FF4B0" w14:textId="18237035"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 xml:space="preserve">6. </w:t>
      </w:r>
      <w:r w:rsidRPr="002D6339">
        <w:rPr>
          <w:rFonts w:ascii="Calibri" w:hAnsi="Calibri" w:cs="Calibri"/>
          <w:i/>
          <w:u w:val="single"/>
        </w:rPr>
        <w:tab/>
        <w:t>Vodorovné nosné konstrukce</w:t>
      </w:r>
    </w:p>
    <w:p w14:paraId="6E6AE292" w14:textId="77777777" w:rsidR="00AA2E2E" w:rsidRPr="002D6339" w:rsidRDefault="00AA2E2E" w:rsidP="00DC67C2">
      <w:pPr>
        <w:spacing w:after="0"/>
        <w:jc w:val="both"/>
        <w:rPr>
          <w:rFonts w:ascii="Calibri" w:hAnsi="Calibri" w:cs="Calibri"/>
          <w:i/>
          <w:sz w:val="22"/>
        </w:rPr>
      </w:pPr>
      <w:r w:rsidRPr="002D6339">
        <w:rPr>
          <w:rFonts w:ascii="Calibri" w:hAnsi="Calibri" w:cs="Calibri"/>
          <w:i/>
          <w:sz w:val="22"/>
        </w:rPr>
        <w:tab/>
      </w:r>
      <w:r w:rsidRPr="002D6339">
        <w:rPr>
          <w:rFonts w:ascii="Calibri" w:hAnsi="Calibri" w:cs="Calibri"/>
          <w:i/>
          <w:sz w:val="22"/>
        </w:rPr>
        <w:tab/>
      </w:r>
      <w:r w:rsidRPr="002D6339">
        <w:rPr>
          <w:rFonts w:ascii="Calibri" w:hAnsi="Calibri" w:cs="Calibri"/>
          <w:i/>
          <w:sz w:val="22"/>
        </w:rPr>
        <w:tab/>
        <w:t>Stropní konstrukce</w:t>
      </w:r>
    </w:p>
    <w:p w14:paraId="7FFC2C1C" w14:textId="77777777" w:rsidR="00235988" w:rsidRPr="00676F04" w:rsidRDefault="00235988"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A</w:t>
      </w:r>
      <w:r w:rsidRPr="00676F04">
        <w:rPr>
          <w:rFonts w:cstheme="minorHAnsi"/>
          <w:b/>
          <w:bCs/>
          <w:sz w:val="22"/>
        </w:rPr>
        <w:t>_SO01</w:t>
      </w:r>
      <w:r>
        <w:rPr>
          <w:rFonts w:cstheme="minorHAnsi"/>
          <w:b/>
          <w:bCs/>
          <w:sz w:val="22"/>
        </w:rPr>
        <w:t>a_STÁVAJÍCÍ</w:t>
      </w:r>
      <w:r w:rsidRPr="00676F04">
        <w:rPr>
          <w:rFonts w:cstheme="minorHAnsi"/>
          <w:b/>
          <w:bCs/>
          <w:sz w:val="22"/>
        </w:rPr>
        <w:t>:</w:t>
      </w:r>
    </w:p>
    <w:p w14:paraId="54CB0799" w14:textId="77777777" w:rsidR="0063075B" w:rsidRDefault="00235988" w:rsidP="00DC67C2">
      <w:pPr>
        <w:spacing w:after="0"/>
        <w:ind w:left="2124" w:firstLine="708"/>
        <w:jc w:val="both"/>
        <w:rPr>
          <w:rFonts w:cstheme="minorHAnsi"/>
          <w:sz w:val="22"/>
        </w:rPr>
      </w:pPr>
      <w:r w:rsidRPr="00676F04">
        <w:rPr>
          <w:rFonts w:cstheme="minorHAnsi"/>
          <w:sz w:val="22"/>
        </w:rPr>
        <w:t xml:space="preserve">Nosná konstrukce stropů je provedena jako ŽB panely </w:t>
      </w:r>
      <w:proofErr w:type="spellStart"/>
      <w:r w:rsidRPr="00676F04">
        <w:rPr>
          <w:rFonts w:cstheme="minorHAnsi"/>
          <w:sz w:val="22"/>
        </w:rPr>
        <w:t>tl</w:t>
      </w:r>
      <w:proofErr w:type="spellEnd"/>
      <w:r w:rsidRPr="00676F04">
        <w:rPr>
          <w:rFonts w:cstheme="minorHAnsi"/>
          <w:sz w:val="22"/>
        </w:rPr>
        <w:t>. 120</w:t>
      </w:r>
      <w:r w:rsidR="0063075B">
        <w:rPr>
          <w:rFonts w:cstheme="minorHAnsi"/>
          <w:sz w:val="22"/>
        </w:rPr>
        <w:t xml:space="preserve"> </w:t>
      </w:r>
      <w:r w:rsidRPr="00676F04">
        <w:rPr>
          <w:rFonts w:cstheme="minorHAnsi"/>
          <w:sz w:val="22"/>
        </w:rPr>
        <w:t>mm. Příčné stěny á 3,6</w:t>
      </w:r>
      <w:r w:rsidR="0063075B">
        <w:rPr>
          <w:rFonts w:cstheme="minorHAnsi"/>
          <w:sz w:val="22"/>
        </w:rPr>
        <w:t xml:space="preserve"> </w:t>
      </w:r>
      <w:r w:rsidRPr="00676F04">
        <w:rPr>
          <w:rFonts w:cstheme="minorHAnsi"/>
          <w:sz w:val="22"/>
        </w:rPr>
        <w:t>m vynášejí stropy místností domova seniorů, chodbové stěny středního traktu vynášejí stropy chodeb a krajní podélné stěny a štítové stěny obvodového pláště vynášejí reakce pozednic valbové střechy.  Všechny ŽB prvky jsou navíc namáhány zatížením vlastní tíhou.</w:t>
      </w:r>
    </w:p>
    <w:p w14:paraId="08352490" w14:textId="0DBE3384" w:rsidR="00235988" w:rsidRDefault="00235988" w:rsidP="00DC67C2">
      <w:pPr>
        <w:spacing w:after="0"/>
        <w:ind w:left="2124" w:firstLine="708"/>
        <w:jc w:val="both"/>
        <w:rPr>
          <w:rFonts w:cstheme="minorHAnsi"/>
          <w:sz w:val="22"/>
        </w:rPr>
      </w:pPr>
      <w:r w:rsidRPr="00676F04">
        <w:rPr>
          <w:rFonts w:cstheme="minorHAnsi"/>
          <w:sz w:val="22"/>
        </w:rPr>
        <w:t xml:space="preserve"> </w:t>
      </w:r>
    </w:p>
    <w:p w14:paraId="79C85B7C" w14:textId="77777777" w:rsidR="00235988" w:rsidRPr="00676F04" w:rsidRDefault="00235988"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A</w:t>
      </w:r>
      <w:r w:rsidRPr="00676F04">
        <w:rPr>
          <w:rFonts w:cstheme="minorHAnsi"/>
          <w:b/>
          <w:bCs/>
          <w:sz w:val="22"/>
        </w:rPr>
        <w:t>_SO01</w:t>
      </w:r>
      <w:r>
        <w:rPr>
          <w:rFonts w:cstheme="minorHAnsi"/>
          <w:b/>
          <w:bCs/>
          <w:sz w:val="22"/>
        </w:rPr>
        <w:t>a_NÁSTAVBA 5.NP</w:t>
      </w:r>
      <w:r w:rsidRPr="00676F04">
        <w:rPr>
          <w:rFonts w:cstheme="minorHAnsi"/>
          <w:b/>
          <w:bCs/>
          <w:sz w:val="22"/>
        </w:rPr>
        <w:t>:</w:t>
      </w:r>
    </w:p>
    <w:p w14:paraId="7A987D7A" w14:textId="77777777" w:rsidR="008C1098" w:rsidRDefault="00235988" w:rsidP="00DC67C2">
      <w:pPr>
        <w:spacing w:after="0"/>
        <w:ind w:left="2124" w:firstLine="708"/>
        <w:jc w:val="both"/>
        <w:rPr>
          <w:rFonts w:cstheme="minorHAnsi"/>
          <w:sz w:val="22"/>
        </w:rPr>
      </w:pPr>
      <w:r w:rsidRPr="00676F04">
        <w:rPr>
          <w:rFonts w:cstheme="minorHAnsi"/>
          <w:sz w:val="22"/>
        </w:rPr>
        <w:t xml:space="preserve">V malém rozsahu je na obou stranách podlouhlého půdorysu navrženo vybudování ŽB monolitické stropní desky nad 5.NP </w:t>
      </w:r>
      <w:proofErr w:type="spellStart"/>
      <w:r w:rsidRPr="00676F04">
        <w:rPr>
          <w:rFonts w:cstheme="minorHAnsi"/>
          <w:sz w:val="22"/>
        </w:rPr>
        <w:t>tl</w:t>
      </w:r>
      <w:proofErr w:type="spellEnd"/>
      <w:r w:rsidRPr="00676F04">
        <w:rPr>
          <w:rFonts w:cstheme="minorHAnsi"/>
          <w:sz w:val="22"/>
        </w:rPr>
        <w:t>. 120</w:t>
      </w:r>
      <w:r w:rsidR="008C1098">
        <w:rPr>
          <w:rFonts w:cstheme="minorHAnsi"/>
          <w:sz w:val="22"/>
        </w:rPr>
        <w:t xml:space="preserve"> </w:t>
      </w:r>
      <w:r w:rsidRPr="00676F04">
        <w:rPr>
          <w:rFonts w:cstheme="minorHAnsi"/>
          <w:sz w:val="22"/>
        </w:rPr>
        <w:t>mm.</w:t>
      </w:r>
    </w:p>
    <w:p w14:paraId="166AA693" w14:textId="0A3DA967" w:rsidR="00235988" w:rsidRPr="008F2B6F" w:rsidRDefault="00235988" w:rsidP="00DC67C2">
      <w:pPr>
        <w:spacing w:after="0"/>
        <w:ind w:left="2124" w:firstLine="708"/>
        <w:jc w:val="both"/>
        <w:rPr>
          <w:rFonts w:cstheme="minorHAnsi"/>
          <w:sz w:val="22"/>
        </w:rPr>
      </w:pPr>
      <w:r w:rsidRPr="00676F04">
        <w:rPr>
          <w:rFonts w:cstheme="minorHAnsi"/>
          <w:sz w:val="22"/>
        </w:rPr>
        <w:t xml:space="preserve"> </w:t>
      </w:r>
    </w:p>
    <w:p w14:paraId="14851911" w14:textId="77777777" w:rsidR="00235988" w:rsidRDefault="00235988" w:rsidP="00DC67C2">
      <w:pPr>
        <w:spacing w:after="0" w:line="240" w:lineRule="auto"/>
        <w:ind w:left="1418" w:firstLine="709"/>
        <w:jc w:val="both"/>
        <w:rPr>
          <w:rFonts w:cstheme="minorHAnsi"/>
          <w:b/>
          <w:bCs/>
          <w:sz w:val="22"/>
        </w:rPr>
      </w:pPr>
      <w:r w:rsidRPr="00676F04">
        <w:rPr>
          <w:rFonts w:cstheme="minorHAnsi"/>
          <w:b/>
          <w:bCs/>
          <w:sz w:val="22"/>
        </w:rPr>
        <w:t xml:space="preserve">Objekt </w:t>
      </w:r>
      <w:r>
        <w:rPr>
          <w:rFonts w:cstheme="minorHAnsi"/>
          <w:b/>
          <w:bCs/>
          <w:sz w:val="22"/>
        </w:rPr>
        <w:t>B</w:t>
      </w:r>
      <w:r w:rsidRPr="00676F04">
        <w:rPr>
          <w:rFonts w:cstheme="minorHAnsi"/>
          <w:b/>
          <w:bCs/>
          <w:sz w:val="22"/>
        </w:rPr>
        <w:t>_SO01</w:t>
      </w:r>
      <w:r>
        <w:rPr>
          <w:rFonts w:cstheme="minorHAnsi"/>
          <w:b/>
          <w:bCs/>
          <w:sz w:val="22"/>
        </w:rPr>
        <w:t>b_STÁVAJÍCÍ</w:t>
      </w:r>
      <w:r w:rsidRPr="00676F04">
        <w:rPr>
          <w:rFonts w:cstheme="minorHAnsi"/>
          <w:b/>
          <w:bCs/>
          <w:sz w:val="22"/>
        </w:rPr>
        <w:t>:</w:t>
      </w:r>
    </w:p>
    <w:p w14:paraId="511F557A" w14:textId="308AD1F3" w:rsidR="00235988" w:rsidRDefault="00235988" w:rsidP="00DC67C2">
      <w:pPr>
        <w:spacing w:after="0" w:line="240" w:lineRule="auto"/>
        <w:ind w:left="2124" w:firstLine="708"/>
        <w:jc w:val="both"/>
        <w:rPr>
          <w:rFonts w:cstheme="minorHAnsi"/>
          <w:b/>
          <w:bCs/>
          <w:sz w:val="22"/>
        </w:rPr>
      </w:pPr>
      <w:r w:rsidRPr="00810AC3">
        <w:rPr>
          <w:rFonts w:cstheme="minorHAnsi"/>
          <w:sz w:val="22"/>
        </w:rPr>
        <w:t xml:space="preserve">Nosná konstrukce stropu je provedena jako typová soustava průvlakových panelů </w:t>
      </w:r>
      <w:proofErr w:type="spellStart"/>
      <w:r w:rsidRPr="00810AC3">
        <w:rPr>
          <w:rFonts w:cstheme="minorHAnsi"/>
          <w:sz w:val="22"/>
        </w:rPr>
        <w:t>tl</w:t>
      </w:r>
      <w:proofErr w:type="spellEnd"/>
      <w:r w:rsidRPr="00810AC3">
        <w:rPr>
          <w:rFonts w:cstheme="minorHAnsi"/>
          <w:sz w:val="22"/>
        </w:rPr>
        <w:t>. 250</w:t>
      </w:r>
      <w:r w:rsidR="008C1098">
        <w:rPr>
          <w:rFonts w:cstheme="minorHAnsi"/>
          <w:sz w:val="22"/>
        </w:rPr>
        <w:t xml:space="preserve"> </w:t>
      </w:r>
      <w:r w:rsidRPr="00810AC3">
        <w:rPr>
          <w:rFonts w:cstheme="minorHAnsi"/>
          <w:sz w:val="22"/>
        </w:rPr>
        <w:t xml:space="preserve">mm s konzolami, probíhající v podélném směru, vynášející v příčném směru výplňové panely </w:t>
      </w:r>
      <w:proofErr w:type="spellStart"/>
      <w:r w:rsidRPr="00810AC3">
        <w:rPr>
          <w:rFonts w:cstheme="minorHAnsi"/>
          <w:sz w:val="22"/>
        </w:rPr>
        <w:t>tl</w:t>
      </w:r>
      <w:proofErr w:type="spellEnd"/>
      <w:r w:rsidRPr="00810AC3">
        <w:rPr>
          <w:rFonts w:cstheme="minorHAnsi"/>
          <w:sz w:val="22"/>
        </w:rPr>
        <w:t>. 250</w:t>
      </w:r>
      <w:r w:rsidR="008C1098">
        <w:rPr>
          <w:rFonts w:cstheme="minorHAnsi"/>
          <w:sz w:val="22"/>
        </w:rPr>
        <w:t xml:space="preserve"> </w:t>
      </w:r>
      <w:r w:rsidRPr="00810AC3">
        <w:rPr>
          <w:rFonts w:cstheme="minorHAnsi"/>
          <w:sz w:val="22"/>
        </w:rPr>
        <w:t>mm, uložené na ozub</w:t>
      </w:r>
      <w:r>
        <w:rPr>
          <w:rFonts w:cstheme="minorHAnsi"/>
          <w:sz w:val="22"/>
        </w:rPr>
        <w:t>.</w:t>
      </w:r>
      <w:r w:rsidRPr="00810AC3">
        <w:rPr>
          <w:rFonts w:cstheme="minorHAnsi"/>
          <w:sz w:val="22"/>
        </w:rPr>
        <w:t xml:space="preserve"> </w:t>
      </w:r>
    </w:p>
    <w:p w14:paraId="3A1EFAEB" w14:textId="77777777" w:rsidR="00235988" w:rsidRPr="008F2B6F" w:rsidRDefault="00235988" w:rsidP="00DC67C2">
      <w:pPr>
        <w:spacing w:after="0" w:line="240" w:lineRule="auto"/>
        <w:ind w:left="2124" w:firstLine="708"/>
        <w:jc w:val="both"/>
        <w:rPr>
          <w:rFonts w:cstheme="minorHAnsi"/>
          <w:b/>
          <w:bCs/>
          <w:sz w:val="22"/>
        </w:rPr>
      </w:pPr>
    </w:p>
    <w:p w14:paraId="518CDBCB" w14:textId="77777777" w:rsidR="00235988" w:rsidRPr="00676F04" w:rsidRDefault="00235988" w:rsidP="00DC67C2">
      <w:pPr>
        <w:spacing w:after="0" w:line="240" w:lineRule="auto"/>
        <w:ind w:left="1418" w:firstLine="708"/>
        <w:jc w:val="both"/>
        <w:rPr>
          <w:rFonts w:cstheme="minorHAnsi"/>
          <w:b/>
          <w:bCs/>
          <w:sz w:val="22"/>
        </w:rPr>
      </w:pPr>
      <w:r w:rsidRPr="00676F04">
        <w:rPr>
          <w:rFonts w:cstheme="minorHAnsi"/>
          <w:b/>
          <w:bCs/>
          <w:sz w:val="22"/>
        </w:rPr>
        <w:t xml:space="preserve">Objekt </w:t>
      </w:r>
      <w:r>
        <w:rPr>
          <w:rFonts w:cstheme="minorHAnsi"/>
          <w:b/>
          <w:bCs/>
          <w:sz w:val="22"/>
        </w:rPr>
        <w:t>B</w:t>
      </w:r>
      <w:r w:rsidRPr="00676F04">
        <w:rPr>
          <w:rFonts w:cstheme="minorHAnsi"/>
          <w:b/>
          <w:bCs/>
          <w:sz w:val="22"/>
        </w:rPr>
        <w:t>_SO01</w:t>
      </w:r>
      <w:r>
        <w:rPr>
          <w:rFonts w:cstheme="minorHAnsi"/>
          <w:b/>
          <w:bCs/>
          <w:sz w:val="22"/>
        </w:rPr>
        <w:t>b_NÁSTAVBA 2.NP</w:t>
      </w:r>
      <w:r w:rsidRPr="00676F04">
        <w:rPr>
          <w:rFonts w:cstheme="minorHAnsi"/>
          <w:b/>
          <w:bCs/>
          <w:sz w:val="22"/>
        </w:rPr>
        <w:t>:</w:t>
      </w:r>
    </w:p>
    <w:p w14:paraId="20A4F8B5" w14:textId="77777777" w:rsidR="008C1098" w:rsidRDefault="00235988" w:rsidP="00DC67C2">
      <w:pPr>
        <w:spacing w:after="0"/>
        <w:ind w:left="2124" w:firstLine="708"/>
        <w:jc w:val="both"/>
        <w:rPr>
          <w:rFonts w:cstheme="minorHAnsi"/>
          <w:sz w:val="22"/>
        </w:rPr>
      </w:pPr>
      <w:r w:rsidRPr="00810AC3">
        <w:rPr>
          <w:rFonts w:cstheme="minorHAnsi"/>
          <w:sz w:val="22"/>
        </w:rPr>
        <w:t>Zvýšená část má navrženou nosnou konstrukci tvořenou ŽB monolitickým skeletem, sestávajícím ze šestice sloupů průřezu 400x400</w:t>
      </w:r>
      <w:r w:rsidR="008C1098">
        <w:rPr>
          <w:rFonts w:cstheme="minorHAnsi"/>
          <w:sz w:val="22"/>
        </w:rPr>
        <w:t xml:space="preserve"> </w:t>
      </w:r>
      <w:r w:rsidRPr="00810AC3">
        <w:rPr>
          <w:rFonts w:cstheme="minorHAnsi"/>
          <w:sz w:val="22"/>
        </w:rPr>
        <w:t xml:space="preserve">mm a stropní desky </w:t>
      </w:r>
      <w:proofErr w:type="spellStart"/>
      <w:r w:rsidRPr="00810AC3">
        <w:rPr>
          <w:rFonts w:cstheme="minorHAnsi"/>
          <w:sz w:val="22"/>
        </w:rPr>
        <w:t>tl</w:t>
      </w:r>
      <w:proofErr w:type="spellEnd"/>
      <w:r w:rsidRPr="00810AC3">
        <w:rPr>
          <w:rFonts w:cstheme="minorHAnsi"/>
          <w:sz w:val="22"/>
        </w:rPr>
        <w:t>. 250</w:t>
      </w:r>
      <w:r w:rsidR="008C1098">
        <w:rPr>
          <w:rFonts w:cstheme="minorHAnsi"/>
          <w:sz w:val="22"/>
        </w:rPr>
        <w:t xml:space="preserve"> </w:t>
      </w:r>
      <w:r w:rsidRPr="00810AC3">
        <w:rPr>
          <w:rFonts w:cstheme="minorHAnsi"/>
          <w:sz w:val="22"/>
        </w:rPr>
        <w:t xml:space="preserve">mm. Pod rozšířenou částí půdorysu je navržena trojice nových ŽB monolitických sloupů </w:t>
      </w:r>
      <w:r w:rsidRPr="00810AC3">
        <w:rPr>
          <w:rFonts w:cstheme="minorHAnsi"/>
          <w:sz w:val="22"/>
        </w:rPr>
        <w:lastRenderedPageBreak/>
        <w:t>průřezu 400x400</w:t>
      </w:r>
      <w:r w:rsidR="008C1098">
        <w:rPr>
          <w:rFonts w:cstheme="minorHAnsi"/>
          <w:sz w:val="22"/>
        </w:rPr>
        <w:t xml:space="preserve"> </w:t>
      </w:r>
      <w:r w:rsidRPr="00810AC3">
        <w:rPr>
          <w:rFonts w:cstheme="minorHAnsi"/>
          <w:sz w:val="22"/>
        </w:rPr>
        <w:t xml:space="preserve">mm a stávající strop nad 1NP bude doplněn ŽB monolitickou deskou </w:t>
      </w:r>
      <w:proofErr w:type="spellStart"/>
      <w:r w:rsidRPr="00810AC3">
        <w:rPr>
          <w:rFonts w:cstheme="minorHAnsi"/>
          <w:sz w:val="22"/>
        </w:rPr>
        <w:t>tl</w:t>
      </w:r>
      <w:proofErr w:type="spellEnd"/>
      <w:r w:rsidRPr="00810AC3">
        <w:rPr>
          <w:rFonts w:cstheme="minorHAnsi"/>
          <w:sz w:val="22"/>
        </w:rPr>
        <w:t>. 250</w:t>
      </w:r>
      <w:r w:rsidR="008C1098">
        <w:rPr>
          <w:rFonts w:cstheme="minorHAnsi"/>
          <w:sz w:val="22"/>
        </w:rPr>
        <w:t xml:space="preserve"> </w:t>
      </w:r>
      <w:r w:rsidRPr="00810AC3">
        <w:rPr>
          <w:rFonts w:cstheme="minorHAnsi"/>
          <w:sz w:val="22"/>
        </w:rPr>
        <w:t>mm, kotvenou do stávajících skrytých průvlaků prefabrikovaného skeletu.</w:t>
      </w:r>
    </w:p>
    <w:p w14:paraId="066ED796" w14:textId="5B606FD9" w:rsidR="00235988" w:rsidRDefault="00235988" w:rsidP="008C1098">
      <w:pPr>
        <w:spacing w:after="0"/>
        <w:ind w:left="2124" w:firstLine="708"/>
        <w:jc w:val="both"/>
        <w:rPr>
          <w:rFonts w:cstheme="minorHAnsi"/>
          <w:sz w:val="22"/>
        </w:rPr>
      </w:pPr>
      <w:r w:rsidRPr="00810AC3">
        <w:rPr>
          <w:rFonts w:cstheme="minorHAnsi"/>
          <w:sz w:val="22"/>
        </w:rPr>
        <w:t xml:space="preserve"> </w:t>
      </w:r>
    </w:p>
    <w:p w14:paraId="65513E40" w14:textId="77777777" w:rsidR="00235988" w:rsidRPr="00676F04" w:rsidRDefault="00235988" w:rsidP="00DC67C2">
      <w:pPr>
        <w:spacing w:after="0" w:line="240" w:lineRule="auto"/>
        <w:ind w:left="1418" w:firstLine="708"/>
        <w:jc w:val="both"/>
        <w:rPr>
          <w:rFonts w:cstheme="minorHAnsi"/>
          <w:b/>
          <w:bCs/>
          <w:sz w:val="22"/>
        </w:rPr>
      </w:pPr>
      <w:r>
        <w:rPr>
          <w:rFonts w:cstheme="minorHAnsi"/>
          <w:b/>
          <w:bCs/>
          <w:sz w:val="22"/>
        </w:rPr>
        <w:t>Přístavba evakuačního vtahu k objektu A</w:t>
      </w:r>
      <w:r w:rsidRPr="00676F04">
        <w:rPr>
          <w:rFonts w:cstheme="minorHAnsi"/>
          <w:b/>
          <w:bCs/>
          <w:sz w:val="22"/>
        </w:rPr>
        <w:t>_SO0</w:t>
      </w:r>
      <w:r>
        <w:rPr>
          <w:rFonts w:cstheme="minorHAnsi"/>
          <w:b/>
          <w:bCs/>
          <w:sz w:val="22"/>
        </w:rPr>
        <w:t>2a</w:t>
      </w:r>
      <w:r w:rsidRPr="00676F04">
        <w:rPr>
          <w:rFonts w:cstheme="minorHAnsi"/>
          <w:b/>
          <w:bCs/>
          <w:sz w:val="22"/>
        </w:rPr>
        <w:t>:</w:t>
      </w:r>
    </w:p>
    <w:p w14:paraId="50560343" w14:textId="0C9D0913" w:rsidR="007152B2" w:rsidRPr="007152B2" w:rsidRDefault="00235988" w:rsidP="007152B2">
      <w:pPr>
        <w:pStyle w:val="Odstavecseseznamem"/>
        <w:spacing w:after="0"/>
        <w:ind w:left="2124" w:firstLine="708"/>
        <w:jc w:val="both"/>
        <w:rPr>
          <w:rFonts w:cstheme="minorHAnsi"/>
        </w:rPr>
      </w:pPr>
      <w:r w:rsidRPr="008F2B6F">
        <w:rPr>
          <w:rFonts w:cstheme="minorHAnsi"/>
        </w:rPr>
        <w:t xml:space="preserve">Vodorovné nosné konstrukce jsou navrženy jako monolitické ŽB stropní desky </w:t>
      </w:r>
      <w:proofErr w:type="spellStart"/>
      <w:r w:rsidRPr="008F2B6F">
        <w:rPr>
          <w:rFonts w:cstheme="minorHAnsi"/>
        </w:rPr>
        <w:t>tl</w:t>
      </w:r>
      <w:proofErr w:type="spellEnd"/>
      <w:r w:rsidRPr="008F2B6F">
        <w:rPr>
          <w:rFonts w:cstheme="minorHAnsi"/>
        </w:rPr>
        <w:t>. 120</w:t>
      </w:r>
      <w:r w:rsidR="008C1098">
        <w:rPr>
          <w:rFonts w:cstheme="minorHAnsi"/>
        </w:rPr>
        <w:t xml:space="preserve"> </w:t>
      </w:r>
      <w:r w:rsidRPr="008F2B6F">
        <w:rPr>
          <w:rFonts w:cstheme="minorHAnsi"/>
        </w:rPr>
        <w:t xml:space="preserve">mm. Zastřešení je navrženo plochou střechou s atikami. </w:t>
      </w:r>
    </w:p>
    <w:p w14:paraId="27D0F2D6" w14:textId="77777777" w:rsidR="007152B2" w:rsidRPr="00BB6971" w:rsidRDefault="007152B2" w:rsidP="00DC67C2">
      <w:pPr>
        <w:pStyle w:val="Odstavecseseznamem"/>
        <w:spacing w:after="0"/>
        <w:ind w:left="2124" w:firstLine="708"/>
        <w:jc w:val="both"/>
        <w:rPr>
          <w:rFonts w:cstheme="minorHAnsi"/>
        </w:rPr>
      </w:pPr>
    </w:p>
    <w:p w14:paraId="0DF11A90" w14:textId="77777777" w:rsidR="00AA2E2E" w:rsidRPr="002D6339" w:rsidRDefault="00AA2E2E" w:rsidP="00DC67C2">
      <w:pPr>
        <w:spacing w:after="0"/>
        <w:ind w:left="1416" w:firstLine="708"/>
        <w:jc w:val="both"/>
        <w:rPr>
          <w:rFonts w:ascii="Calibri" w:hAnsi="Calibri" w:cs="Calibri"/>
          <w:i/>
          <w:sz w:val="22"/>
        </w:rPr>
      </w:pPr>
      <w:r w:rsidRPr="002D6339">
        <w:rPr>
          <w:rFonts w:ascii="Calibri" w:hAnsi="Calibri" w:cs="Calibri"/>
          <w:i/>
          <w:sz w:val="22"/>
        </w:rPr>
        <w:t>Věnce</w:t>
      </w:r>
    </w:p>
    <w:p w14:paraId="7594C4BA" w14:textId="68200F34" w:rsidR="00AA2E2E" w:rsidRDefault="00AA2E2E" w:rsidP="00DC67C2">
      <w:pPr>
        <w:pStyle w:val="Textpsmene"/>
        <w:numPr>
          <w:ilvl w:val="0"/>
          <w:numId w:val="0"/>
        </w:numPr>
        <w:tabs>
          <w:tab w:val="left" w:pos="0"/>
        </w:tabs>
        <w:ind w:left="2124"/>
        <w:rPr>
          <w:rFonts w:ascii="Calibri" w:hAnsi="Calibri" w:cs="Calibri"/>
          <w:sz w:val="22"/>
          <w:szCs w:val="22"/>
        </w:rPr>
      </w:pPr>
      <w:r w:rsidRPr="002D6339">
        <w:rPr>
          <w:rFonts w:ascii="Calibri" w:hAnsi="Calibri" w:cs="Calibri"/>
          <w:sz w:val="22"/>
          <w:szCs w:val="22"/>
        </w:rPr>
        <w:tab/>
        <w:t>Na nosném obvodovém</w:t>
      </w:r>
      <w:r w:rsidR="00832ACF">
        <w:rPr>
          <w:rFonts w:ascii="Calibri" w:hAnsi="Calibri" w:cs="Calibri"/>
          <w:sz w:val="22"/>
          <w:szCs w:val="22"/>
        </w:rPr>
        <w:t xml:space="preserve"> a vnitřním</w:t>
      </w:r>
      <w:r w:rsidRPr="002D6339">
        <w:rPr>
          <w:rFonts w:ascii="Calibri" w:hAnsi="Calibri" w:cs="Calibri"/>
          <w:sz w:val="22"/>
          <w:szCs w:val="22"/>
        </w:rPr>
        <w:t xml:space="preserve"> zdivu</w:t>
      </w:r>
      <w:r w:rsidR="00832ACF">
        <w:rPr>
          <w:rFonts w:ascii="Calibri" w:hAnsi="Calibri" w:cs="Calibri"/>
          <w:sz w:val="22"/>
          <w:szCs w:val="22"/>
        </w:rPr>
        <w:t xml:space="preserve"> nad 5.NP</w:t>
      </w:r>
      <w:r w:rsidR="00722F8C">
        <w:rPr>
          <w:rFonts w:ascii="Calibri" w:hAnsi="Calibri" w:cs="Calibri"/>
          <w:sz w:val="22"/>
          <w:szCs w:val="22"/>
        </w:rPr>
        <w:t xml:space="preserve"> a nad stěnami v půdním prostoru</w:t>
      </w:r>
      <w:r w:rsidRPr="002D6339">
        <w:rPr>
          <w:rFonts w:ascii="Calibri" w:hAnsi="Calibri" w:cs="Calibri"/>
          <w:sz w:val="22"/>
          <w:szCs w:val="22"/>
        </w:rPr>
        <w:t xml:space="preserve"> jsou navrženy ztužující ŽB věnce průřezu </w:t>
      </w:r>
      <w:r w:rsidR="00832ACF">
        <w:rPr>
          <w:rFonts w:ascii="Calibri" w:hAnsi="Calibri" w:cs="Calibri"/>
          <w:sz w:val="22"/>
          <w:szCs w:val="22"/>
        </w:rPr>
        <w:t>1</w:t>
      </w:r>
      <w:r w:rsidR="005F5497">
        <w:rPr>
          <w:rFonts w:ascii="Calibri" w:hAnsi="Calibri" w:cs="Calibri"/>
          <w:sz w:val="22"/>
          <w:szCs w:val="22"/>
        </w:rPr>
        <w:t>4</w:t>
      </w:r>
      <w:r w:rsidRPr="002D6339">
        <w:rPr>
          <w:rFonts w:ascii="Calibri" w:hAnsi="Calibri" w:cs="Calibri"/>
          <w:sz w:val="22"/>
          <w:szCs w:val="22"/>
        </w:rPr>
        <w:t>0x</w:t>
      </w:r>
      <w:r w:rsidR="005F5497">
        <w:rPr>
          <w:rFonts w:ascii="Calibri" w:hAnsi="Calibri" w:cs="Calibri"/>
          <w:sz w:val="22"/>
          <w:szCs w:val="22"/>
        </w:rPr>
        <w:t>2</w:t>
      </w:r>
      <w:r w:rsidR="00832ACF">
        <w:rPr>
          <w:rFonts w:ascii="Calibri" w:hAnsi="Calibri" w:cs="Calibri"/>
          <w:sz w:val="22"/>
          <w:szCs w:val="22"/>
        </w:rPr>
        <w:t>0</w:t>
      </w:r>
      <w:r w:rsidRPr="002D6339">
        <w:rPr>
          <w:rFonts w:ascii="Calibri" w:hAnsi="Calibri" w:cs="Calibri"/>
          <w:sz w:val="22"/>
          <w:szCs w:val="22"/>
        </w:rPr>
        <w:t>0</w:t>
      </w:r>
      <w:r w:rsidR="008C1098">
        <w:rPr>
          <w:rFonts w:ascii="Calibri" w:hAnsi="Calibri" w:cs="Calibri"/>
          <w:sz w:val="22"/>
          <w:szCs w:val="22"/>
        </w:rPr>
        <w:t xml:space="preserve"> </w:t>
      </w:r>
      <w:r w:rsidRPr="002D6339">
        <w:rPr>
          <w:rFonts w:ascii="Calibri" w:hAnsi="Calibri" w:cs="Calibri"/>
          <w:sz w:val="22"/>
          <w:szCs w:val="22"/>
        </w:rPr>
        <w:t xml:space="preserve">mm, probíhající pod konstrukcí střechy. </w:t>
      </w:r>
    </w:p>
    <w:p w14:paraId="347921D5" w14:textId="1914F358" w:rsidR="00282EFD" w:rsidRDefault="00724F76" w:rsidP="00DC67C2">
      <w:pPr>
        <w:pStyle w:val="Textpsmene"/>
        <w:numPr>
          <w:ilvl w:val="0"/>
          <w:numId w:val="0"/>
        </w:numPr>
        <w:tabs>
          <w:tab w:val="left" w:pos="0"/>
        </w:tabs>
        <w:ind w:left="2124"/>
        <w:rPr>
          <w:rFonts w:ascii="Calibri" w:hAnsi="Calibri" w:cs="Calibri"/>
          <w:sz w:val="22"/>
          <w:szCs w:val="22"/>
        </w:rPr>
      </w:pPr>
      <w:r w:rsidRPr="002D6339">
        <w:rPr>
          <w:rFonts w:ascii="Calibri" w:hAnsi="Calibri" w:cs="Calibri"/>
          <w:sz w:val="22"/>
          <w:szCs w:val="22"/>
        </w:rPr>
        <w:t>Do věnců bude kotvena konstrukce střechy dodatečně</w:t>
      </w:r>
      <w:r>
        <w:rPr>
          <w:rFonts w:ascii="Calibri" w:hAnsi="Calibri" w:cs="Calibri"/>
          <w:sz w:val="22"/>
          <w:szCs w:val="22"/>
        </w:rPr>
        <w:t>.</w:t>
      </w:r>
    </w:p>
    <w:p w14:paraId="68A2F283" w14:textId="3D499688" w:rsidR="00AA2E2E" w:rsidRPr="005F5497" w:rsidRDefault="00AA2E2E" w:rsidP="00E3396D">
      <w:pPr>
        <w:pStyle w:val="Textpsmene"/>
        <w:numPr>
          <w:ilvl w:val="0"/>
          <w:numId w:val="0"/>
        </w:numPr>
        <w:tabs>
          <w:tab w:val="left" w:pos="0"/>
        </w:tabs>
        <w:rPr>
          <w:rFonts w:ascii="Calibri" w:hAnsi="Calibri" w:cs="Calibri"/>
          <w:iCs/>
          <w:sz w:val="22"/>
          <w:szCs w:val="22"/>
        </w:rPr>
      </w:pPr>
    </w:p>
    <w:p w14:paraId="4E3E6A26" w14:textId="77777777" w:rsidR="00AA2E2E" w:rsidRPr="002D6339" w:rsidRDefault="00AA2E2E" w:rsidP="00DC67C2">
      <w:pPr>
        <w:spacing w:after="0"/>
        <w:ind w:left="1416" w:firstLine="708"/>
        <w:jc w:val="both"/>
        <w:rPr>
          <w:rFonts w:ascii="Calibri" w:hAnsi="Calibri" w:cs="Calibri"/>
          <w:i/>
          <w:sz w:val="22"/>
        </w:rPr>
      </w:pPr>
      <w:r w:rsidRPr="002D6339">
        <w:rPr>
          <w:rFonts w:ascii="Calibri" w:hAnsi="Calibri" w:cs="Calibri"/>
          <w:i/>
          <w:sz w:val="22"/>
        </w:rPr>
        <w:t>Překlady</w:t>
      </w:r>
    </w:p>
    <w:p w14:paraId="4B7B167C"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Překlady ve stěnách z keramických tvarovek budou tvořeny systémovými prvky, které jsou nad otvory skládány dle schémat v jednotlivých půdorysech. Krajní překlady je třeba natočit tak, aby pohledové strany měly cihelné provedení, je nutné však dodržet správné uložení ve směru vyznačených šipek. </w:t>
      </w:r>
    </w:p>
    <w:p w14:paraId="4F8B1AF2" w14:textId="7258F081" w:rsidR="00AA2E2E" w:rsidRPr="001D7B47" w:rsidRDefault="00AA2E2E" w:rsidP="001D7B47">
      <w:pPr>
        <w:spacing w:after="0"/>
        <w:ind w:left="2124" w:firstLine="708"/>
        <w:jc w:val="both"/>
        <w:rPr>
          <w:rFonts w:ascii="Calibri" w:hAnsi="Calibri" w:cs="Calibri"/>
          <w:sz w:val="22"/>
        </w:rPr>
      </w:pPr>
      <w:r w:rsidRPr="002D6339">
        <w:rPr>
          <w:rFonts w:ascii="Calibri" w:hAnsi="Calibri" w:cs="Calibri"/>
          <w:sz w:val="22"/>
        </w:rPr>
        <w:t>Tyto překlady jsou plně staticky únosné, po osazení do cementové malty je lze přímo zatížit bez nutnosti podepření v montážním stavu, nadezdívky a nadbetonování. Překlady v nenosných příčkách budou z plochých překladů.</w:t>
      </w:r>
    </w:p>
    <w:p w14:paraId="0CE960C6" w14:textId="77777777" w:rsidR="00E3396D" w:rsidRPr="00311992" w:rsidRDefault="00E3396D" w:rsidP="00DC67C2">
      <w:pPr>
        <w:pStyle w:val="Bezmezer"/>
        <w:spacing w:line="360" w:lineRule="auto"/>
        <w:ind w:firstLine="708"/>
        <w:rPr>
          <w:rFonts w:cstheme="minorHAnsi"/>
          <w:lang w:eastAsia="cs-CZ"/>
        </w:rPr>
      </w:pPr>
    </w:p>
    <w:p w14:paraId="269599CC" w14:textId="77777777" w:rsidR="00AA2E2E" w:rsidRPr="002D6339" w:rsidRDefault="00AA2E2E" w:rsidP="00DC67C2">
      <w:pPr>
        <w:pStyle w:val="Bezmezer"/>
        <w:spacing w:line="360" w:lineRule="auto"/>
        <w:ind w:left="1416"/>
        <w:rPr>
          <w:rFonts w:ascii="Calibri" w:hAnsi="Calibri" w:cs="Calibri"/>
          <w:i/>
          <w:u w:val="single"/>
        </w:rPr>
      </w:pPr>
      <w:r w:rsidRPr="002D6339">
        <w:rPr>
          <w:rFonts w:ascii="Calibri" w:hAnsi="Calibri" w:cs="Calibri"/>
          <w:i/>
          <w:u w:val="single"/>
        </w:rPr>
        <w:t xml:space="preserve">7. </w:t>
      </w:r>
      <w:r w:rsidRPr="002D6339">
        <w:rPr>
          <w:rFonts w:ascii="Calibri" w:hAnsi="Calibri" w:cs="Calibri"/>
          <w:i/>
          <w:u w:val="single"/>
        </w:rPr>
        <w:tab/>
        <w:t>Zastřešení</w:t>
      </w:r>
    </w:p>
    <w:p w14:paraId="5439DF74" w14:textId="3DA4C7FA" w:rsidR="00AA2E2E" w:rsidRDefault="00AA2E2E" w:rsidP="00DC67C2">
      <w:pPr>
        <w:spacing w:after="0"/>
        <w:jc w:val="both"/>
        <w:rPr>
          <w:rFonts w:ascii="Calibri" w:hAnsi="Calibri" w:cs="Calibri"/>
          <w:i/>
          <w:sz w:val="22"/>
        </w:rPr>
      </w:pPr>
      <w:r w:rsidRPr="002D6339">
        <w:rPr>
          <w:rFonts w:ascii="Calibri" w:hAnsi="Calibri" w:cs="Calibri"/>
          <w:sz w:val="22"/>
        </w:rPr>
        <w:tab/>
      </w:r>
      <w:r w:rsidRPr="002D6339">
        <w:rPr>
          <w:rFonts w:ascii="Calibri" w:hAnsi="Calibri" w:cs="Calibri"/>
          <w:sz w:val="22"/>
        </w:rPr>
        <w:tab/>
      </w:r>
      <w:r w:rsidRPr="002D6339">
        <w:rPr>
          <w:rFonts w:ascii="Calibri" w:hAnsi="Calibri" w:cs="Calibri"/>
          <w:sz w:val="22"/>
        </w:rPr>
        <w:tab/>
      </w:r>
      <w:r w:rsidRPr="002D6339">
        <w:rPr>
          <w:rFonts w:ascii="Calibri" w:hAnsi="Calibri" w:cs="Calibri"/>
          <w:i/>
          <w:sz w:val="22"/>
        </w:rPr>
        <w:t xml:space="preserve">Konstrukce </w:t>
      </w:r>
      <w:r>
        <w:rPr>
          <w:rFonts w:ascii="Calibri" w:hAnsi="Calibri" w:cs="Calibri"/>
          <w:i/>
          <w:sz w:val="22"/>
        </w:rPr>
        <w:t>plochých střech</w:t>
      </w:r>
    </w:p>
    <w:p w14:paraId="78F4C6F2" w14:textId="7E1DE4A0" w:rsidR="00AA2E2E" w:rsidRPr="00AA2E2E" w:rsidRDefault="00AA2E2E" w:rsidP="00DC67C2">
      <w:pPr>
        <w:autoSpaceDE w:val="0"/>
        <w:autoSpaceDN w:val="0"/>
        <w:adjustRightInd w:val="0"/>
        <w:spacing w:after="0"/>
        <w:ind w:left="2124" w:firstLine="720"/>
        <w:jc w:val="both"/>
        <w:rPr>
          <w:rFonts w:ascii="Calibri" w:hAnsi="Calibri" w:cs="Calibri"/>
          <w:sz w:val="22"/>
        </w:rPr>
      </w:pPr>
      <w:r w:rsidRPr="00AA2E2E">
        <w:rPr>
          <w:rFonts w:ascii="Calibri" w:hAnsi="Calibri" w:cs="Calibri"/>
          <w:sz w:val="22"/>
        </w:rPr>
        <w:t xml:space="preserve">Nosná část veškerých střech bude řešena ŽB monolitickými deskami. </w:t>
      </w:r>
    </w:p>
    <w:p w14:paraId="62746EAA" w14:textId="136533CB" w:rsidR="00AA2E2E" w:rsidRPr="00AA2E2E" w:rsidRDefault="00AA2E2E" w:rsidP="00DC67C2">
      <w:pPr>
        <w:autoSpaceDE w:val="0"/>
        <w:autoSpaceDN w:val="0"/>
        <w:adjustRightInd w:val="0"/>
        <w:spacing w:after="0"/>
        <w:ind w:left="2124" w:firstLine="720"/>
        <w:jc w:val="both"/>
        <w:rPr>
          <w:rFonts w:ascii="Calibri" w:hAnsi="Calibri" w:cs="Calibri"/>
          <w:sz w:val="22"/>
        </w:rPr>
      </w:pPr>
      <w:r w:rsidRPr="00AA2E2E">
        <w:rPr>
          <w:rFonts w:ascii="Calibri" w:hAnsi="Calibri" w:cs="Calibri"/>
          <w:sz w:val="22"/>
        </w:rPr>
        <w:t xml:space="preserve">Na horní očištěný líc stropu bude bodově natavena </w:t>
      </w:r>
      <w:proofErr w:type="spellStart"/>
      <w:r w:rsidRPr="00AA2E2E">
        <w:rPr>
          <w:rFonts w:ascii="Calibri" w:hAnsi="Calibri" w:cs="Calibri"/>
          <w:sz w:val="22"/>
        </w:rPr>
        <w:t>parotěsnící</w:t>
      </w:r>
      <w:proofErr w:type="spellEnd"/>
      <w:r w:rsidRPr="00AA2E2E">
        <w:rPr>
          <w:rFonts w:ascii="Calibri" w:hAnsi="Calibri" w:cs="Calibri"/>
          <w:sz w:val="22"/>
        </w:rPr>
        <w:t xml:space="preserve"> vrstva z SBS asfaltových modifikovaných pásů </w:t>
      </w:r>
      <w:proofErr w:type="spellStart"/>
      <w:r w:rsidRPr="00AA2E2E">
        <w:rPr>
          <w:rFonts w:ascii="Calibri" w:hAnsi="Calibri" w:cs="Calibri"/>
          <w:sz w:val="22"/>
        </w:rPr>
        <w:t>tl</w:t>
      </w:r>
      <w:proofErr w:type="spellEnd"/>
      <w:r w:rsidRPr="00AA2E2E">
        <w:rPr>
          <w:rFonts w:ascii="Calibri" w:hAnsi="Calibri" w:cs="Calibri"/>
          <w:sz w:val="22"/>
        </w:rPr>
        <w:t>. 4 mm s hliníkovou vrstvou. Hliníková vložka zajišťuje, že nebude narušena parotěsná funkce vrstvy při perforaci následným mechanickým kotvením celé skladby střešního pláště. Pro náběh bez poškození pásů na svislou konstrukci budou použity náběhové klíny 50 mm.</w:t>
      </w:r>
    </w:p>
    <w:p w14:paraId="27C66E04" w14:textId="18FE502D" w:rsidR="00AA2E2E" w:rsidRPr="00AA2E2E" w:rsidRDefault="00AA2E2E" w:rsidP="00DC67C2">
      <w:pPr>
        <w:pStyle w:val="499textodrazeny"/>
        <w:spacing w:before="0"/>
        <w:ind w:left="2124" w:firstLine="720"/>
        <w:jc w:val="both"/>
        <w:rPr>
          <w:rFonts w:ascii="Calibri" w:hAnsi="Calibri" w:cs="Calibri"/>
          <w:color w:val="auto"/>
          <w:sz w:val="22"/>
          <w:szCs w:val="22"/>
          <w:lang w:val="cs-CZ"/>
        </w:rPr>
      </w:pPr>
      <w:r w:rsidRPr="00AA2E2E">
        <w:rPr>
          <w:rFonts w:ascii="Calibri" w:hAnsi="Calibri" w:cs="Calibri"/>
          <w:color w:val="auto"/>
          <w:sz w:val="22"/>
          <w:szCs w:val="22"/>
          <w:lang w:val="cs-CZ"/>
        </w:rPr>
        <w:t xml:space="preserve">Spádovou vrstvu zateplených střech budou tvořit spádové klíny z expandovaného polystyrenu se spádem 2%, minimální </w:t>
      </w:r>
      <w:proofErr w:type="spellStart"/>
      <w:r w:rsidRPr="00AA2E2E">
        <w:rPr>
          <w:rFonts w:ascii="Calibri" w:hAnsi="Calibri" w:cs="Calibri"/>
          <w:color w:val="auto"/>
          <w:sz w:val="22"/>
          <w:szCs w:val="22"/>
          <w:lang w:val="cs-CZ"/>
        </w:rPr>
        <w:t>tl</w:t>
      </w:r>
      <w:proofErr w:type="spellEnd"/>
      <w:r w:rsidRPr="00AA2E2E">
        <w:rPr>
          <w:rFonts w:ascii="Calibri" w:hAnsi="Calibri" w:cs="Calibri"/>
          <w:color w:val="auto"/>
          <w:sz w:val="22"/>
          <w:szCs w:val="22"/>
          <w:lang w:val="cs-CZ"/>
        </w:rPr>
        <w:t xml:space="preserve">. </w:t>
      </w:r>
      <w:r>
        <w:rPr>
          <w:rFonts w:ascii="Calibri" w:hAnsi="Calibri" w:cs="Calibri"/>
          <w:color w:val="auto"/>
          <w:sz w:val="22"/>
          <w:szCs w:val="22"/>
          <w:lang w:val="cs-CZ"/>
        </w:rPr>
        <w:t>2</w:t>
      </w:r>
      <w:r w:rsidRPr="00AA2E2E">
        <w:rPr>
          <w:rFonts w:ascii="Calibri" w:hAnsi="Calibri" w:cs="Calibri"/>
          <w:color w:val="auto"/>
          <w:sz w:val="22"/>
          <w:szCs w:val="22"/>
          <w:lang w:val="cs-CZ"/>
        </w:rPr>
        <w:t xml:space="preserve">0 mm. Klíny budou volně loženy dle kladečského plánu, který bude před realizací vytvořen dodavatelskou firmou podle výkresu plochých střech, který přesně vysvětluje tvary a sklony střešních rovin. Tepelně izolační vrstva bude kladena na spádově klíny ve dvou vrstvách na sraz a na vazbu, aby se spáry nepřekrývaly. </w:t>
      </w:r>
    </w:p>
    <w:p w14:paraId="34AE51DE" w14:textId="1497600C" w:rsidR="00AA2E2E" w:rsidRPr="00AA2E2E" w:rsidRDefault="00AA2E2E" w:rsidP="00F360FA">
      <w:pPr>
        <w:pStyle w:val="499textodrazeny"/>
        <w:spacing w:before="0"/>
        <w:ind w:left="2124" w:firstLine="720"/>
        <w:jc w:val="both"/>
        <w:rPr>
          <w:rFonts w:ascii="Calibri" w:hAnsi="Calibri" w:cs="Calibri"/>
          <w:color w:val="auto"/>
          <w:sz w:val="22"/>
          <w:szCs w:val="22"/>
          <w:lang w:val="cs-CZ"/>
        </w:rPr>
      </w:pPr>
      <w:r w:rsidRPr="00AA2E2E">
        <w:rPr>
          <w:rFonts w:ascii="Calibri" w:hAnsi="Calibri" w:cs="Calibri"/>
          <w:color w:val="auto"/>
          <w:sz w:val="22"/>
          <w:szCs w:val="22"/>
          <w:lang w:val="cs-CZ"/>
        </w:rPr>
        <w:t xml:space="preserve">Další ochrannou vrstvu bude tvořit </w:t>
      </w:r>
      <w:r w:rsidR="002605B2">
        <w:rPr>
          <w:rFonts w:ascii="Calibri" w:hAnsi="Calibri" w:cs="Calibri"/>
          <w:color w:val="auto"/>
          <w:sz w:val="22"/>
          <w:szCs w:val="22"/>
          <w:lang w:val="cs-CZ"/>
        </w:rPr>
        <w:t xml:space="preserve">netkaná textilie ze </w:t>
      </w:r>
      <w:r w:rsidR="00857801">
        <w:rPr>
          <w:rFonts w:ascii="Calibri" w:hAnsi="Calibri" w:cs="Calibri"/>
          <w:color w:val="auto"/>
          <w:sz w:val="22"/>
          <w:szCs w:val="22"/>
          <w:lang w:val="cs-CZ"/>
        </w:rPr>
        <w:t>sk</w:t>
      </w:r>
      <w:r w:rsidR="002605B2">
        <w:rPr>
          <w:rFonts w:ascii="Calibri" w:hAnsi="Calibri" w:cs="Calibri"/>
          <w:color w:val="auto"/>
          <w:sz w:val="22"/>
          <w:szCs w:val="22"/>
          <w:lang w:val="cs-CZ"/>
        </w:rPr>
        <w:t>leněných vláken</w:t>
      </w:r>
      <w:r w:rsidR="00722F8C">
        <w:rPr>
          <w:rFonts w:ascii="Calibri" w:hAnsi="Calibri" w:cs="Calibri"/>
          <w:color w:val="auto"/>
          <w:sz w:val="22"/>
          <w:szCs w:val="22"/>
          <w:lang w:val="cs-CZ"/>
        </w:rPr>
        <w:t xml:space="preserve"> </w:t>
      </w:r>
      <w:r w:rsidRPr="00AA2E2E">
        <w:rPr>
          <w:rFonts w:ascii="Calibri" w:hAnsi="Calibri" w:cs="Calibri"/>
          <w:color w:val="auto"/>
          <w:sz w:val="22"/>
          <w:szCs w:val="22"/>
          <w:lang w:val="cs-CZ"/>
        </w:rPr>
        <w:t xml:space="preserve">o plošné hmotnosti alespoň </w:t>
      </w:r>
      <w:r w:rsidR="00857801">
        <w:rPr>
          <w:rFonts w:ascii="Calibri" w:hAnsi="Calibri" w:cs="Calibri"/>
          <w:color w:val="auto"/>
          <w:sz w:val="22"/>
          <w:szCs w:val="22"/>
          <w:lang w:val="cs-CZ"/>
        </w:rPr>
        <w:t>12</w:t>
      </w:r>
      <w:r w:rsidRPr="00AA2E2E">
        <w:rPr>
          <w:rFonts w:ascii="Calibri" w:hAnsi="Calibri" w:cs="Calibri"/>
          <w:color w:val="auto"/>
          <w:sz w:val="22"/>
          <w:szCs w:val="22"/>
          <w:lang w:val="cs-CZ"/>
        </w:rPr>
        <w:t>0 g/m</w:t>
      </w:r>
      <w:r w:rsidRPr="00AA2E2E">
        <w:rPr>
          <w:rFonts w:ascii="Calibri" w:hAnsi="Calibri" w:cs="Calibri"/>
          <w:color w:val="auto"/>
          <w:sz w:val="22"/>
          <w:szCs w:val="22"/>
          <w:vertAlign w:val="superscript"/>
          <w:lang w:val="cs-CZ"/>
        </w:rPr>
        <w:t>2</w:t>
      </w:r>
      <w:r w:rsidRPr="00AA2E2E">
        <w:rPr>
          <w:rFonts w:ascii="Calibri" w:hAnsi="Calibri" w:cs="Calibri"/>
          <w:color w:val="auto"/>
          <w:sz w:val="22"/>
          <w:szCs w:val="22"/>
          <w:lang w:val="cs-CZ"/>
        </w:rPr>
        <w:t xml:space="preserve">, jednotlivé spoje se musí překrývat minimálně o 100 mm. Tato separační vrstva je ve skladbě nezbytně nutná a není možné ji vynechat ani u svislé teplené izolace atik kvůli povrchové „nesnášenlivosti“ s polystyreny. </w:t>
      </w:r>
    </w:p>
    <w:p w14:paraId="1E877623" w14:textId="445CB994" w:rsidR="00AA2E2E" w:rsidRPr="00AA2E2E" w:rsidRDefault="00AA2E2E" w:rsidP="00DC67C2">
      <w:pPr>
        <w:pStyle w:val="499textodrazeny"/>
        <w:spacing w:before="0"/>
        <w:ind w:left="2124" w:firstLine="720"/>
        <w:jc w:val="both"/>
        <w:rPr>
          <w:rFonts w:ascii="Calibri" w:hAnsi="Calibri" w:cs="Calibri"/>
          <w:color w:val="auto"/>
          <w:sz w:val="22"/>
          <w:szCs w:val="22"/>
          <w:lang w:val="cs-CZ"/>
        </w:rPr>
      </w:pPr>
      <w:r w:rsidRPr="00AA2E2E">
        <w:rPr>
          <w:rFonts w:ascii="Calibri" w:hAnsi="Calibri" w:cs="Calibri"/>
          <w:color w:val="auto"/>
          <w:sz w:val="22"/>
          <w:szCs w:val="22"/>
          <w:lang w:val="cs-CZ"/>
        </w:rPr>
        <w:t>Poslední finální hydroizolační vrstvu tvoří pouze jedna vrstva fólie z měkčeného PVC vyztužené polyesterovou</w:t>
      </w:r>
      <w:r w:rsidR="002605B2">
        <w:rPr>
          <w:rFonts w:ascii="Calibri" w:hAnsi="Calibri" w:cs="Calibri"/>
          <w:color w:val="auto"/>
          <w:sz w:val="22"/>
          <w:szCs w:val="22"/>
          <w:lang w:val="cs-CZ"/>
        </w:rPr>
        <w:t xml:space="preserve"> výztužnou vložkou</w:t>
      </w:r>
      <w:r w:rsidRPr="00AA2E2E">
        <w:rPr>
          <w:rFonts w:ascii="Calibri" w:hAnsi="Calibri" w:cs="Calibri"/>
          <w:color w:val="auto"/>
          <w:sz w:val="22"/>
          <w:szCs w:val="22"/>
          <w:lang w:val="cs-CZ"/>
        </w:rPr>
        <w:t xml:space="preserve"> </w:t>
      </w:r>
      <w:proofErr w:type="spellStart"/>
      <w:r w:rsidRPr="00AA2E2E">
        <w:rPr>
          <w:rFonts w:ascii="Calibri" w:hAnsi="Calibri" w:cs="Calibri"/>
          <w:color w:val="auto"/>
          <w:sz w:val="22"/>
          <w:szCs w:val="22"/>
          <w:lang w:val="cs-CZ"/>
        </w:rPr>
        <w:t>tl</w:t>
      </w:r>
      <w:proofErr w:type="spellEnd"/>
      <w:r w:rsidRPr="00AA2E2E">
        <w:rPr>
          <w:rFonts w:ascii="Calibri" w:hAnsi="Calibri" w:cs="Calibri"/>
          <w:color w:val="auto"/>
          <w:sz w:val="22"/>
          <w:szCs w:val="22"/>
          <w:lang w:val="cs-CZ"/>
        </w:rPr>
        <w:t xml:space="preserve">. </w:t>
      </w:r>
      <w:r w:rsidR="002605B2">
        <w:rPr>
          <w:rFonts w:ascii="Calibri" w:hAnsi="Calibri" w:cs="Calibri"/>
          <w:color w:val="auto"/>
          <w:sz w:val="22"/>
          <w:szCs w:val="22"/>
          <w:lang w:val="cs-CZ"/>
        </w:rPr>
        <w:t>2,0</w:t>
      </w:r>
      <w:r w:rsidRPr="00AA2E2E">
        <w:rPr>
          <w:rFonts w:ascii="Calibri" w:hAnsi="Calibri" w:cs="Calibri"/>
          <w:color w:val="auto"/>
          <w:sz w:val="22"/>
          <w:szCs w:val="22"/>
          <w:lang w:val="cs-CZ"/>
        </w:rPr>
        <w:t xml:space="preserve"> mm. Tato vrstva je spolu s celým střešním jednoplášťovým souvrstvím mechanicky kotvena pod přetavenými spoji. Jednotlivé ukončení, rohy, kouty, návaznosti na vpusti a chrliče apod. budou řešeny systémovými prvky a lišt z poplastovaných plechů </w:t>
      </w:r>
      <w:proofErr w:type="spellStart"/>
      <w:r w:rsidRPr="00AA2E2E">
        <w:rPr>
          <w:rFonts w:ascii="Calibri" w:hAnsi="Calibri" w:cs="Calibri"/>
          <w:color w:val="auto"/>
          <w:sz w:val="22"/>
          <w:szCs w:val="22"/>
          <w:lang w:val="cs-CZ"/>
        </w:rPr>
        <w:t>tl</w:t>
      </w:r>
      <w:proofErr w:type="spellEnd"/>
      <w:r w:rsidRPr="00AA2E2E">
        <w:rPr>
          <w:rFonts w:ascii="Calibri" w:hAnsi="Calibri" w:cs="Calibri"/>
          <w:color w:val="auto"/>
          <w:sz w:val="22"/>
          <w:szCs w:val="22"/>
          <w:lang w:val="cs-CZ"/>
        </w:rPr>
        <w:t xml:space="preserve">. 1,2 mm umožňující teplovzdušné natavení hydroizolačních pásů z PVC. Střešní hydroizolace bude navazovat na atiky, systémové vpusti a chrliče pro odvodnění střech. </w:t>
      </w:r>
    </w:p>
    <w:p w14:paraId="228DF07A" w14:textId="5CFCABEA" w:rsidR="00AA2E2E" w:rsidRDefault="00AA2E2E" w:rsidP="00DC67C2">
      <w:pPr>
        <w:pStyle w:val="499textodrazeny"/>
        <w:spacing w:before="0"/>
        <w:ind w:left="2124" w:firstLine="720"/>
        <w:jc w:val="both"/>
        <w:rPr>
          <w:rFonts w:ascii="Calibri" w:hAnsi="Calibri" w:cs="Calibri"/>
          <w:color w:val="auto"/>
          <w:sz w:val="22"/>
          <w:szCs w:val="22"/>
          <w:lang w:val="cs-CZ"/>
        </w:rPr>
      </w:pPr>
      <w:r w:rsidRPr="00AA2E2E">
        <w:rPr>
          <w:rFonts w:ascii="Calibri" w:hAnsi="Calibri" w:cs="Calibri"/>
          <w:color w:val="auto"/>
          <w:sz w:val="22"/>
          <w:szCs w:val="22"/>
          <w:lang w:val="cs-CZ"/>
        </w:rPr>
        <w:lastRenderedPageBreak/>
        <w:t>Vyvedení technických vedení nad úroveň střešní konstrukce bude pomocí systémových prvků s větracími hlavicemi s integrovanou manžetou pro napojení povlakové hydroizolace z měkčených PVC pásů.</w:t>
      </w:r>
    </w:p>
    <w:p w14:paraId="645C141C" w14:textId="1DFF0440" w:rsidR="005F5497" w:rsidRDefault="005F5497" w:rsidP="00DC67C2">
      <w:pPr>
        <w:pStyle w:val="499textodrazeny"/>
        <w:spacing w:before="0"/>
        <w:ind w:left="2124" w:firstLine="720"/>
        <w:jc w:val="both"/>
        <w:rPr>
          <w:rFonts w:ascii="Calibri" w:hAnsi="Calibri" w:cs="Calibri"/>
          <w:color w:val="auto"/>
          <w:sz w:val="22"/>
          <w:szCs w:val="22"/>
          <w:lang w:val="cs-CZ"/>
        </w:rPr>
      </w:pPr>
    </w:p>
    <w:p w14:paraId="5B52D2E1" w14:textId="1370F475" w:rsidR="00B91435" w:rsidRPr="00AA2E2E" w:rsidRDefault="00B91435" w:rsidP="00DC67C2">
      <w:pPr>
        <w:pStyle w:val="499textodrazeny"/>
        <w:spacing w:before="0"/>
        <w:ind w:left="1417" w:firstLine="707"/>
        <w:jc w:val="both"/>
        <w:rPr>
          <w:rFonts w:ascii="Calibri" w:hAnsi="Calibri" w:cs="Calibri"/>
          <w:color w:val="auto"/>
          <w:sz w:val="22"/>
          <w:szCs w:val="22"/>
          <w:lang w:val="cs-CZ"/>
        </w:rPr>
      </w:pPr>
      <w:r w:rsidRPr="002D6339">
        <w:rPr>
          <w:rFonts w:ascii="Calibri" w:hAnsi="Calibri" w:cs="Calibri"/>
          <w:i/>
          <w:sz w:val="22"/>
        </w:rPr>
        <w:t>Konstrukce krovu</w:t>
      </w:r>
    </w:p>
    <w:p w14:paraId="6FAFD70D" w14:textId="6BA0B334" w:rsidR="00724F76" w:rsidRPr="00544E0A" w:rsidRDefault="00724F76" w:rsidP="00DC67C2">
      <w:pPr>
        <w:pStyle w:val="499textodrazeny"/>
        <w:spacing w:before="0"/>
        <w:ind w:left="2124" w:firstLine="720"/>
        <w:jc w:val="both"/>
        <w:rPr>
          <w:rFonts w:ascii="Calibri" w:hAnsi="Calibri" w:cs="Calibri"/>
          <w:sz w:val="22"/>
          <w:lang w:val="cs-CZ"/>
        </w:rPr>
      </w:pPr>
      <w:r>
        <w:rPr>
          <w:rFonts w:ascii="Calibri" w:hAnsi="Calibri" w:cs="Calibri"/>
          <w:sz w:val="22"/>
          <w:lang w:val="cs-CZ"/>
        </w:rPr>
        <w:t>Nová s</w:t>
      </w:r>
      <w:r w:rsidR="00544E0A">
        <w:rPr>
          <w:rFonts w:ascii="Calibri" w:hAnsi="Calibri" w:cs="Calibri"/>
          <w:sz w:val="22"/>
          <w:lang w:val="cs-CZ"/>
        </w:rPr>
        <w:t>tře</w:t>
      </w:r>
      <w:r w:rsidRPr="002D6339">
        <w:rPr>
          <w:rFonts w:ascii="Calibri" w:hAnsi="Calibri" w:cs="Calibri"/>
          <w:sz w:val="22"/>
        </w:rPr>
        <w:t>cha</w:t>
      </w:r>
      <w:r>
        <w:rPr>
          <w:rFonts w:ascii="Calibri" w:hAnsi="Calibri" w:cs="Calibri"/>
          <w:sz w:val="22"/>
          <w:lang w:val="cs-CZ"/>
        </w:rPr>
        <w:t xml:space="preserve"> </w:t>
      </w:r>
      <w:r w:rsidRPr="002D6339">
        <w:rPr>
          <w:rFonts w:ascii="Calibri" w:hAnsi="Calibri" w:cs="Calibri"/>
          <w:sz w:val="22"/>
        </w:rPr>
        <w:t>objektu</w:t>
      </w:r>
      <w:r>
        <w:rPr>
          <w:rFonts w:ascii="Calibri" w:hAnsi="Calibri" w:cs="Calibri"/>
          <w:sz w:val="22"/>
          <w:lang w:val="cs-CZ"/>
        </w:rPr>
        <w:t xml:space="preserve"> A (SO01a)</w:t>
      </w:r>
      <w:r w:rsidRPr="002D6339">
        <w:rPr>
          <w:rFonts w:ascii="Calibri" w:hAnsi="Calibri" w:cs="Calibri"/>
          <w:sz w:val="22"/>
        </w:rPr>
        <w:t xml:space="preserve"> je řešena jako </w:t>
      </w:r>
      <w:r>
        <w:rPr>
          <w:rFonts w:ascii="Calibri" w:hAnsi="Calibri" w:cs="Calibri"/>
          <w:sz w:val="22"/>
          <w:lang w:val="cs-CZ"/>
        </w:rPr>
        <w:t>mansardová</w:t>
      </w:r>
      <w:r w:rsidRPr="002D6339">
        <w:rPr>
          <w:rFonts w:ascii="Calibri" w:hAnsi="Calibri" w:cs="Calibri"/>
          <w:sz w:val="22"/>
        </w:rPr>
        <w:t xml:space="preserve"> střech</w:t>
      </w:r>
      <w:r>
        <w:rPr>
          <w:rFonts w:ascii="Calibri" w:hAnsi="Calibri" w:cs="Calibri"/>
          <w:sz w:val="22"/>
          <w:lang w:val="cs-CZ"/>
        </w:rPr>
        <w:t>a</w:t>
      </w:r>
      <w:r w:rsidRPr="002D6339">
        <w:rPr>
          <w:rFonts w:ascii="Calibri" w:hAnsi="Calibri" w:cs="Calibri"/>
          <w:sz w:val="22"/>
        </w:rPr>
        <w:t xml:space="preserve"> se sklonem 2</w:t>
      </w:r>
      <w:r>
        <w:rPr>
          <w:rFonts w:ascii="Calibri" w:hAnsi="Calibri" w:cs="Calibri"/>
          <w:sz w:val="22"/>
          <w:lang w:val="cs-CZ"/>
        </w:rPr>
        <w:t>5</w:t>
      </w:r>
      <w:r w:rsidRPr="002D6339">
        <w:rPr>
          <w:rFonts w:ascii="Calibri" w:hAnsi="Calibri" w:cs="Calibri"/>
          <w:sz w:val="22"/>
        </w:rPr>
        <w:t xml:space="preserve">° a </w:t>
      </w:r>
      <w:r>
        <w:rPr>
          <w:rFonts w:ascii="Calibri" w:hAnsi="Calibri" w:cs="Calibri"/>
          <w:sz w:val="22"/>
          <w:lang w:val="cs-CZ"/>
        </w:rPr>
        <w:t>75</w:t>
      </w:r>
      <w:r w:rsidRPr="002D6339">
        <w:rPr>
          <w:rFonts w:ascii="Calibri" w:hAnsi="Calibri" w:cs="Calibri"/>
          <w:sz w:val="22"/>
        </w:rPr>
        <w:t>°</w:t>
      </w:r>
      <w:r>
        <w:rPr>
          <w:rFonts w:ascii="Calibri" w:hAnsi="Calibri" w:cs="Calibri"/>
          <w:sz w:val="22"/>
          <w:lang w:val="cs-CZ"/>
        </w:rPr>
        <w:t>.</w:t>
      </w:r>
      <w:r w:rsidR="00544E0A">
        <w:rPr>
          <w:rFonts w:ascii="Calibri" w:hAnsi="Calibri" w:cs="Calibri"/>
          <w:sz w:val="22"/>
          <w:lang w:val="cs-CZ"/>
        </w:rPr>
        <w:t xml:space="preserve"> </w:t>
      </w:r>
      <w:r w:rsidR="00544E0A" w:rsidRPr="00544E0A">
        <w:rPr>
          <w:rFonts w:asciiTheme="minorHAnsi" w:hAnsiTheme="minorHAnsi" w:cstheme="minorHAnsi"/>
          <w:sz w:val="22"/>
        </w:rPr>
        <w:t>Základním nosným prvkem nové střechy budou spojité vaznice z ocelových válcovaných profilů 2x U200, podporované na ŽB věncích zdiva nového 5.NP, viz dále. Na vaznicích budou podporovány krokve z dřevěných hranolů profilu 80x180</w:t>
      </w:r>
      <w:r w:rsidR="00F360FA">
        <w:rPr>
          <w:rFonts w:asciiTheme="minorHAnsi" w:hAnsiTheme="minorHAnsi" w:cstheme="minorHAnsi"/>
          <w:sz w:val="22"/>
          <w:lang w:val="cs-CZ"/>
        </w:rPr>
        <w:t xml:space="preserve"> </w:t>
      </w:r>
      <w:r w:rsidR="00544E0A" w:rsidRPr="00544E0A">
        <w:rPr>
          <w:rFonts w:asciiTheme="minorHAnsi" w:hAnsiTheme="minorHAnsi" w:cstheme="minorHAnsi"/>
          <w:sz w:val="22"/>
        </w:rPr>
        <w:t>mm. V úrovni nad středními vaznicemi budou krokve propojeny oboustrannými kleštinami profilu 2x 60x160</w:t>
      </w:r>
      <w:r w:rsidR="00F360FA">
        <w:rPr>
          <w:rFonts w:asciiTheme="minorHAnsi" w:hAnsiTheme="minorHAnsi" w:cstheme="minorHAnsi"/>
          <w:sz w:val="22"/>
          <w:lang w:val="cs-CZ"/>
        </w:rPr>
        <w:t xml:space="preserve"> mm</w:t>
      </w:r>
      <w:r w:rsidR="00544E0A" w:rsidRPr="00544E0A">
        <w:rPr>
          <w:rFonts w:asciiTheme="minorHAnsi" w:hAnsiTheme="minorHAnsi" w:cstheme="minorHAnsi"/>
          <w:sz w:val="22"/>
        </w:rPr>
        <w:t xml:space="preserve">. Mansardy budou mít nosnou konstrukci dřevěnou, složenou z krokví </w:t>
      </w:r>
      <w:r w:rsidR="00F360FA">
        <w:rPr>
          <w:rFonts w:asciiTheme="minorHAnsi" w:hAnsiTheme="minorHAnsi" w:cstheme="minorHAnsi"/>
          <w:sz w:val="22"/>
          <w:lang w:val="cs-CZ"/>
        </w:rPr>
        <w:t>80</w:t>
      </w:r>
      <w:r w:rsidR="00544E0A" w:rsidRPr="00544E0A">
        <w:rPr>
          <w:rFonts w:asciiTheme="minorHAnsi" w:hAnsiTheme="minorHAnsi" w:cstheme="minorHAnsi"/>
          <w:sz w:val="22"/>
        </w:rPr>
        <w:t>x160 a vzpěr profilu 80x160. Všechny dřevěné prvky krovu budou kotveny k podporujícím ocelovým prvkům pomocí svorníků a navařených styčníkových plechů.</w:t>
      </w:r>
    </w:p>
    <w:p w14:paraId="0FC01807" w14:textId="77777777" w:rsidR="00724F76" w:rsidRDefault="00724F76" w:rsidP="00DC67C2">
      <w:pPr>
        <w:pStyle w:val="499textodrazeny"/>
        <w:spacing w:before="0"/>
        <w:ind w:left="2124" w:firstLine="720"/>
        <w:jc w:val="both"/>
        <w:rPr>
          <w:rFonts w:ascii="Calibri" w:hAnsi="Calibri" w:cs="Calibri"/>
          <w:color w:val="auto"/>
          <w:sz w:val="22"/>
          <w:szCs w:val="22"/>
          <w:lang w:val="cs-CZ"/>
        </w:rPr>
      </w:pPr>
    </w:p>
    <w:p w14:paraId="1047ADAD" w14:textId="47D9F606" w:rsidR="00AA2E2E" w:rsidRPr="00AA2E2E" w:rsidRDefault="00AA2E2E" w:rsidP="00DC67C2">
      <w:pPr>
        <w:pStyle w:val="499textodrazeny"/>
        <w:spacing w:before="0"/>
        <w:ind w:left="2124" w:firstLine="720"/>
        <w:jc w:val="both"/>
        <w:rPr>
          <w:rFonts w:ascii="Calibri" w:hAnsi="Calibri" w:cs="Calibri"/>
          <w:color w:val="auto"/>
          <w:sz w:val="22"/>
          <w:szCs w:val="22"/>
          <w:lang w:val="cs-CZ"/>
        </w:rPr>
      </w:pPr>
      <w:r w:rsidRPr="00AA2E2E">
        <w:rPr>
          <w:rFonts w:ascii="Calibri" w:hAnsi="Calibri" w:cs="Calibri"/>
          <w:color w:val="auto"/>
          <w:sz w:val="22"/>
          <w:szCs w:val="22"/>
          <w:lang w:val="cs-CZ"/>
        </w:rPr>
        <w:t xml:space="preserve">Opatření proti pádu osob při pracích na střeše a výpočet nutného kotvení střešního souvrství bude provedeno dodavatelskou firmou střešního systému. </w:t>
      </w:r>
    </w:p>
    <w:p w14:paraId="2FA64E05" w14:textId="7FA17DE1" w:rsidR="00AA2E2E" w:rsidRDefault="00AA2E2E" w:rsidP="00DC67C2">
      <w:pPr>
        <w:pStyle w:val="499textodrazeny"/>
        <w:spacing w:before="0"/>
        <w:ind w:left="2124" w:firstLine="720"/>
        <w:jc w:val="both"/>
        <w:rPr>
          <w:rFonts w:ascii="Calibri" w:hAnsi="Calibri" w:cs="Calibri"/>
          <w:sz w:val="22"/>
          <w:szCs w:val="22"/>
          <w:lang w:val="en-US"/>
        </w:rPr>
      </w:pPr>
      <w:proofErr w:type="spellStart"/>
      <w:r w:rsidRPr="00AA2E2E">
        <w:rPr>
          <w:rFonts w:ascii="Calibri" w:hAnsi="Calibri" w:cs="Calibri"/>
          <w:sz w:val="22"/>
          <w:szCs w:val="22"/>
          <w:lang w:val="en-US"/>
        </w:rPr>
        <w:t>Jako</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ochranu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před</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pádem</w:t>
      </w:r>
      <w:proofErr w:type="spellEnd"/>
      <w:r w:rsidRPr="00AA2E2E">
        <w:rPr>
          <w:rFonts w:ascii="Calibri" w:hAnsi="Calibri" w:cs="Calibri"/>
          <w:sz w:val="22"/>
          <w:szCs w:val="22"/>
          <w:lang w:val="en-US"/>
        </w:rPr>
        <w:t xml:space="preserve"> z </w:t>
      </w:r>
      <w:proofErr w:type="spellStart"/>
      <w:r w:rsidRPr="00AA2E2E">
        <w:rPr>
          <w:rFonts w:ascii="Calibri" w:hAnsi="Calibri" w:cs="Calibri"/>
          <w:sz w:val="22"/>
          <w:szCs w:val="22"/>
          <w:lang w:val="en-US"/>
        </w:rPr>
        <w:t>výšky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bude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navržen</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podél</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nebezpečných</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okrajů</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plochých</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střech</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systém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zabezpečení</w:t>
      </w:r>
      <w:proofErr w:type="spellEnd"/>
      <w:r w:rsidRPr="00AA2E2E">
        <w:rPr>
          <w:rFonts w:ascii="Calibri" w:hAnsi="Calibri" w:cs="Calibri"/>
          <w:sz w:val="22"/>
          <w:szCs w:val="22"/>
          <w:lang w:val="en-US"/>
        </w:rPr>
        <w:t xml:space="preserve"> - </w:t>
      </w:r>
      <w:proofErr w:type="spellStart"/>
      <w:r w:rsidRPr="00AA2E2E">
        <w:rPr>
          <w:rFonts w:ascii="Calibri" w:hAnsi="Calibri" w:cs="Calibri"/>
          <w:sz w:val="22"/>
          <w:szCs w:val="22"/>
          <w:lang w:val="en-US"/>
        </w:rPr>
        <w:t>lanovým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systém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Jedná</w:t>
      </w:r>
      <w:proofErr w:type="spellEnd"/>
      <w:r w:rsidRPr="00AA2E2E">
        <w:rPr>
          <w:rFonts w:ascii="Calibri" w:hAnsi="Calibri" w:cs="Calibri"/>
          <w:sz w:val="22"/>
          <w:szCs w:val="22"/>
          <w:lang w:val="en-US"/>
        </w:rPr>
        <w:t xml:space="preserve"> se o </w:t>
      </w:r>
      <w:proofErr w:type="spellStart"/>
      <w:r w:rsidRPr="00AA2E2E">
        <w:rPr>
          <w:rFonts w:ascii="Calibri" w:hAnsi="Calibri" w:cs="Calibri"/>
          <w:sz w:val="22"/>
          <w:szCs w:val="22"/>
          <w:lang w:val="en-US"/>
        </w:rPr>
        <w:t>trvalý</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kotvící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systémy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Systém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zabezpečení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bude</w:t>
      </w:r>
      <w:proofErr w:type="spellEnd"/>
      <w:r w:rsidRPr="00AA2E2E">
        <w:rPr>
          <w:rFonts w:ascii="Calibri" w:hAnsi="Calibri" w:cs="Calibri"/>
          <w:sz w:val="22"/>
          <w:szCs w:val="22"/>
          <w:lang w:val="en-US"/>
        </w:rPr>
        <w:t xml:space="preserve"> k </w:t>
      </w:r>
      <w:proofErr w:type="spellStart"/>
      <w:r w:rsidRPr="00AA2E2E">
        <w:rPr>
          <w:rFonts w:ascii="Calibri" w:hAnsi="Calibri" w:cs="Calibri"/>
          <w:sz w:val="22"/>
          <w:szCs w:val="22"/>
          <w:lang w:val="en-US"/>
        </w:rPr>
        <w:t>dispozici</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při</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kontrole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např</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vzduchotechniky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klimatizace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atd</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nebo</w:t>
      </w:r>
      <w:proofErr w:type="spellEnd"/>
      <w:r w:rsidRPr="00AA2E2E">
        <w:rPr>
          <w:rFonts w:ascii="Calibri" w:hAnsi="Calibri" w:cs="Calibri"/>
          <w:sz w:val="22"/>
          <w:szCs w:val="22"/>
          <w:lang w:val="en-US"/>
        </w:rPr>
        <w:t xml:space="preserve"> pro </w:t>
      </w:r>
      <w:proofErr w:type="spellStart"/>
      <w:r w:rsidRPr="00AA2E2E">
        <w:rPr>
          <w:rFonts w:ascii="Calibri" w:hAnsi="Calibri" w:cs="Calibri"/>
          <w:sz w:val="22"/>
          <w:szCs w:val="22"/>
          <w:lang w:val="en-US"/>
        </w:rPr>
        <w:t>běžné</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opravy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údržbu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nebo</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zimní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odklízení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nadměrného</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množství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sněhu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Jakákoliv</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osoba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která</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pracuje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podél</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nebezpečných</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okrajů</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střech</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musí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být</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ochráněna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proti</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pádu</w:t>
      </w:r>
      <w:proofErr w:type="spellEnd"/>
      <w:r w:rsidRPr="00AA2E2E">
        <w:rPr>
          <w:rFonts w:ascii="Calibri" w:hAnsi="Calibri" w:cs="Calibri"/>
          <w:sz w:val="22"/>
          <w:szCs w:val="22"/>
          <w:lang w:val="en-US"/>
        </w:rPr>
        <w:t xml:space="preserve"> z </w:t>
      </w:r>
      <w:proofErr w:type="spellStart"/>
      <w:r w:rsidRPr="00AA2E2E">
        <w:rPr>
          <w:rFonts w:ascii="Calibri" w:hAnsi="Calibri" w:cs="Calibri"/>
          <w:sz w:val="22"/>
          <w:szCs w:val="22"/>
          <w:lang w:val="en-US"/>
        </w:rPr>
        <w:t>výšky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Jedná</w:t>
      </w:r>
      <w:proofErr w:type="spellEnd"/>
      <w:r w:rsidRPr="00AA2E2E">
        <w:rPr>
          <w:rFonts w:ascii="Calibri" w:hAnsi="Calibri" w:cs="Calibri"/>
          <w:sz w:val="22"/>
          <w:szCs w:val="22"/>
          <w:lang w:val="en-US"/>
        </w:rPr>
        <w:t xml:space="preserve"> se </w:t>
      </w:r>
      <w:proofErr w:type="spellStart"/>
      <w:r w:rsidRPr="00AA2E2E">
        <w:rPr>
          <w:rFonts w:ascii="Calibri" w:hAnsi="Calibri" w:cs="Calibri"/>
          <w:sz w:val="22"/>
          <w:szCs w:val="22"/>
          <w:lang w:val="en-US"/>
        </w:rPr>
        <w:t>mimo</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jiné</w:t>
      </w:r>
      <w:proofErr w:type="spellEnd"/>
      <w:r w:rsidRPr="00AA2E2E">
        <w:rPr>
          <w:rFonts w:ascii="Calibri" w:hAnsi="Calibri" w:cs="Calibri"/>
          <w:sz w:val="22"/>
          <w:szCs w:val="22"/>
          <w:lang w:val="en-US"/>
        </w:rPr>
        <w:t xml:space="preserve"> o </w:t>
      </w:r>
      <w:proofErr w:type="spellStart"/>
      <w:r w:rsidRPr="00AA2E2E">
        <w:rPr>
          <w:rFonts w:ascii="Calibri" w:hAnsi="Calibri" w:cs="Calibri"/>
          <w:sz w:val="22"/>
          <w:szCs w:val="22"/>
          <w:lang w:val="en-US"/>
        </w:rPr>
        <w:t>celotělový</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postroj</w:t>
      </w:r>
      <w:proofErr w:type="spellEnd"/>
      <w:r w:rsidRPr="00AA2E2E">
        <w:rPr>
          <w:rFonts w:ascii="Calibri" w:hAnsi="Calibri" w:cs="Calibri"/>
          <w:sz w:val="22"/>
          <w:szCs w:val="22"/>
          <w:lang w:val="en-US"/>
        </w:rPr>
        <w:t xml:space="preserve"> a </w:t>
      </w:r>
      <w:proofErr w:type="spellStart"/>
      <w:r w:rsidRPr="00AA2E2E">
        <w:rPr>
          <w:rFonts w:ascii="Calibri" w:hAnsi="Calibri" w:cs="Calibri"/>
          <w:sz w:val="22"/>
          <w:szCs w:val="22"/>
          <w:lang w:val="en-US"/>
        </w:rPr>
        <w:t>spojovací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lano</w:t>
      </w:r>
      <w:proofErr w:type="spellEnd"/>
      <w:r w:rsidRPr="00AA2E2E">
        <w:rPr>
          <w:rFonts w:ascii="Calibri" w:hAnsi="Calibri" w:cs="Calibri"/>
          <w:sz w:val="22"/>
          <w:szCs w:val="22"/>
          <w:lang w:val="en-US"/>
        </w:rPr>
        <w:t xml:space="preserve"> s </w:t>
      </w:r>
      <w:proofErr w:type="spellStart"/>
      <w:r w:rsidRPr="00AA2E2E">
        <w:rPr>
          <w:rFonts w:ascii="Calibri" w:hAnsi="Calibri" w:cs="Calibri"/>
          <w:sz w:val="22"/>
          <w:szCs w:val="22"/>
          <w:lang w:val="en-US"/>
        </w:rPr>
        <w:t>tlumičem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pádu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kterým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musí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být</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pracovník</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připojen</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poddajnému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lanovému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vedení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umístěném</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střeše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Kotevní</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budou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umístěna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na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střeše</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tak</w:t>
      </w:r>
      <w:proofErr w:type="spellEnd"/>
      <w:r w:rsidRPr="00AA2E2E">
        <w:rPr>
          <w:rFonts w:ascii="Calibri" w:hAnsi="Calibri" w:cs="Calibri"/>
          <w:sz w:val="22"/>
          <w:szCs w:val="22"/>
          <w:lang w:val="en-US"/>
        </w:rPr>
        <w:t xml:space="preserve">, aby </w:t>
      </w:r>
      <w:proofErr w:type="spellStart"/>
      <w:r w:rsidRPr="00AA2E2E">
        <w:rPr>
          <w:rFonts w:ascii="Calibri" w:hAnsi="Calibri" w:cs="Calibri"/>
          <w:sz w:val="22"/>
          <w:szCs w:val="22"/>
          <w:lang w:val="en-US"/>
        </w:rPr>
        <w:t>neumožnila</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pád</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přes</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okraj</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Vzdálenost</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kotevního</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oka</w:t>
      </w:r>
      <w:proofErr w:type="spellEnd"/>
      <w:r w:rsidRPr="00AA2E2E">
        <w:rPr>
          <w:rFonts w:ascii="Calibri" w:hAnsi="Calibri" w:cs="Calibri"/>
          <w:sz w:val="22"/>
          <w:szCs w:val="22"/>
          <w:lang w:val="en-US"/>
        </w:rPr>
        <w:t xml:space="preserve"> od </w:t>
      </w:r>
      <w:proofErr w:type="spellStart"/>
      <w:r w:rsidRPr="00AA2E2E">
        <w:rPr>
          <w:rFonts w:ascii="Calibri" w:hAnsi="Calibri" w:cs="Calibri"/>
          <w:sz w:val="22"/>
          <w:szCs w:val="22"/>
          <w:lang w:val="en-US"/>
        </w:rPr>
        <w:t>okraje</w:t>
      </w:r>
      <w:proofErr w:type="spellEnd"/>
      <w:r w:rsidRPr="00AA2E2E">
        <w:rPr>
          <w:rFonts w:ascii="Calibri" w:hAnsi="Calibri" w:cs="Calibri"/>
          <w:sz w:val="22"/>
          <w:szCs w:val="22"/>
          <w:lang w:val="en-US"/>
        </w:rPr>
        <w:t xml:space="preserve"> </w:t>
      </w:r>
      <w:proofErr w:type="spellStart"/>
      <w:r w:rsidR="00DA0450">
        <w:rPr>
          <w:rFonts w:ascii="Calibri" w:hAnsi="Calibri" w:cs="Calibri"/>
          <w:sz w:val="22"/>
          <w:szCs w:val="22"/>
          <w:lang w:val="en-US"/>
        </w:rPr>
        <w:t>ploché</w:t>
      </w:r>
      <w:proofErr w:type="spellEnd"/>
      <w:r w:rsidR="00DA0450">
        <w:rPr>
          <w:rFonts w:ascii="Calibri" w:hAnsi="Calibri" w:cs="Calibri"/>
          <w:sz w:val="22"/>
          <w:szCs w:val="22"/>
          <w:lang w:val="en-US"/>
        </w:rPr>
        <w:t xml:space="preserve"> </w:t>
      </w:r>
      <w:proofErr w:type="spellStart"/>
      <w:r w:rsidRPr="00AA2E2E">
        <w:rPr>
          <w:rFonts w:ascii="Calibri" w:hAnsi="Calibri" w:cs="Calibri"/>
          <w:sz w:val="22"/>
          <w:szCs w:val="22"/>
          <w:lang w:val="en-US"/>
        </w:rPr>
        <w:t>střechy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bude</w:t>
      </w:r>
      <w:proofErr w:type="spellEnd"/>
      <w:r w:rsidRPr="00AA2E2E">
        <w:rPr>
          <w:rFonts w:ascii="Calibri" w:hAnsi="Calibri" w:cs="Calibri"/>
          <w:sz w:val="22"/>
          <w:szCs w:val="22"/>
          <w:lang w:val="en-US"/>
        </w:rPr>
        <w:t xml:space="preserve"> 2,5m. </w:t>
      </w:r>
      <w:proofErr w:type="spellStart"/>
      <w:r w:rsidRPr="00AA2E2E">
        <w:rPr>
          <w:rFonts w:ascii="Calibri" w:hAnsi="Calibri" w:cs="Calibri"/>
          <w:sz w:val="22"/>
          <w:szCs w:val="22"/>
          <w:lang w:val="en-US"/>
        </w:rPr>
        <w:t>Vzdálenost</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mezi</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jednotlivými</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oky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které</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jsou</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propojeny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lany</w:t>
      </w:r>
      <w:proofErr w:type="spellEnd"/>
      <w:r w:rsidRPr="00AA2E2E">
        <w:rPr>
          <w:rFonts w:ascii="Calibri" w:hAnsi="Calibri" w:cs="Calibri"/>
          <w:sz w:val="22"/>
          <w:szCs w:val="22"/>
          <w:lang w:val="en-US"/>
        </w:rPr>
        <w:t xml:space="preserve">, </w:t>
      </w:r>
      <w:proofErr w:type="spellStart"/>
      <w:r w:rsidRPr="00AA2E2E">
        <w:rPr>
          <w:rFonts w:ascii="Calibri" w:hAnsi="Calibri" w:cs="Calibri"/>
          <w:sz w:val="22"/>
          <w:szCs w:val="22"/>
          <w:lang w:val="en-US"/>
        </w:rPr>
        <w:t>bude</w:t>
      </w:r>
      <w:proofErr w:type="spellEnd"/>
      <w:r w:rsidRPr="00AA2E2E">
        <w:rPr>
          <w:rFonts w:ascii="Calibri" w:hAnsi="Calibri" w:cs="Calibri"/>
          <w:sz w:val="22"/>
          <w:szCs w:val="22"/>
          <w:lang w:val="en-US"/>
        </w:rPr>
        <w:t xml:space="preserve"> max. 10m. </w:t>
      </w:r>
    </w:p>
    <w:p w14:paraId="295B9EC1" w14:textId="77777777" w:rsidR="00544E0A" w:rsidRPr="00544E0A" w:rsidRDefault="00544E0A" w:rsidP="00DC67C2">
      <w:pPr>
        <w:pStyle w:val="499textodrazeny"/>
        <w:spacing w:before="0"/>
        <w:ind w:left="2124" w:firstLine="720"/>
        <w:jc w:val="both"/>
        <w:rPr>
          <w:rFonts w:ascii="Calibri" w:hAnsi="Calibri" w:cs="Calibri"/>
          <w:sz w:val="22"/>
          <w:szCs w:val="22"/>
          <w:lang w:val="en-US"/>
        </w:rPr>
      </w:pPr>
    </w:p>
    <w:p w14:paraId="6CAD415D" w14:textId="77777777" w:rsidR="00AA2E2E" w:rsidRPr="00886B6B" w:rsidRDefault="00AA2E2E" w:rsidP="00DC67C2">
      <w:pPr>
        <w:pStyle w:val="Bezmezer"/>
        <w:spacing w:line="360" w:lineRule="auto"/>
        <w:ind w:left="708" w:firstLine="708"/>
        <w:rPr>
          <w:rFonts w:ascii="Calibri" w:hAnsi="Calibri" w:cs="Calibri"/>
          <w:i/>
          <w:u w:val="single"/>
        </w:rPr>
      </w:pPr>
      <w:r w:rsidRPr="00886B6B">
        <w:rPr>
          <w:rFonts w:ascii="Calibri" w:hAnsi="Calibri" w:cs="Calibri"/>
          <w:i/>
          <w:u w:val="single"/>
        </w:rPr>
        <w:t xml:space="preserve">8. </w:t>
      </w:r>
      <w:r w:rsidRPr="00886B6B">
        <w:rPr>
          <w:rFonts w:ascii="Calibri" w:hAnsi="Calibri" w:cs="Calibri"/>
          <w:i/>
          <w:u w:val="single"/>
        </w:rPr>
        <w:tab/>
        <w:t>Podlahy</w:t>
      </w:r>
    </w:p>
    <w:p w14:paraId="4DB18FAF" w14:textId="77777777" w:rsidR="00AA2E2E" w:rsidRPr="00F566DC" w:rsidRDefault="00AA2E2E" w:rsidP="00DC67C2">
      <w:pPr>
        <w:spacing w:after="0"/>
        <w:jc w:val="both"/>
        <w:rPr>
          <w:rFonts w:ascii="Calibri" w:hAnsi="Calibri" w:cs="Calibri"/>
          <w:i/>
          <w:sz w:val="22"/>
        </w:rPr>
      </w:pPr>
      <w:r w:rsidRPr="00F566DC">
        <w:rPr>
          <w:rFonts w:ascii="Calibri" w:hAnsi="Calibri" w:cs="Calibri"/>
          <w:sz w:val="22"/>
        </w:rPr>
        <w:tab/>
      </w:r>
      <w:r w:rsidRPr="00F566DC">
        <w:rPr>
          <w:rFonts w:ascii="Calibri" w:hAnsi="Calibri" w:cs="Calibri"/>
          <w:sz w:val="22"/>
        </w:rPr>
        <w:tab/>
      </w:r>
      <w:r w:rsidRPr="00F566DC">
        <w:rPr>
          <w:rFonts w:ascii="Calibri" w:hAnsi="Calibri" w:cs="Calibri"/>
          <w:sz w:val="22"/>
        </w:rPr>
        <w:tab/>
      </w:r>
      <w:r w:rsidRPr="00F566DC">
        <w:rPr>
          <w:rFonts w:ascii="Calibri" w:hAnsi="Calibri" w:cs="Calibri"/>
          <w:i/>
          <w:sz w:val="22"/>
        </w:rPr>
        <w:t>Hydroizolace</w:t>
      </w:r>
    </w:p>
    <w:p w14:paraId="0EFFCC75" w14:textId="17E6D7E0" w:rsidR="00AA2E2E" w:rsidRDefault="00DA0450" w:rsidP="00DC67C2">
      <w:pPr>
        <w:spacing w:after="0"/>
        <w:ind w:left="2124" w:firstLine="853"/>
        <w:jc w:val="both"/>
        <w:rPr>
          <w:rFonts w:ascii="Calibri" w:hAnsi="Calibri" w:cs="Calibri"/>
          <w:sz w:val="22"/>
        </w:rPr>
      </w:pPr>
      <w:proofErr w:type="spellStart"/>
      <w:r>
        <w:rPr>
          <w:rFonts w:ascii="Calibri" w:hAnsi="Calibri" w:cs="Calibri"/>
          <w:sz w:val="22"/>
        </w:rPr>
        <w:t>V</w:t>
      </w:r>
      <w:r w:rsidR="00AA2E2E" w:rsidRPr="00F566DC">
        <w:rPr>
          <w:rFonts w:ascii="Calibri" w:hAnsi="Calibri" w:cs="Calibri"/>
          <w:sz w:val="22"/>
        </w:rPr>
        <w:t>odotěsnící</w:t>
      </w:r>
      <w:proofErr w:type="spellEnd"/>
      <w:r w:rsidR="00AA2E2E" w:rsidRPr="00F566DC">
        <w:rPr>
          <w:rFonts w:ascii="Calibri" w:hAnsi="Calibri" w:cs="Calibri"/>
          <w:sz w:val="22"/>
        </w:rPr>
        <w:t xml:space="preserve"> vrstv</w:t>
      </w:r>
      <w:r w:rsidR="00F566DC">
        <w:rPr>
          <w:rFonts w:ascii="Calibri" w:hAnsi="Calibri" w:cs="Calibri"/>
          <w:sz w:val="22"/>
        </w:rPr>
        <w:t>a</w:t>
      </w:r>
      <w:r w:rsidR="00AA2E2E" w:rsidRPr="00F566DC">
        <w:rPr>
          <w:rFonts w:ascii="Calibri" w:hAnsi="Calibri" w:cs="Calibri"/>
          <w:sz w:val="22"/>
        </w:rPr>
        <w:t xml:space="preserve"> ve skladbě podlah </w:t>
      </w:r>
      <w:r>
        <w:rPr>
          <w:rFonts w:ascii="Calibri" w:hAnsi="Calibri" w:cs="Calibri"/>
          <w:sz w:val="22"/>
        </w:rPr>
        <w:t>v 1.NP</w:t>
      </w:r>
      <w:r w:rsidR="00F566DC">
        <w:rPr>
          <w:rFonts w:ascii="Calibri" w:hAnsi="Calibri" w:cs="Calibri"/>
          <w:sz w:val="22"/>
        </w:rPr>
        <w:t xml:space="preserve"> bude</w:t>
      </w:r>
      <w:r>
        <w:rPr>
          <w:rFonts w:ascii="Calibri" w:hAnsi="Calibri" w:cs="Calibri"/>
          <w:sz w:val="22"/>
        </w:rPr>
        <w:t xml:space="preserve"> obnovena</w:t>
      </w:r>
      <w:r w:rsidR="00F566DC">
        <w:rPr>
          <w:rFonts w:ascii="Calibri" w:hAnsi="Calibri" w:cs="Calibri"/>
          <w:sz w:val="22"/>
        </w:rPr>
        <w:t>.</w:t>
      </w:r>
      <w:r w:rsidR="00AA2E2E" w:rsidRPr="00F566DC">
        <w:rPr>
          <w:rFonts w:ascii="Calibri" w:hAnsi="Calibri" w:cs="Calibri"/>
          <w:sz w:val="22"/>
        </w:rPr>
        <w:t xml:space="preserve"> </w:t>
      </w:r>
      <w:r w:rsidR="00F566DC">
        <w:rPr>
          <w:rFonts w:ascii="Calibri" w:hAnsi="Calibri" w:cs="Calibri"/>
          <w:sz w:val="22"/>
        </w:rPr>
        <w:t>T</w:t>
      </w:r>
      <w:r w:rsidR="00AA2E2E" w:rsidRPr="00F566DC">
        <w:rPr>
          <w:rFonts w:ascii="Calibri" w:hAnsi="Calibri" w:cs="Calibri"/>
          <w:sz w:val="22"/>
        </w:rPr>
        <w:t xml:space="preserve">voří </w:t>
      </w:r>
      <w:r w:rsidR="00F566DC">
        <w:rPr>
          <w:rFonts w:ascii="Calibri" w:hAnsi="Calibri" w:cs="Calibri"/>
          <w:sz w:val="22"/>
        </w:rPr>
        <w:t>ji</w:t>
      </w:r>
      <w:r>
        <w:rPr>
          <w:rFonts w:ascii="Calibri" w:hAnsi="Calibri" w:cs="Calibri"/>
          <w:sz w:val="22"/>
        </w:rPr>
        <w:t xml:space="preserve"> modifikované</w:t>
      </w:r>
      <w:r w:rsidRPr="00DA0450">
        <w:rPr>
          <w:rFonts w:cstheme="minorHAnsi"/>
          <w:sz w:val="22"/>
        </w:rPr>
        <w:t xml:space="preserve"> </w:t>
      </w:r>
      <w:r>
        <w:rPr>
          <w:rFonts w:cstheme="minorHAnsi"/>
          <w:sz w:val="22"/>
        </w:rPr>
        <w:t xml:space="preserve">SBS asfaltové pásy </w:t>
      </w:r>
      <w:proofErr w:type="spellStart"/>
      <w:r>
        <w:rPr>
          <w:rFonts w:cstheme="minorHAnsi"/>
          <w:sz w:val="22"/>
        </w:rPr>
        <w:t>tl</w:t>
      </w:r>
      <w:proofErr w:type="spellEnd"/>
      <w:r>
        <w:rPr>
          <w:rFonts w:cstheme="minorHAnsi"/>
          <w:sz w:val="22"/>
        </w:rPr>
        <w:t xml:space="preserve">. 4 mm s nosnou vložkou ze skleněné tkaniny, tyto </w:t>
      </w:r>
      <w:r w:rsidRPr="002D6339">
        <w:rPr>
          <w:rFonts w:ascii="Calibri" w:hAnsi="Calibri" w:cs="Calibri"/>
          <w:sz w:val="22"/>
        </w:rPr>
        <w:t>pásy budou bodově nataveny, aby se případná vlhkost ve formě vodní páry rovnoměrně rozložila a nevznikala by tak lokální vyboulení, tedy poškození hydroizolace.</w:t>
      </w:r>
      <w:r>
        <w:rPr>
          <w:rFonts w:ascii="Calibri" w:hAnsi="Calibri" w:cs="Calibri"/>
          <w:sz w:val="22"/>
        </w:rPr>
        <w:t xml:space="preserve"> Hydroizolace bude vytažena 70 mm na okolní stěny.</w:t>
      </w:r>
    </w:p>
    <w:p w14:paraId="0DF467DF" w14:textId="77777777" w:rsidR="00DA0450" w:rsidRPr="00F566DC" w:rsidRDefault="00DA0450" w:rsidP="00DC67C2">
      <w:pPr>
        <w:spacing w:after="0"/>
        <w:ind w:left="2124" w:firstLine="853"/>
        <w:jc w:val="both"/>
        <w:rPr>
          <w:rFonts w:ascii="Calibri" w:hAnsi="Calibri" w:cs="Calibri"/>
          <w:sz w:val="22"/>
        </w:rPr>
      </w:pPr>
    </w:p>
    <w:p w14:paraId="065355BC" w14:textId="77777777" w:rsidR="00AA2E2E" w:rsidRPr="00F566DC" w:rsidRDefault="00AA2E2E" w:rsidP="00DC67C2">
      <w:pPr>
        <w:spacing w:after="0"/>
        <w:jc w:val="both"/>
        <w:rPr>
          <w:rFonts w:ascii="Calibri" w:hAnsi="Calibri" w:cs="Calibri"/>
          <w:i/>
          <w:sz w:val="22"/>
        </w:rPr>
      </w:pPr>
      <w:r w:rsidRPr="00F566DC">
        <w:rPr>
          <w:rFonts w:ascii="Calibri" w:hAnsi="Calibri" w:cs="Calibri"/>
          <w:sz w:val="22"/>
        </w:rPr>
        <w:tab/>
      </w:r>
      <w:r w:rsidRPr="00F566DC">
        <w:rPr>
          <w:rFonts w:ascii="Calibri" w:hAnsi="Calibri" w:cs="Calibri"/>
          <w:sz w:val="22"/>
        </w:rPr>
        <w:tab/>
      </w:r>
      <w:r w:rsidRPr="00F566DC">
        <w:rPr>
          <w:rFonts w:ascii="Calibri" w:hAnsi="Calibri" w:cs="Calibri"/>
          <w:sz w:val="22"/>
        </w:rPr>
        <w:tab/>
      </w:r>
      <w:r w:rsidRPr="00F566DC">
        <w:rPr>
          <w:rFonts w:ascii="Calibri" w:hAnsi="Calibri" w:cs="Calibri"/>
          <w:i/>
          <w:sz w:val="22"/>
        </w:rPr>
        <w:t>Izolační vrstvy</w:t>
      </w:r>
    </w:p>
    <w:p w14:paraId="798E202D" w14:textId="18D68924" w:rsidR="00DA0450" w:rsidRDefault="00AA2E2E" w:rsidP="00DA0450">
      <w:pPr>
        <w:spacing w:after="0"/>
        <w:ind w:left="2124" w:firstLine="853"/>
        <w:jc w:val="both"/>
        <w:rPr>
          <w:rFonts w:ascii="Calibri" w:hAnsi="Calibri" w:cs="Calibri"/>
          <w:sz w:val="22"/>
        </w:rPr>
      </w:pPr>
      <w:r w:rsidRPr="00F566DC">
        <w:rPr>
          <w:rFonts w:ascii="Calibri" w:hAnsi="Calibri" w:cs="Calibri"/>
          <w:sz w:val="22"/>
        </w:rPr>
        <w:t>Tepelně izolační vrstv</w:t>
      </w:r>
      <w:r w:rsidR="00F566DC">
        <w:rPr>
          <w:rFonts w:ascii="Calibri" w:hAnsi="Calibri" w:cs="Calibri"/>
          <w:sz w:val="22"/>
        </w:rPr>
        <w:t>a</w:t>
      </w:r>
      <w:r w:rsidRPr="00F566DC">
        <w:rPr>
          <w:rFonts w:ascii="Calibri" w:hAnsi="Calibri" w:cs="Calibri"/>
          <w:sz w:val="22"/>
        </w:rPr>
        <w:t xml:space="preserve"> podlah </w:t>
      </w:r>
      <w:r w:rsidR="00DA0450">
        <w:rPr>
          <w:rFonts w:ascii="Calibri" w:hAnsi="Calibri" w:cs="Calibri"/>
          <w:sz w:val="22"/>
        </w:rPr>
        <w:t>v 1.NP</w:t>
      </w:r>
      <w:r w:rsidRPr="00F566DC">
        <w:rPr>
          <w:rFonts w:ascii="Calibri" w:hAnsi="Calibri" w:cs="Calibri"/>
          <w:sz w:val="22"/>
        </w:rPr>
        <w:t xml:space="preserve"> tvoří desk</w:t>
      </w:r>
      <w:r w:rsidR="00C04508">
        <w:rPr>
          <w:rFonts w:ascii="Calibri" w:hAnsi="Calibri" w:cs="Calibri"/>
          <w:sz w:val="22"/>
        </w:rPr>
        <w:t>a</w:t>
      </w:r>
      <w:r w:rsidRPr="00F566DC">
        <w:rPr>
          <w:rFonts w:ascii="Calibri" w:hAnsi="Calibri" w:cs="Calibri"/>
          <w:sz w:val="22"/>
        </w:rPr>
        <w:t xml:space="preserve"> z expandovaného polystyrenu s napětím při 10% stlačení 0,1 </w:t>
      </w:r>
      <w:proofErr w:type="spellStart"/>
      <w:r w:rsidRPr="00F566DC">
        <w:rPr>
          <w:rFonts w:ascii="Calibri" w:hAnsi="Calibri" w:cs="Calibri"/>
          <w:sz w:val="22"/>
        </w:rPr>
        <w:t>MPa</w:t>
      </w:r>
      <w:proofErr w:type="spellEnd"/>
      <w:r w:rsidRPr="00F566DC">
        <w:rPr>
          <w:rFonts w:ascii="Calibri" w:hAnsi="Calibri" w:cs="Calibri"/>
          <w:sz w:val="22"/>
        </w:rPr>
        <w:t xml:space="preserve"> (EPS 100 S) o </w:t>
      </w:r>
      <w:proofErr w:type="spellStart"/>
      <w:r w:rsidRPr="00F566DC">
        <w:rPr>
          <w:rFonts w:ascii="Calibri" w:hAnsi="Calibri" w:cs="Calibri"/>
          <w:sz w:val="22"/>
        </w:rPr>
        <w:t>tl</w:t>
      </w:r>
      <w:proofErr w:type="spellEnd"/>
      <w:r w:rsidRPr="00F566DC">
        <w:rPr>
          <w:rFonts w:ascii="Calibri" w:hAnsi="Calibri" w:cs="Calibri"/>
          <w:sz w:val="22"/>
        </w:rPr>
        <w:t xml:space="preserve">. </w:t>
      </w:r>
      <w:r w:rsidR="00C04508">
        <w:rPr>
          <w:rFonts w:ascii="Calibri" w:hAnsi="Calibri" w:cs="Calibri"/>
          <w:sz w:val="22"/>
        </w:rPr>
        <w:t>30</w:t>
      </w:r>
      <w:r w:rsidRPr="00F566DC">
        <w:rPr>
          <w:rFonts w:ascii="Calibri" w:hAnsi="Calibri" w:cs="Calibri"/>
          <w:sz w:val="22"/>
        </w:rPr>
        <w:t xml:space="preserve"> mm</w:t>
      </w:r>
      <w:r w:rsidR="00F234FF" w:rsidRPr="00F566DC">
        <w:rPr>
          <w:rFonts w:ascii="Calibri" w:hAnsi="Calibri" w:cs="Calibri"/>
          <w:sz w:val="22"/>
        </w:rPr>
        <w:t>.</w:t>
      </w:r>
      <w:r w:rsidR="00DA0450">
        <w:rPr>
          <w:rFonts w:ascii="Calibri" w:hAnsi="Calibri" w:cs="Calibri"/>
        </w:rPr>
        <w:t xml:space="preserve"> </w:t>
      </w:r>
      <w:r w:rsidRPr="00F566DC">
        <w:rPr>
          <w:rFonts w:ascii="Calibri" w:hAnsi="Calibri" w:cs="Calibri"/>
          <w:sz w:val="22"/>
        </w:rPr>
        <w:t xml:space="preserve">Spoje desek jsou opatřeny polodrážkou, pokládány </w:t>
      </w:r>
      <w:r w:rsidRPr="00377D01">
        <w:rPr>
          <w:rFonts w:ascii="Calibri" w:hAnsi="Calibri" w:cs="Calibri"/>
          <w:sz w:val="22"/>
        </w:rPr>
        <w:t xml:space="preserve">budou na sraz. </w:t>
      </w:r>
    </w:p>
    <w:p w14:paraId="743D873A" w14:textId="6BD679F3" w:rsidR="00AA2E2E" w:rsidRPr="00DA0450" w:rsidRDefault="00DA0450" w:rsidP="00DA0450">
      <w:pPr>
        <w:spacing w:after="0"/>
        <w:ind w:left="2124" w:firstLine="853"/>
        <w:jc w:val="both"/>
        <w:rPr>
          <w:rFonts w:ascii="Calibri" w:hAnsi="Calibri" w:cs="Calibri"/>
          <w:sz w:val="22"/>
          <w:highlight w:val="yellow"/>
        </w:rPr>
      </w:pPr>
      <w:r>
        <w:rPr>
          <w:rFonts w:ascii="Calibri" w:hAnsi="Calibri" w:cs="Calibri"/>
          <w:sz w:val="22"/>
        </w:rPr>
        <w:t>Ve 2-5.NP n</w:t>
      </w:r>
      <w:r w:rsidR="00AA2E2E" w:rsidRPr="00377D01">
        <w:rPr>
          <w:rFonts w:ascii="Calibri" w:hAnsi="Calibri" w:cs="Calibri"/>
          <w:sz w:val="22"/>
        </w:rPr>
        <w:t xml:space="preserve">a </w:t>
      </w:r>
      <w:r w:rsidR="00377D01" w:rsidRPr="00377D01">
        <w:rPr>
          <w:rFonts w:ascii="Calibri" w:hAnsi="Calibri" w:cs="Calibri"/>
          <w:sz w:val="22"/>
        </w:rPr>
        <w:t xml:space="preserve">stávajících i nových </w:t>
      </w:r>
      <w:r w:rsidR="00AA2E2E" w:rsidRPr="00377D01">
        <w:rPr>
          <w:rFonts w:ascii="Calibri" w:hAnsi="Calibri" w:cs="Calibri"/>
          <w:sz w:val="22"/>
        </w:rPr>
        <w:t>stropních ŽB konstrukcích bud</w:t>
      </w:r>
      <w:r w:rsidR="00377D01">
        <w:rPr>
          <w:rFonts w:ascii="Calibri" w:hAnsi="Calibri" w:cs="Calibri"/>
          <w:sz w:val="22"/>
        </w:rPr>
        <w:t xml:space="preserve">e osazen pěnový polyetylen </w:t>
      </w:r>
      <w:proofErr w:type="spellStart"/>
      <w:r w:rsidR="00377D01">
        <w:rPr>
          <w:rFonts w:ascii="Calibri" w:hAnsi="Calibri" w:cs="Calibri"/>
          <w:sz w:val="22"/>
        </w:rPr>
        <w:t>tl</w:t>
      </w:r>
      <w:proofErr w:type="spellEnd"/>
      <w:r w:rsidR="00377D01">
        <w:rPr>
          <w:rFonts w:ascii="Calibri" w:hAnsi="Calibri" w:cs="Calibri"/>
          <w:sz w:val="22"/>
        </w:rPr>
        <w:t xml:space="preserve">. 10 mm. </w:t>
      </w:r>
      <w:r w:rsidR="00AA2E2E" w:rsidRPr="00377D01">
        <w:rPr>
          <w:rFonts w:ascii="Calibri" w:hAnsi="Calibri" w:cs="Calibri"/>
          <w:sz w:val="22"/>
        </w:rPr>
        <w:t xml:space="preserve">Po obvodu všech stěn ve všech místnostech budou vloženy pod separační fólií podlahové pásky pro oddělení právě od stěn. </w:t>
      </w:r>
    </w:p>
    <w:p w14:paraId="7779A56B" w14:textId="77777777" w:rsidR="00AA2E2E" w:rsidRPr="00F566DC" w:rsidRDefault="00AA2E2E" w:rsidP="00DC67C2">
      <w:pPr>
        <w:tabs>
          <w:tab w:val="left" w:pos="2977"/>
        </w:tabs>
        <w:spacing w:after="0" w:line="360" w:lineRule="auto"/>
        <w:ind w:left="2124"/>
        <w:jc w:val="both"/>
        <w:rPr>
          <w:rFonts w:ascii="Calibri" w:hAnsi="Calibri" w:cs="Calibri"/>
          <w:sz w:val="22"/>
        </w:rPr>
      </w:pPr>
      <w:r w:rsidRPr="00F566DC">
        <w:rPr>
          <w:rFonts w:ascii="Calibri" w:hAnsi="Calibri" w:cs="Calibri"/>
          <w:sz w:val="22"/>
        </w:rPr>
        <w:tab/>
      </w:r>
      <w:r w:rsidRPr="00F566DC">
        <w:rPr>
          <w:rFonts w:ascii="Calibri" w:hAnsi="Calibri" w:cs="Calibri"/>
          <w:sz w:val="22"/>
        </w:rPr>
        <w:tab/>
      </w:r>
      <w:r w:rsidRPr="00F566DC">
        <w:rPr>
          <w:rFonts w:ascii="Calibri" w:hAnsi="Calibri" w:cs="Calibri"/>
          <w:sz w:val="22"/>
        </w:rPr>
        <w:tab/>
      </w:r>
    </w:p>
    <w:p w14:paraId="10CBE2B3" w14:textId="77777777" w:rsidR="00AA2E2E" w:rsidRPr="00772EAA" w:rsidRDefault="00AA2E2E" w:rsidP="00DC67C2">
      <w:pPr>
        <w:spacing w:after="0"/>
        <w:jc w:val="both"/>
        <w:rPr>
          <w:rFonts w:ascii="Calibri" w:hAnsi="Calibri" w:cs="Calibri"/>
          <w:i/>
          <w:sz w:val="22"/>
        </w:rPr>
      </w:pPr>
      <w:r w:rsidRPr="00772EAA">
        <w:rPr>
          <w:rFonts w:ascii="Calibri" w:hAnsi="Calibri" w:cs="Calibri"/>
          <w:sz w:val="22"/>
        </w:rPr>
        <w:tab/>
      </w:r>
      <w:r w:rsidRPr="00772EAA">
        <w:rPr>
          <w:rFonts w:ascii="Calibri" w:hAnsi="Calibri" w:cs="Calibri"/>
          <w:sz w:val="22"/>
        </w:rPr>
        <w:tab/>
      </w:r>
      <w:r w:rsidRPr="00772EAA">
        <w:rPr>
          <w:rFonts w:ascii="Calibri" w:hAnsi="Calibri" w:cs="Calibri"/>
          <w:sz w:val="22"/>
        </w:rPr>
        <w:tab/>
      </w:r>
      <w:r w:rsidRPr="00772EAA">
        <w:rPr>
          <w:rFonts w:ascii="Calibri" w:hAnsi="Calibri" w:cs="Calibri"/>
          <w:i/>
          <w:sz w:val="22"/>
        </w:rPr>
        <w:t>Roznášecí vrstvy</w:t>
      </w:r>
    </w:p>
    <w:p w14:paraId="78C4A4FF" w14:textId="061FB417" w:rsidR="00AA2E2E" w:rsidRPr="00772EAA" w:rsidRDefault="00AA2E2E" w:rsidP="00DC67C2">
      <w:pPr>
        <w:spacing w:after="0"/>
        <w:ind w:left="2124" w:firstLine="853"/>
        <w:jc w:val="both"/>
        <w:rPr>
          <w:rFonts w:ascii="Calibri" w:hAnsi="Calibri" w:cs="Calibri"/>
          <w:sz w:val="22"/>
        </w:rPr>
      </w:pPr>
      <w:r w:rsidRPr="00772EAA">
        <w:rPr>
          <w:rFonts w:ascii="Calibri" w:hAnsi="Calibri" w:cs="Calibri"/>
          <w:sz w:val="22"/>
        </w:rPr>
        <w:t>Roznášecí vrstva podlah bude tvořena samonivelačním anhydritovým potěrem s třídou pevnosti C</w:t>
      </w:r>
      <w:r w:rsidR="00772EAA" w:rsidRPr="00772EAA">
        <w:rPr>
          <w:rFonts w:ascii="Calibri" w:hAnsi="Calibri" w:cs="Calibri"/>
          <w:sz w:val="22"/>
        </w:rPr>
        <w:t xml:space="preserve"> </w:t>
      </w:r>
      <w:r w:rsidR="003F7018">
        <w:rPr>
          <w:rFonts w:ascii="Calibri" w:hAnsi="Calibri" w:cs="Calibri"/>
          <w:sz w:val="22"/>
        </w:rPr>
        <w:t>3</w:t>
      </w:r>
      <w:r w:rsidR="00772EAA" w:rsidRPr="00772EAA">
        <w:rPr>
          <w:rFonts w:ascii="Calibri" w:hAnsi="Calibri" w:cs="Calibri"/>
          <w:sz w:val="22"/>
        </w:rPr>
        <w:t>0</w:t>
      </w:r>
      <w:r w:rsidRPr="00772EAA">
        <w:rPr>
          <w:rFonts w:ascii="Calibri" w:hAnsi="Calibri" w:cs="Calibri"/>
          <w:sz w:val="22"/>
        </w:rPr>
        <w:t xml:space="preserve"> tloušťky </w:t>
      </w:r>
      <w:r w:rsidR="00772EAA" w:rsidRPr="00772EAA">
        <w:rPr>
          <w:rFonts w:ascii="Calibri" w:hAnsi="Calibri" w:cs="Calibri"/>
          <w:sz w:val="22"/>
        </w:rPr>
        <w:t>40-45</w:t>
      </w:r>
      <w:r w:rsidRPr="00772EAA">
        <w:rPr>
          <w:rFonts w:ascii="Calibri" w:hAnsi="Calibri" w:cs="Calibri"/>
          <w:sz w:val="22"/>
        </w:rPr>
        <w:t xml:space="preserve"> mm, tento materiál nevyžaduje plošnou dilataci, směs může být strojně zpracována. Rovinnost i vodorovnost této vrstvy musí odpovídat ČSN 74 4505 čl. 4.3 resp. Tab. 1 Mezní odchylky pro nášlapné vrstvy, tedy </w:t>
      </w:r>
      <w:r w:rsidRPr="00772EAA">
        <w:rPr>
          <w:rFonts w:ascii="Calibri" w:hAnsi="Calibri" w:cs="Calibri"/>
          <w:sz w:val="22"/>
        </w:rPr>
        <w:lastRenderedPageBreak/>
        <w:t xml:space="preserve">v místnostech pokojů, chodeb apod. maximálně 2 mm na 2 m délky. V ostatních podřadnějších místnostech může být tato odchylka 3 mm. V případě, že jsou tyto mezní odchylky překročeny, je třeba užití vyrovnávací samonivelační stěrky pro anhydritové potěry o jedné vrstvě, nanášení bude prováděno v tloušťce maximálně 4 mm. Pro lepší spojení podkladních vrstev s nášlapnou vrstvou bude válečkem v jedné vrstvě nanesen podlahový penetrační nátěr pro zpevnění podkladu a snížení jeho savosti. </w:t>
      </w:r>
    </w:p>
    <w:p w14:paraId="7075A0BF" w14:textId="34A80A9F" w:rsidR="00AA2E2E" w:rsidRPr="002D6339" w:rsidRDefault="00AA2E2E" w:rsidP="00DC67C2">
      <w:pPr>
        <w:spacing w:after="0"/>
        <w:ind w:left="2124" w:firstLine="853"/>
        <w:jc w:val="both"/>
        <w:rPr>
          <w:rFonts w:ascii="Calibri" w:hAnsi="Calibri" w:cs="Calibri"/>
          <w:sz w:val="22"/>
        </w:rPr>
      </w:pPr>
      <w:r w:rsidRPr="00772EAA">
        <w:rPr>
          <w:rFonts w:ascii="Calibri" w:hAnsi="Calibri" w:cs="Calibri"/>
          <w:sz w:val="22"/>
        </w:rPr>
        <w:t>V místnostech se zvýšenou vlhkostí, tedy koupelny, tech. místnost apod., bude na místo anhydritového potěru aplikován cementový potěr a hydroizolační stěrka, v těchto místnostech budou dle výkresů půdorysů vytvořeny spády k podlahovým či sprchovým vpustem.</w:t>
      </w:r>
      <w:r w:rsidRPr="002D6339">
        <w:rPr>
          <w:rFonts w:ascii="Calibri" w:hAnsi="Calibri" w:cs="Calibri"/>
          <w:sz w:val="22"/>
        </w:rPr>
        <w:t xml:space="preserve"> </w:t>
      </w:r>
    </w:p>
    <w:p w14:paraId="5FD26D77" w14:textId="77777777" w:rsidR="0029645E" w:rsidRDefault="0029645E" w:rsidP="00DC67C2">
      <w:pPr>
        <w:spacing w:after="0"/>
        <w:ind w:left="1416" w:firstLine="708"/>
        <w:jc w:val="both"/>
        <w:rPr>
          <w:rFonts w:ascii="Calibri" w:hAnsi="Calibri" w:cs="Calibri"/>
          <w:i/>
          <w:sz w:val="22"/>
        </w:rPr>
      </w:pPr>
    </w:p>
    <w:p w14:paraId="6BA4B206" w14:textId="3ECD2A09" w:rsidR="00AA2E2E" w:rsidRPr="002D6339" w:rsidRDefault="00AA2E2E" w:rsidP="00DC67C2">
      <w:pPr>
        <w:spacing w:after="0"/>
        <w:ind w:left="1416" w:firstLine="708"/>
        <w:jc w:val="both"/>
        <w:rPr>
          <w:rFonts w:ascii="Calibri" w:hAnsi="Calibri" w:cs="Calibri"/>
          <w:i/>
          <w:sz w:val="22"/>
        </w:rPr>
      </w:pPr>
      <w:r w:rsidRPr="002D6339">
        <w:rPr>
          <w:rFonts w:ascii="Calibri" w:hAnsi="Calibri" w:cs="Calibri"/>
          <w:i/>
          <w:sz w:val="22"/>
        </w:rPr>
        <w:t>Nášlapné vrstvy</w:t>
      </w:r>
    </w:p>
    <w:p w14:paraId="284E8D16" w14:textId="75883CDF" w:rsidR="00AA2E2E" w:rsidRPr="002D6339" w:rsidRDefault="00AA2E2E" w:rsidP="00DC67C2">
      <w:pPr>
        <w:spacing w:after="0"/>
        <w:ind w:left="2124" w:firstLine="720"/>
        <w:jc w:val="both"/>
        <w:rPr>
          <w:rFonts w:ascii="Calibri" w:hAnsi="Calibri" w:cs="Calibri"/>
          <w:sz w:val="22"/>
        </w:rPr>
      </w:pPr>
      <w:r w:rsidRPr="002D6339">
        <w:rPr>
          <w:rFonts w:ascii="Calibri" w:hAnsi="Calibri" w:cs="Calibri"/>
          <w:sz w:val="22"/>
        </w:rPr>
        <w:t>Finální nášlapnou vrstvu bude ve většině místností povlaková podlahová krytina z</w:t>
      </w:r>
      <w:r w:rsidR="00544E0A">
        <w:rPr>
          <w:rFonts w:ascii="Calibri" w:hAnsi="Calibri" w:cs="Calibri"/>
          <w:sz w:val="22"/>
        </w:rPr>
        <w:t> </w:t>
      </w:r>
      <w:r w:rsidRPr="002D6339">
        <w:rPr>
          <w:rFonts w:ascii="Calibri" w:hAnsi="Calibri" w:cs="Calibri"/>
          <w:sz w:val="22"/>
        </w:rPr>
        <w:t>přírodního</w:t>
      </w:r>
      <w:r w:rsidR="00544E0A">
        <w:rPr>
          <w:rFonts w:ascii="Calibri" w:hAnsi="Calibri" w:cs="Calibri"/>
          <w:sz w:val="22"/>
        </w:rPr>
        <w:t xml:space="preserve"> linolea</w:t>
      </w:r>
      <w:r w:rsidRPr="002D6339">
        <w:rPr>
          <w:rFonts w:ascii="Calibri" w:hAnsi="Calibri" w:cs="Calibri"/>
          <w:sz w:val="22"/>
        </w:rPr>
        <w:t xml:space="preserve">, která bude celoplošně nalepena do disperzního lepidla. Lepidlo určené pro tuto podlahovou krytinu bude nanášeno zubovou stěrkou. </w:t>
      </w:r>
    </w:p>
    <w:p w14:paraId="68875709" w14:textId="77777777" w:rsidR="00AA2E2E" w:rsidRPr="002D6339" w:rsidRDefault="00AA2E2E" w:rsidP="00DC67C2">
      <w:pPr>
        <w:spacing w:after="0"/>
        <w:ind w:left="2124" w:firstLine="720"/>
        <w:jc w:val="both"/>
        <w:rPr>
          <w:rFonts w:ascii="Calibri" w:hAnsi="Calibri" w:cs="Calibri"/>
          <w:sz w:val="22"/>
        </w:rPr>
      </w:pPr>
      <w:r w:rsidRPr="002D6339">
        <w:rPr>
          <w:rFonts w:ascii="Calibri" w:hAnsi="Calibri" w:cs="Calibri"/>
          <w:sz w:val="22"/>
        </w:rPr>
        <w:t>V místnostech koupelen bude nášlapná vrstva z protiskluzných vinylových pásů, opět celoplošně lepených. Všechny místnosti budou mít jako přechod na svislou stěnu sokl v. 100 mm v provedení fabionů pro snazší čištění podlah. Návaznosti nášlapných vrstev u dveří budou provedeny systémovými podlahovými lištami.</w:t>
      </w:r>
    </w:p>
    <w:p w14:paraId="2B22F081" w14:textId="4E68FD74" w:rsidR="00AA2E2E" w:rsidRPr="002D6339" w:rsidRDefault="00946C44" w:rsidP="00DC67C2">
      <w:pPr>
        <w:autoSpaceDE w:val="0"/>
        <w:autoSpaceDN w:val="0"/>
        <w:adjustRightInd w:val="0"/>
        <w:spacing w:after="0"/>
        <w:ind w:left="2124" w:firstLine="720"/>
        <w:jc w:val="both"/>
        <w:rPr>
          <w:rFonts w:ascii="Calibri" w:hAnsi="Calibri" w:cs="Calibri"/>
          <w:sz w:val="22"/>
        </w:rPr>
      </w:pPr>
      <w:r>
        <w:rPr>
          <w:rFonts w:ascii="Calibri" w:hAnsi="Calibri" w:cs="Calibri"/>
          <w:sz w:val="22"/>
        </w:rPr>
        <w:t>J</w:t>
      </w:r>
      <w:r w:rsidR="00AA2E2E" w:rsidRPr="002D6339">
        <w:rPr>
          <w:rFonts w:ascii="Calibri" w:hAnsi="Calibri" w:cs="Calibri"/>
          <w:sz w:val="22"/>
        </w:rPr>
        <w:t xml:space="preserve">e třeba v rámci realizace nechat zpracovat návrh barevného řešení interiéru na základě zvoleného dodavatele. </w:t>
      </w:r>
    </w:p>
    <w:p w14:paraId="76713E7B" w14:textId="77DC2250" w:rsidR="00AA2E2E" w:rsidRPr="002D6339" w:rsidRDefault="00AA2E2E" w:rsidP="00DC67C2">
      <w:pPr>
        <w:spacing w:after="0"/>
        <w:ind w:left="2124" w:firstLine="720"/>
        <w:jc w:val="both"/>
        <w:rPr>
          <w:rFonts w:ascii="Calibri" w:hAnsi="Calibri" w:cs="Calibri"/>
          <w:sz w:val="22"/>
        </w:rPr>
      </w:pPr>
      <w:r w:rsidRPr="002D6339">
        <w:rPr>
          <w:rFonts w:ascii="Calibri" w:hAnsi="Calibri" w:cs="Calibri"/>
          <w:sz w:val="22"/>
        </w:rPr>
        <w:t xml:space="preserve">Všechny nášlapné vrstvy v jednotlivých místnostech jsou popsány ve výkresech půdorysů v legendě místností a ve výpisu skladeb konstrukcí. Volbu dodavatele a jednotlivých tipů nášlapných vrstev je třeba především z hlediska jejich parametrů konzultovat s generálním projektantem. Ve společných prostorách je z hlediska provozu a orientace doporučeno volit nášlapnou vrstvu pro každé podlaží v jiném barevném provedení, v návaznosti na barevné řešení ochranných prvků, madel, výplní otvorů apod. </w:t>
      </w:r>
      <w:r w:rsidR="00F50183">
        <w:rPr>
          <w:rFonts w:ascii="Calibri" w:hAnsi="Calibri" w:cs="Calibri"/>
          <w:sz w:val="22"/>
        </w:rPr>
        <w:t>1.NP červená, 2.NP žlutá, 3.NP modrá, 4.NP zelená</w:t>
      </w:r>
    </w:p>
    <w:p w14:paraId="7176E8AB" w14:textId="77777777" w:rsidR="00AA2E2E" w:rsidRPr="002D6339" w:rsidRDefault="00AA2E2E" w:rsidP="00DC67C2">
      <w:pPr>
        <w:pStyle w:val="Bezmezer"/>
        <w:spacing w:line="360" w:lineRule="auto"/>
        <w:ind w:left="708" w:firstLine="708"/>
        <w:rPr>
          <w:rFonts w:ascii="Calibri" w:hAnsi="Calibri" w:cs="Calibri"/>
          <w:i/>
          <w:u w:val="single"/>
        </w:rPr>
      </w:pPr>
    </w:p>
    <w:p w14:paraId="79C8EF37"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 xml:space="preserve">9. </w:t>
      </w:r>
      <w:r w:rsidRPr="002D6339">
        <w:rPr>
          <w:rFonts w:ascii="Calibri" w:hAnsi="Calibri" w:cs="Calibri"/>
          <w:i/>
          <w:u w:val="single"/>
        </w:rPr>
        <w:tab/>
        <w:t>Úpravy vnitřních povrchů</w:t>
      </w:r>
    </w:p>
    <w:p w14:paraId="63C87A3D" w14:textId="14673CA4" w:rsidR="00A550AA" w:rsidRDefault="00B95C2F" w:rsidP="00DC67C2">
      <w:pPr>
        <w:spacing w:after="0"/>
        <w:ind w:left="2124" w:firstLine="3"/>
        <w:jc w:val="both"/>
        <w:rPr>
          <w:rFonts w:ascii="Calibri" w:hAnsi="Calibri" w:cs="Calibri"/>
          <w:sz w:val="22"/>
        </w:rPr>
      </w:pPr>
      <w:r>
        <w:rPr>
          <w:rFonts w:ascii="Calibri" w:hAnsi="Calibri" w:cs="Calibri"/>
          <w:sz w:val="22"/>
        </w:rPr>
        <w:t>Veškeré stávající vnitřní omítky</w:t>
      </w:r>
      <w:r w:rsidR="00A550AA">
        <w:rPr>
          <w:rFonts w:ascii="Calibri" w:hAnsi="Calibri" w:cs="Calibri"/>
          <w:sz w:val="22"/>
        </w:rPr>
        <w:t xml:space="preserve"> ze stěn a stropů</w:t>
      </w:r>
      <w:r>
        <w:rPr>
          <w:rFonts w:ascii="Calibri" w:hAnsi="Calibri" w:cs="Calibri"/>
          <w:sz w:val="22"/>
        </w:rPr>
        <w:t xml:space="preserve"> budou odstraněny až na nosnou vrstvu stěny. Poté bude vytvořen adh</w:t>
      </w:r>
      <w:r w:rsidR="00A550AA">
        <w:rPr>
          <w:rFonts w:ascii="Calibri" w:hAnsi="Calibri" w:cs="Calibri"/>
          <w:sz w:val="22"/>
        </w:rPr>
        <w:t>e</w:t>
      </w:r>
      <w:r>
        <w:rPr>
          <w:rFonts w:ascii="Calibri" w:hAnsi="Calibri" w:cs="Calibri"/>
          <w:sz w:val="22"/>
        </w:rPr>
        <w:t xml:space="preserve">zní můstek a vytvoření nové jednovrstvé sádrové omítky. </w:t>
      </w:r>
    </w:p>
    <w:p w14:paraId="2C8DFE01" w14:textId="4EA08A8A" w:rsidR="00AA2E2E" w:rsidRPr="002D6339" w:rsidRDefault="00B95C2F" w:rsidP="00DC67C2">
      <w:pPr>
        <w:spacing w:after="0"/>
        <w:ind w:left="2124" w:firstLine="708"/>
        <w:jc w:val="both"/>
        <w:rPr>
          <w:rFonts w:ascii="Calibri" w:hAnsi="Calibri" w:cs="Calibri"/>
          <w:sz w:val="22"/>
        </w:rPr>
      </w:pPr>
      <w:r>
        <w:rPr>
          <w:rFonts w:ascii="Calibri" w:hAnsi="Calibri" w:cs="Calibri"/>
          <w:sz w:val="22"/>
        </w:rPr>
        <w:t>N</w:t>
      </w:r>
      <w:r w:rsidR="00B91435">
        <w:rPr>
          <w:rFonts w:ascii="Calibri" w:hAnsi="Calibri" w:cs="Calibri"/>
          <w:sz w:val="22"/>
        </w:rPr>
        <w:t xml:space="preserve">ové </w:t>
      </w:r>
      <w:r w:rsidR="00AA2E2E" w:rsidRPr="002D6339">
        <w:rPr>
          <w:rFonts w:ascii="Calibri" w:hAnsi="Calibri" w:cs="Calibri"/>
          <w:sz w:val="22"/>
        </w:rPr>
        <w:t>vnitřní omítky budou</w:t>
      </w:r>
      <w:r>
        <w:rPr>
          <w:rFonts w:ascii="Calibri" w:hAnsi="Calibri" w:cs="Calibri"/>
          <w:sz w:val="22"/>
        </w:rPr>
        <w:t xml:space="preserve"> jednovrstvé</w:t>
      </w:r>
      <w:r w:rsidR="00AA2E2E" w:rsidRPr="002D6339">
        <w:rPr>
          <w:rFonts w:ascii="Calibri" w:hAnsi="Calibri" w:cs="Calibri"/>
          <w:sz w:val="22"/>
        </w:rPr>
        <w:t xml:space="preserve"> </w:t>
      </w:r>
      <w:r w:rsidR="00B91435">
        <w:rPr>
          <w:rFonts w:ascii="Calibri" w:hAnsi="Calibri" w:cs="Calibri"/>
          <w:sz w:val="22"/>
        </w:rPr>
        <w:t>sádrové</w:t>
      </w:r>
      <w:r>
        <w:rPr>
          <w:rFonts w:ascii="Calibri" w:hAnsi="Calibri" w:cs="Calibri"/>
          <w:sz w:val="22"/>
        </w:rPr>
        <w:t xml:space="preserve"> </w:t>
      </w:r>
      <w:proofErr w:type="spellStart"/>
      <w:r w:rsidR="00AA2E2E" w:rsidRPr="002D6339">
        <w:rPr>
          <w:rFonts w:ascii="Calibri" w:hAnsi="Calibri" w:cs="Calibri"/>
          <w:sz w:val="22"/>
        </w:rPr>
        <w:t>tl</w:t>
      </w:r>
      <w:proofErr w:type="spellEnd"/>
      <w:r w:rsidR="00AA2E2E" w:rsidRPr="002D6339">
        <w:rPr>
          <w:rFonts w:ascii="Calibri" w:hAnsi="Calibri" w:cs="Calibri"/>
          <w:sz w:val="22"/>
        </w:rPr>
        <w:t xml:space="preserve">. </w:t>
      </w:r>
      <w:r w:rsidR="00F50183">
        <w:rPr>
          <w:rFonts w:ascii="Calibri" w:hAnsi="Calibri" w:cs="Calibri"/>
          <w:sz w:val="22"/>
        </w:rPr>
        <w:t xml:space="preserve">min. </w:t>
      </w:r>
      <w:r w:rsidR="00AA2E2E" w:rsidRPr="002D6339">
        <w:rPr>
          <w:rFonts w:ascii="Calibri" w:hAnsi="Calibri" w:cs="Calibri"/>
          <w:sz w:val="22"/>
        </w:rPr>
        <w:t>1</w:t>
      </w:r>
      <w:r w:rsidR="00F50183">
        <w:rPr>
          <w:rFonts w:ascii="Calibri" w:hAnsi="Calibri" w:cs="Calibri"/>
          <w:sz w:val="22"/>
        </w:rPr>
        <w:t>0-40</w:t>
      </w:r>
      <w:r w:rsidR="00AA2E2E" w:rsidRPr="002D6339">
        <w:rPr>
          <w:rFonts w:ascii="Calibri" w:hAnsi="Calibri" w:cs="Calibri"/>
          <w:sz w:val="22"/>
        </w:rPr>
        <w:t xml:space="preserve"> mm strojně </w:t>
      </w:r>
      <w:proofErr w:type="spellStart"/>
      <w:r w:rsidR="00AA2E2E" w:rsidRPr="002D6339">
        <w:rPr>
          <w:rFonts w:ascii="Calibri" w:hAnsi="Calibri" w:cs="Calibri"/>
          <w:sz w:val="22"/>
        </w:rPr>
        <w:t>nanášen</w:t>
      </w:r>
      <w:r w:rsidR="00F50183">
        <w:rPr>
          <w:rFonts w:ascii="Calibri" w:hAnsi="Calibri" w:cs="Calibri"/>
          <w:sz w:val="22"/>
        </w:rPr>
        <w:t>á</w:t>
      </w:r>
      <w:r w:rsidR="00A550AA">
        <w:rPr>
          <w:rFonts w:ascii="Calibri" w:hAnsi="Calibri" w:cs="Calibri"/>
          <w:sz w:val="22"/>
        </w:rPr>
        <w:t>-</w:t>
      </w:r>
      <w:r w:rsidR="00F50183">
        <w:rPr>
          <w:rFonts w:ascii="Calibri" w:hAnsi="Calibri" w:cs="Calibri"/>
          <w:sz w:val="22"/>
        </w:rPr>
        <w:t>gletovaná</w:t>
      </w:r>
      <w:proofErr w:type="spellEnd"/>
      <w:r w:rsidR="00AA2E2E" w:rsidRPr="002D6339">
        <w:rPr>
          <w:rFonts w:ascii="Calibri" w:hAnsi="Calibri" w:cs="Calibri"/>
          <w:sz w:val="22"/>
        </w:rPr>
        <w:t>.</w:t>
      </w:r>
      <w:r>
        <w:rPr>
          <w:rFonts w:ascii="Calibri" w:hAnsi="Calibri" w:cs="Calibri"/>
          <w:sz w:val="22"/>
        </w:rPr>
        <w:t xml:space="preserve"> </w:t>
      </w:r>
      <w:r w:rsidR="00AA2E2E" w:rsidRPr="002D6339">
        <w:rPr>
          <w:rFonts w:ascii="Calibri" w:hAnsi="Calibri" w:cs="Calibri"/>
          <w:sz w:val="22"/>
        </w:rPr>
        <w:t xml:space="preserve">Povrchová </w:t>
      </w:r>
      <w:r>
        <w:rPr>
          <w:rFonts w:ascii="Calibri" w:hAnsi="Calibri" w:cs="Calibri"/>
          <w:sz w:val="22"/>
        </w:rPr>
        <w:t xml:space="preserve">úprava bude řešena pomocí penetrace </w:t>
      </w:r>
      <w:r w:rsidR="00AA2E2E" w:rsidRPr="002D6339">
        <w:rPr>
          <w:rFonts w:ascii="Calibri" w:hAnsi="Calibri" w:cs="Calibri"/>
          <w:sz w:val="22"/>
        </w:rPr>
        <w:t>a následná bílá malba. Postup provádění bude volen v závislosti na výrobci a jeho technologických postupech. Případné jiné odstíny malby budou voleny investorem.</w:t>
      </w:r>
    </w:p>
    <w:p w14:paraId="5E562AED" w14:textId="6C7CB2D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Vnitřní obklad</w:t>
      </w:r>
      <w:r w:rsidR="00F50183">
        <w:rPr>
          <w:rFonts w:ascii="Calibri" w:hAnsi="Calibri" w:cs="Calibri"/>
          <w:sz w:val="22"/>
        </w:rPr>
        <w:t>y</w:t>
      </w:r>
      <w:r w:rsidRPr="002D6339">
        <w:rPr>
          <w:rFonts w:ascii="Calibri" w:hAnsi="Calibri" w:cs="Calibri"/>
          <w:sz w:val="22"/>
        </w:rPr>
        <w:t xml:space="preserve">, budou v místnostech zaznačených v projektové dokumentaci. </w:t>
      </w:r>
    </w:p>
    <w:p w14:paraId="2AB9B9A4" w14:textId="5E93C8AF" w:rsidR="00AA2E2E" w:rsidRPr="002D6339" w:rsidRDefault="00AA2E2E" w:rsidP="00DC67C2">
      <w:pPr>
        <w:spacing w:after="0"/>
        <w:ind w:left="2124" w:firstLine="711"/>
        <w:jc w:val="both"/>
        <w:rPr>
          <w:rFonts w:ascii="Calibri" w:hAnsi="Calibri" w:cs="Calibri"/>
          <w:sz w:val="22"/>
        </w:rPr>
      </w:pPr>
      <w:r w:rsidRPr="002D6339">
        <w:rPr>
          <w:rFonts w:ascii="Calibri" w:hAnsi="Calibri" w:cs="Calibri"/>
          <w:sz w:val="22"/>
        </w:rPr>
        <w:t>Pod nosnými stropními konstrukcemi budou v místech zaznačených ve výkresové části podhledy, které umožňují vedení instalací v prostoru nad nimi bez nutnosti zasekávání do stěn nebo ukládání do podlah. Na chodbách budou umístěny zavěšené lokální SDK plné podhledy s požární odolností dle PBŘ. V místnostech hygienických zázemí a koupelen se zvýšenou vzdušnou vlhkostí (pod obklady – WC, koupelny apod.) desky podhledy impregnované, bez minerální izolace.</w:t>
      </w:r>
    </w:p>
    <w:p w14:paraId="32137F80"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lastRenderedPageBreak/>
        <w:t>Pohledové plochy železobetonových konstrukcí budou ošetřeny ochranným nátěrem zamezující prašnost.</w:t>
      </w:r>
    </w:p>
    <w:p w14:paraId="35AE5F12" w14:textId="77777777" w:rsidR="0029645E" w:rsidRPr="002D6339" w:rsidRDefault="0029645E" w:rsidP="00DC67C2">
      <w:pPr>
        <w:pStyle w:val="Bezmezer"/>
        <w:spacing w:line="360" w:lineRule="auto"/>
        <w:rPr>
          <w:rFonts w:ascii="Calibri" w:hAnsi="Calibri" w:cs="Calibri"/>
          <w:lang w:eastAsia="cs-CZ"/>
        </w:rPr>
      </w:pPr>
    </w:p>
    <w:p w14:paraId="2ED050D7"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 xml:space="preserve">10. </w:t>
      </w:r>
      <w:r w:rsidRPr="002D6339">
        <w:rPr>
          <w:rFonts w:ascii="Calibri" w:hAnsi="Calibri" w:cs="Calibri"/>
          <w:i/>
          <w:u w:val="single"/>
        </w:rPr>
        <w:tab/>
        <w:t>Úpravy vnějších povrchů</w:t>
      </w:r>
    </w:p>
    <w:p w14:paraId="08BA0134" w14:textId="415F68B8" w:rsidR="00AA2E2E" w:rsidRPr="002D6339" w:rsidRDefault="00DA6709" w:rsidP="00DC67C2">
      <w:pPr>
        <w:spacing w:after="0"/>
        <w:ind w:left="2124" w:firstLine="708"/>
        <w:jc w:val="both"/>
        <w:rPr>
          <w:rFonts w:ascii="Calibri" w:hAnsi="Calibri" w:cs="Calibri"/>
          <w:sz w:val="22"/>
        </w:rPr>
      </w:pPr>
      <w:r>
        <w:rPr>
          <w:rFonts w:ascii="Calibri" w:hAnsi="Calibri" w:cs="Calibri"/>
          <w:sz w:val="22"/>
        </w:rPr>
        <w:t>Nová f</w:t>
      </w:r>
      <w:r w:rsidR="00AA2E2E" w:rsidRPr="002D6339">
        <w:rPr>
          <w:rFonts w:ascii="Calibri" w:hAnsi="Calibri" w:cs="Calibri"/>
          <w:sz w:val="22"/>
        </w:rPr>
        <w:t>asáda bude kontaktně zateplena deskami z minerální plsti celoplošně nalepenými a následně bodově kotvenými, kompletně řešeno systémem ETICS, tloušťky</w:t>
      </w:r>
      <w:r w:rsidR="00F234FF">
        <w:rPr>
          <w:rFonts w:ascii="Calibri" w:hAnsi="Calibri" w:cs="Calibri"/>
          <w:sz w:val="22"/>
        </w:rPr>
        <w:t xml:space="preserve"> </w:t>
      </w:r>
      <w:r>
        <w:rPr>
          <w:rFonts w:ascii="Calibri" w:hAnsi="Calibri" w:cs="Calibri"/>
          <w:sz w:val="22"/>
        </w:rPr>
        <w:t>180, 200 a 260 mm</w:t>
      </w:r>
      <w:r w:rsidR="00AA2E2E" w:rsidRPr="002D6339">
        <w:rPr>
          <w:rFonts w:ascii="Calibri" w:hAnsi="Calibri" w:cs="Calibri"/>
          <w:sz w:val="22"/>
        </w:rPr>
        <w:t xml:space="preserve">. </w:t>
      </w:r>
    </w:p>
    <w:p w14:paraId="62CCEB19" w14:textId="77777777" w:rsidR="00AA2E2E" w:rsidRPr="002D6339" w:rsidRDefault="00AA2E2E" w:rsidP="00DC67C2">
      <w:pPr>
        <w:spacing w:after="0"/>
        <w:ind w:left="2124"/>
        <w:jc w:val="both"/>
        <w:rPr>
          <w:rFonts w:ascii="Calibri" w:hAnsi="Calibri" w:cs="Calibri"/>
          <w:sz w:val="22"/>
        </w:rPr>
      </w:pPr>
      <w:r w:rsidRPr="002D6339">
        <w:rPr>
          <w:rFonts w:ascii="Calibri" w:hAnsi="Calibri" w:cs="Calibri"/>
          <w:sz w:val="22"/>
        </w:rPr>
        <w:t xml:space="preserve">Sokl bude zateplen z nenasákavých desek XPS. Svislá hydroizolace bude vytažena a natavena minimálně </w:t>
      </w:r>
      <w:smartTag w:uri="urn:schemas-microsoft-com:office:smarttags" w:element="metricconverter">
        <w:smartTagPr>
          <w:attr w:name="ProductID" w:val="300 mm"/>
        </w:smartTagPr>
        <w:r w:rsidRPr="002D6339">
          <w:rPr>
            <w:rFonts w:ascii="Calibri" w:hAnsi="Calibri" w:cs="Calibri"/>
            <w:sz w:val="22"/>
          </w:rPr>
          <w:t>300 mm</w:t>
        </w:r>
      </w:smartTag>
      <w:r w:rsidRPr="002D6339">
        <w:rPr>
          <w:rFonts w:ascii="Calibri" w:hAnsi="Calibri" w:cs="Calibri"/>
          <w:sz w:val="22"/>
        </w:rPr>
        <w:t xml:space="preserve"> nad úroveň upraveného terénu na svislou konstrukci (stěnu). </w:t>
      </w:r>
    </w:p>
    <w:p w14:paraId="18A75A93" w14:textId="77777777" w:rsidR="00F234FF" w:rsidRDefault="00AA2E2E" w:rsidP="00DC67C2">
      <w:pPr>
        <w:spacing w:after="0"/>
        <w:ind w:left="2124"/>
        <w:jc w:val="both"/>
        <w:rPr>
          <w:rFonts w:ascii="Calibri" w:hAnsi="Calibri" w:cs="Calibri"/>
          <w:sz w:val="22"/>
        </w:rPr>
      </w:pPr>
      <w:r w:rsidRPr="002D6339">
        <w:rPr>
          <w:rFonts w:ascii="Calibri" w:hAnsi="Calibri" w:cs="Calibri"/>
          <w:sz w:val="22"/>
        </w:rPr>
        <w:tab/>
        <w:t xml:space="preserve">Na tepelnou izolaci fasády bude po jejím bodovém mechanickém zakotvení zřízena výztužná vrstva </w:t>
      </w:r>
      <w:proofErr w:type="spellStart"/>
      <w:r w:rsidRPr="002D6339">
        <w:rPr>
          <w:rFonts w:ascii="Calibri" w:hAnsi="Calibri" w:cs="Calibri"/>
          <w:sz w:val="22"/>
        </w:rPr>
        <w:t>tl</w:t>
      </w:r>
      <w:proofErr w:type="spellEnd"/>
      <w:r w:rsidRPr="002D6339">
        <w:rPr>
          <w:rFonts w:ascii="Calibri" w:hAnsi="Calibri" w:cs="Calibri"/>
          <w:sz w:val="22"/>
        </w:rPr>
        <w:t xml:space="preserve">. 3-6 mm, která bude tvořena lepící a </w:t>
      </w:r>
      <w:proofErr w:type="spellStart"/>
      <w:r w:rsidRPr="002D6339">
        <w:rPr>
          <w:rFonts w:ascii="Calibri" w:hAnsi="Calibri" w:cs="Calibri"/>
          <w:sz w:val="22"/>
        </w:rPr>
        <w:t>stěrkovací</w:t>
      </w:r>
      <w:proofErr w:type="spellEnd"/>
      <w:r w:rsidRPr="002D6339">
        <w:rPr>
          <w:rFonts w:ascii="Calibri" w:hAnsi="Calibri" w:cs="Calibri"/>
          <w:sz w:val="22"/>
        </w:rPr>
        <w:t xml:space="preserve"> hmotou s armovací síťovinou, pevnost v tlaku 6,0 </w:t>
      </w:r>
      <w:proofErr w:type="spellStart"/>
      <w:r w:rsidRPr="002D6339">
        <w:rPr>
          <w:rFonts w:ascii="Calibri" w:hAnsi="Calibri" w:cs="Calibri"/>
          <w:sz w:val="22"/>
        </w:rPr>
        <w:t>MPa</w:t>
      </w:r>
      <w:proofErr w:type="spellEnd"/>
      <w:r w:rsidRPr="002D6339">
        <w:rPr>
          <w:rFonts w:ascii="Calibri" w:hAnsi="Calibri" w:cs="Calibri"/>
          <w:sz w:val="22"/>
        </w:rPr>
        <w:t xml:space="preserve">. Venkovní povrchovou vrstvu bude tvořit minerální silikonová omítka barevná </w:t>
      </w:r>
      <w:proofErr w:type="spellStart"/>
      <w:r w:rsidRPr="002D6339">
        <w:rPr>
          <w:rFonts w:ascii="Calibri" w:hAnsi="Calibri" w:cs="Calibri"/>
          <w:sz w:val="22"/>
        </w:rPr>
        <w:t>tl</w:t>
      </w:r>
      <w:proofErr w:type="spellEnd"/>
      <w:r w:rsidRPr="002D6339">
        <w:rPr>
          <w:rFonts w:ascii="Calibri" w:hAnsi="Calibri" w:cs="Calibri"/>
          <w:sz w:val="22"/>
        </w:rPr>
        <w:t>. 2 mm se zrnitostí 1,5 mm, konkrétní odstíny budou upřesněny na základě vzorníku zvoleného dodavatele, barevné členění fasády vychází z pohledů ve výkresové části projektové dokumentace.</w:t>
      </w:r>
      <w:r w:rsidR="00F234FF">
        <w:rPr>
          <w:rFonts w:ascii="Calibri" w:hAnsi="Calibri" w:cs="Calibri"/>
          <w:sz w:val="22"/>
        </w:rPr>
        <w:t xml:space="preserve"> </w:t>
      </w:r>
    </w:p>
    <w:p w14:paraId="7F966095" w14:textId="44EDA588" w:rsidR="001D7B47" w:rsidRPr="001D7B47" w:rsidRDefault="00F234FF" w:rsidP="00433DB0">
      <w:pPr>
        <w:spacing w:after="0"/>
        <w:ind w:left="2124"/>
        <w:jc w:val="both"/>
        <w:rPr>
          <w:rFonts w:ascii="Calibri" w:hAnsi="Calibri" w:cs="Calibri"/>
          <w:sz w:val="22"/>
        </w:rPr>
      </w:pPr>
      <w:r>
        <w:rPr>
          <w:rFonts w:ascii="Calibri" w:hAnsi="Calibri" w:cs="Calibri"/>
          <w:sz w:val="22"/>
        </w:rPr>
        <w:tab/>
      </w:r>
      <w:r w:rsidR="00AA2E2E" w:rsidRPr="002D6339">
        <w:rPr>
          <w:rFonts w:ascii="Calibri" w:hAnsi="Calibri" w:cs="Calibri"/>
          <w:sz w:val="22"/>
        </w:rPr>
        <w:t>Konkrétní odstíny budou upřesněny na základě vzorníku zvoleného dodavatele, barevné členění fasády vychází z pohledů ve výkresové části projektové dokumentace.</w:t>
      </w:r>
    </w:p>
    <w:p w14:paraId="7724D95C" w14:textId="77777777" w:rsidR="00DE223B" w:rsidRPr="002D6339" w:rsidRDefault="00DE223B" w:rsidP="00DC67C2">
      <w:pPr>
        <w:pStyle w:val="Bezmezer"/>
        <w:spacing w:line="360" w:lineRule="auto"/>
        <w:rPr>
          <w:rFonts w:ascii="Calibri" w:hAnsi="Calibri" w:cs="Calibri"/>
        </w:rPr>
      </w:pPr>
    </w:p>
    <w:p w14:paraId="21E2F562"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11.</w:t>
      </w:r>
      <w:r w:rsidRPr="002D6339">
        <w:rPr>
          <w:rFonts w:ascii="Calibri" w:hAnsi="Calibri" w:cs="Calibri"/>
          <w:i/>
          <w:u w:val="single"/>
        </w:rPr>
        <w:tab/>
        <w:t>Úpravy parapetů vnitřních a vnějších</w:t>
      </w:r>
    </w:p>
    <w:p w14:paraId="1AEC74DD" w14:textId="543BC53B" w:rsidR="00AA2E2E" w:rsidRPr="002D6339" w:rsidRDefault="00AA2E2E" w:rsidP="00DC67C2">
      <w:pPr>
        <w:autoSpaceDE w:val="0"/>
        <w:autoSpaceDN w:val="0"/>
        <w:adjustRightInd w:val="0"/>
        <w:spacing w:after="0"/>
        <w:ind w:left="2124" w:firstLine="720"/>
        <w:jc w:val="both"/>
        <w:rPr>
          <w:rFonts w:ascii="Calibri" w:hAnsi="Calibri" w:cs="Calibri"/>
          <w:sz w:val="22"/>
        </w:rPr>
      </w:pPr>
      <w:r w:rsidRPr="002D6339">
        <w:rPr>
          <w:rFonts w:ascii="Calibri" w:hAnsi="Calibri" w:cs="Calibri"/>
          <w:sz w:val="22"/>
        </w:rPr>
        <w:t xml:space="preserve">Všechny parapety budou součástí dodávky oken, voleny budou v závislosti na typu a výrobci výplní otvorů, předpokládány jsou v taženém hliníku </w:t>
      </w:r>
      <w:r w:rsidR="00DE223B">
        <w:rPr>
          <w:rFonts w:ascii="Calibri" w:hAnsi="Calibri" w:cs="Calibri"/>
          <w:sz w:val="22"/>
        </w:rPr>
        <w:t>černého</w:t>
      </w:r>
      <w:r w:rsidRPr="002D6339">
        <w:rPr>
          <w:rFonts w:ascii="Calibri" w:hAnsi="Calibri" w:cs="Calibri"/>
          <w:sz w:val="22"/>
        </w:rPr>
        <w:t xml:space="preserve"> odstínu. Vnitřní parapety jsou navrženy plastové ve stylu níže popsaných okenních rámů. </w:t>
      </w:r>
    </w:p>
    <w:p w14:paraId="7C4C07F7" w14:textId="77777777" w:rsidR="00AA2E2E" w:rsidRPr="002D6339" w:rsidRDefault="00AA2E2E" w:rsidP="00DC67C2">
      <w:pPr>
        <w:autoSpaceDE w:val="0"/>
        <w:autoSpaceDN w:val="0"/>
        <w:adjustRightInd w:val="0"/>
        <w:spacing w:after="0"/>
        <w:ind w:left="2124" w:firstLine="720"/>
        <w:jc w:val="both"/>
        <w:rPr>
          <w:rFonts w:ascii="Calibri" w:hAnsi="Calibri" w:cs="Calibri"/>
          <w:sz w:val="22"/>
        </w:rPr>
      </w:pPr>
      <w:r w:rsidRPr="002D6339">
        <w:rPr>
          <w:rFonts w:ascii="Calibri" w:hAnsi="Calibri" w:cs="Calibri"/>
          <w:sz w:val="22"/>
        </w:rPr>
        <w:t>Všechny parapety budou se systémovými doplňky, kotvením apod.</w:t>
      </w:r>
    </w:p>
    <w:p w14:paraId="0669DD4A" w14:textId="6BF4305D" w:rsidR="001D7B47" w:rsidRPr="002D6339" w:rsidRDefault="00AA2E2E" w:rsidP="00DC67C2">
      <w:pPr>
        <w:pStyle w:val="Bezmezer"/>
        <w:tabs>
          <w:tab w:val="left" w:pos="2475"/>
        </w:tabs>
        <w:spacing w:line="360" w:lineRule="auto"/>
        <w:rPr>
          <w:rFonts w:ascii="Calibri" w:hAnsi="Calibri" w:cs="Calibri"/>
          <w:lang w:eastAsia="cs-CZ"/>
        </w:rPr>
      </w:pPr>
      <w:r w:rsidRPr="002D6339">
        <w:rPr>
          <w:rFonts w:ascii="Calibri" w:hAnsi="Calibri" w:cs="Calibri"/>
          <w:lang w:eastAsia="cs-CZ"/>
        </w:rPr>
        <w:tab/>
      </w:r>
    </w:p>
    <w:p w14:paraId="5A3CFD7C" w14:textId="77777777" w:rsidR="00AA2E2E" w:rsidRPr="002D6339" w:rsidRDefault="00AA2E2E" w:rsidP="00DC67C2">
      <w:pPr>
        <w:pStyle w:val="Bezmezer"/>
        <w:spacing w:line="360" w:lineRule="auto"/>
        <w:ind w:left="708" w:firstLine="708"/>
        <w:rPr>
          <w:rFonts w:ascii="Calibri" w:hAnsi="Calibri" w:cs="Calibri"/>
          <w:i/>
          <w:u w:val="single"/>
        </w:rPr>
      </w:pPr>
      <w:r w:rsidRPr="002D6339">
        <w:rPr>
          <w:rFonts w:ascii="Calibri" w:hAnsi="Calibri" w:cs="Calibri"/>
          <w:i/>
          <w:u w:val="single"/>
        </w:rPr>
        <w:t xml:space="preserve">12. </w:t>
      </w:r>
      <w:r w:rsidRPr="002D6339">
        <w:rPr>
          <w:rFonts w:ascii="Calibri" w:hAnsi="Calibri" w:cs="Calibri"/>
          <w:i/>
          <w:u w:val="single"/>
        </w:rPr>
        <w:tab/>
        <w:t>Výplně otvorů</w:t>
      </w:r>
    </w:p>
    <w:p w14:paraId="70D5618D" w14:textId="77BF7346" w:rsidR="00AA2E2E" w:rsidRPr="002D6339" w:rsidRDefault="00AA2E2E" w:rsidP="00DC67C2">
      <w:pPr>
        <w:spacing w:after="0"/>
        <w:ind w:left="2124" w:firstLine="711"/>
        <w:jc w:val="both"/>
        <w:rPr>
          <w:rFonts w:ascii="Calibri" w:hAnsi="Calibri" w:cs="Calibri"/>
          <w:sz w:val="22"/>
        </w:rPr>
      </w:pPr>
      <w:r w:rsidRPr="002D6339">
        <w:rPr>
          <w:rFonts w:ascii="Calibri" w:hAnsi="Calibri" w:cs="Calibri"/>
          <w:sz w:val="22"/>
        </w:rPr>
        <w:t>Všechny výplně venkovních otvorů (v obvodových zdech) budou tvořit rámy z plastových profilů a výplní z čirého izolačního skla trojskla</w:t>
      </w:r>
      <w:r w:rsidR="005C5931">
        <w:rPr>
          <w:rFonts w:ascii="Calibri" w:hAnsi="Calibri" w:cs="Calibri"/>
          <w:sz w:val="22"/>
        </w:rPr>
        <w:t xml:space="preserve">. </w:t>
      </w:r>
      <w:r w:rsidRPr="002D6339">
        <w:rPr>
          <w:rFonts w:ascii="Calibri" w:hAnsi="Calibri" w:cs="Calibri"/>
          <w:sz w:val="22"/>
        </w:rPr>
        <w:t xml:space="preserve">Součinitel prostupu tepla </w:t>
      </w:r>
      <w:proofErr w:type="spellStart"/>
      <w:r w:rsidRPr="002D6339">
        <w:rPr>
          <w:rFonts w:ascii="Calibri" w:hAnsi="Calibri" w:cs="Calibri"/>
          <w:sz w:val="22"/>
        </w:rPr>
        <w:t>Uw</w:t>
      </w:r>
      <w:proofErr w:type="spellEnd"/>
      <w:r w:rsidRPr="002D6339">
        <w:rPr>
          <w:rFonts w:ascii="Calibri" w:hAnsi="Calibri" w:cs="Calibri"/>
          <w:sz w:val="22"/>
        </w:rPr>
        <w:t xml:space="preserve"> může být maximálně </w:t>
      </w:r>
      <w:r w:rsidR="007044A7">
        <w:rPr>
          <w:rFonts w:ascii="Calibri" w:hAnsi="Calibri" w:cs="Calibri"/>
          <w:sz w:val="22"/>
        </w:rPr>
        <w:t>0</w:t>
      </w:r>
      <w:r w:rsidRPr="002D6339">
        <w:rPr>
          <w:rFonts w:ascii="Calibri" w:hAnsi="Calibri" w:cs="Calibri"/>
          <w:sz w:val="22"/>
        </w:rPr>
        <w:t>,</w:t>
      </w:r>
      <w:r w:rsidR="007044A7">
        <w:rPr>
          <w:rFonts w:ascii="Calibri" w:hAnsi="Calibri" w:cs="Calibri"/>
          <w:sz w:val="22"/>
        </w:rPr>
        <w:t>8</w:t>
      </w:r>
      <w:r w:rsidRPr="002D6339">
        <w:rPr>
          <w:rFonts w:ascii="Calibri" w:hAnsi="Calibri" w:cs="Calibri"/>
          <w:sz w:val="22"/>
        </w:rPr>
        <w:t xml:space="preserve"> W/m</w:t>
      </w:r>
      <w:r w:rsidRPr="002D6339">
        <w:rPr>
          <w:rFonts w:ascii="Calibri" w:hAnsi="Calibri" w:cs="Calibri"/>
          <w:sz w:val="22"/>
          <w:vertAlign w:val="superscript"/>
        </w:rPr>
        <w:t>2</w:t>
      </w:r>
      <w:r w:rsidRPr="002D6339">
        <w:rPr>
          <w:rFonts w:ascii="Calibri" w:hAnsi="Calibri" w:cs="Calibri"/>
          <w:sz w:val="22"/>
        </w:rPr>
        <w:t xml:space="preserve">K. Dodávka oken a dveří bude včetně kování a parapetů. </w:t>
      </w:r>
    </w:p>
    <w:p w14:paraId="450C4074" w14:textId="15C50746" w:rsidR="00AA2E2E" w:rsidRPr="002D6339" w:rsidRDefault="00AA2E2E" w:rsidP="00DC67C2">
      <w:pPr>
        <w:spacing w:after="0"/>
        <w:ind w:left="2124" w:firstLine="711"/>
        <w:jc w:val="both"/>
        <w:rPr>
          <w:rFonts w:ascii="Calibri" w:hAnsi="Calibri" w:cs="Calibri"/>
          <w:sz w:val="22"/>
        </w:rPr>
      </w:pPr>
      <w:r w:rsidRPr="002D6339">
        <w:rPr>
          <w:rFonts w:ascii="Calibri" w:hAnsi="Calibri" w:cs="Calibri"/>
          <w:sz w:val="22"/>
        </w:rPr>
        <w:t>Barva a konkrétní další specifikace budou voleny</w:t>
      </w:r>
      <w:r w:rsidR="005C5931">
        <w:rPr>
          <w:rFonts w:ascii="Calibri" w:hAnsi="Calibri" w:cs="Calibri"/>
          <w:sz w:val="22"/>
        </w:rPr>
        <w:t xml:space="preserve"> bílé</w:t>
      </w:r>
      <w:r w:rsidRPr="002D6339">
        <w:rPr>
          <w:rFonts w:ascii="Calibri" w:hAnsi="Calibri" w:cs="Calibri"/>
          <w:sz w:val="22"/>
        </w:rPr>
        <w:t xml:space="preserve"> na základě vzorkování. Návaznosti na konstrukce budou kompletně řešeny systémem ETICS (APU lišty, vnitřní a venkovní difúzní pásky, apod.). </w:t>
      </w:r>
    </w:p>
    <w:p w14:paraId="7491950F" w14:textId="67B1DA02" w:rsidR="00AA2E2E" w:rsidRPr="002D6339" w:rsidRDefault="00AA2E2E" w:rsidP="00DC67C2">
      <w:pPr>
        <w:spacing w:after="0"/>
        <w:ind w:left="2124" w:firstLine="720"/>
        <w:jc w:val="both"/>
        <w:rPr>
          <w:rFonts w:ascii="Calibri" w:hAnsi="Calibri" w:cs="Calibri"/>
          <w:sz w:val="22"/>
        </w:rPr>
      </w:pPr>
      <w:r w:rsidRPr="002D6339">
        <w:rPr>
          <w:rFonts w:ascii="Calibri" w:hAnsi="Calibri" w:cs="Calibri"/>
          <w:sz w:val="22"/>
        </w:rPr>
        <w:t>Výplně vnitřních otvoru jsou rozděleny podle materiálu. Především velké prosvětlující otvory budou mít výplně s </w:t>
      </w:r>
      <w:r w:rsidR="00DE223B">
        <w:rPr>
          <w:rFonts w:ascii="Calibri" w:hAnsi="Calibri" w:cs="Calibri"/>
          <w:sz w:val="22"/>
        </w:rPr>
        <w:t>plastovými</w:t>
      </w:r>
      <w:r w:rsidRPr="002D6339">
        <w:rPr>
          <w:rFonts w:ascii="Calibri" w:hAnsi="Calibri" w:cs="Calibri"/>
          <w:sz w:val="22"/>
        </w:rPr>
        <w:t xml:space="preserve"> rámy a čirým bezpečnostním zasklením. Klasické dveře budou mít křídla dřevěná s fólií v barvě dle výpisů, křídla s požadavky na nehořlavost materiálu budou v ocelovém provedení. Všechny zárubně jsou navrženy ocelové, způsob zabudování dle typu stěn, dodatečná barevná úprava.</w:t>
      </w:r>
    </w:p>
    <w:p w14:paraId="10105485" w14:textId="13E6B5AF"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Do všech instalačních šachet (předstěn) budou dva revizní přístupy plastovými magnetickými dvířky pod obkladem, pro ZTI nad úrovní nádržek, pro přístup k požárním klapkám VZT zboku šachet u úrovně podlahy či pod stropní </w:t>
      </w:r>
      <w:proofErr w:type="spellStart"/>
      <w:r w:rsidRPr="002D6339">
        <w:rPr>
          <w:rFonts w:ascii="Calibri" w:hAnsi="Calibri" w:cs="Calibri"/>
          <w:sz w:val="22"/>
        </w:rPr>
        <w:t>kcí</w:t>
      </w:r>
      <w:proofErr w:type="spellEnd"/>
      <w:r w:rsidRPr="002D6339">
        <w:rPr>
          <w:rFonts w:ascii="Calibri" w:hAnsi="Calibri" w:cs="Calibri"/>
          <w:sz w:val="22"/>
        </w:rPr>
        <w:t xml:space="preserve"> dle potřeb).</w:t>
      </w:r>
    </w:p>
    <w:p w14:paraId="5D87244B" w14:textId="11F05773" w:rsidR="00AA2E2E" w:rsidRDefault="00AA2E2E" w:rsidP="00DC67C2">
      <w:pPr>
        <w:spacing w:after="0"/>
        <w:jc w:val="both"/>
        <w:rPr>
          <w:rFonts w:ascii="Calibri" w:hAnsi="Calibri" w:cs="Calibri"/>
          <w:sz w:val="22"/>
          <w:lang w:eastAsia="cs-CZ"/>
        </w:rPr>
      </w:pPr>
    </w:p>
    <w:p w14:paraId="4C578D66" w14:textId="55D86BDA" w:rsidR="00433DB0" w:rsidRDefault="00433DB0" w:rsidP="00DC67C2">
      <w:pPr>
        <w:spacing w:after="0"/>
        <w:jc w:val="both"/>
        <w:rPr>
          <w:rFonts w:ascii="Calibri" w:hAnsi="Calibri" w:cs="Calibri"/>
          <w:sz w:val="22"/>
          <w:lang w:eastAsia="cs-CZ"/>
        </w:rPr>
      </w:pPr>
    </w:p>
    <w:p w14:paraId="6AAE7651" w14:textId="77777777" w:rsidR="00433DB0" w:rsidRPr="002D6339" w:rsidRDefault="00433DB0" w:rsidP="00DC67C2">
      <w:pPr>
        <w:spacing w:after="0"/>
        <w:jc w:val="both"/>
        <w:rPr>
          <w:rFonts w:ascii="Calibri" w:hAnsi="Calibri" w:cs="Calibri"/>
          <w:sz w:val="22"/>
          <w:lang w:eastAsia="cs-CZ"/>
        </w:rPr>
      </w:pPr>
    </w:p>
    <w:p w14:paraId="24883102" w14:textId="77777777"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lastRenderedPageBreak/>
        <w:t xml:space="preserve">13. </w:t>
      </w:r>
      <w:r w:rsidRPr="002D6339">
        <w:rPr>
          <w:rFonts w:ascii="Calibri" w:hAnsi="Calibri" w:cs="Calibri"/>
          <w:i/>
          <w:u w:val="single"/>
        </w:rPr>
        <w:tab/>
        <w:t>Zámečnické konstrukce</w:t>
      </w:r>
    </w:p>
    <w:p w14:paraId="4637CBCF" w14:textId="7A5580B4" w:rsidR="00AA2E2E" w:rsidRPr="00823174" w:rsidRDefault="00AA2E2E" w:rsidP="00DC67C2">
      <w:pPr>
        <w:spacing w:after="0"/>
        <w:ind w:left="2124" w:firstLine="708"/>
        <w:jc w:val="both"/>
        <w:rPr>
          <w:rFonts w:ascii="Calibri" w:hAnsi="Calibri" w:cs="Calibri"/>
          <w:b/>
          <w:sz w:val="22"/>
        </w:rPr>
      </w:pPr>
      <w:r w:rsidRPr="002D6339">
        <w:rPr>
          <w:rFonts w:ascii="Calibri" w:hAnsi="Calibri" w:cs="Calibri"/>
          <w:sz w:val="22"/>
        </w:rPr>
        <w:t>Veškeré zámečnické konstrukce včetně jejich materiálů, povrchových úprav a použití</w:t>
      </w:r>
      <w:r w:rsidR="00BE4330">
        <w:rPr>
          <w:rFonts w:ascii="Calibri" w:hAnsi="Calibri" w:cs="Calibri"/>
          <w:sz w:val="22"/>
        </w:rPr>
        <w:t xml:space="preserve"> jsou</w:t>
      </w:r>
      <w:r w:rsidRPr="002D6339">
        <w:rPr>
          <w:rFonts w:ascii="Calibri" w:hAnsi="Calibri" w:cs="Calibri"/>
          <w:sz w:val="22"/>
        </w:rPr>
        <w:t xml:space="preserve"> vyspecifikovány ve výpisu ve výkresové části realizační PD. Případné úpravy návrhu jednotlivých prvků před výrobou je třeba konzultovat s projektantem.</w:t>
      </w:r>
    </w:p>
    <w:p w14:paraId="0A7E0E1D" w14:textId="77777777" w:rsidR="00F234FF" w:rsidRDefault="00F234FF" w:rsidP="00DC67C2">
      <w:pPr>
        <w:spacing w:after="0"/>
        <w:jc w:val="both"/>
        <w:rPr>
          <w:rFonts w:ascii="Calibri" w:hAnsi="Calibri" w:cs="Calibri"/>
          <w:i/>
          <w:sz w:val="22"/>
          <w:u w:val="single"/>
        </w:rPr>
      </w:pPr>
    </w:p>
    <w:p w14:paraId="6592A621" w14:textId="77777777"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 xml:space="preserve">14. </w:t>
      </w:r>
      <w:r w:rsidRPr="002D6339">
        <w:rPr>
          <w:rFonts w:ascii="Calibri" w:hAnsi="Calibri" w:cs="Calibri"/>
          <w:i/>
          <w:u w:val="single"/>
        </w:rPr>
        <w:tab/>
        <w:t>Klempířské konstrukce</w:t>
      </w:r>
    </w:p>
    <w:p w14:paraId="45FC2956" w14:textId="34B2D3C9"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Odvodnění </w:t>
      </w:r>
      <w:r w:rsidR="009844D5">
        <w:rPr>
          <w:rFonts w:ascii="Calibri" w:hAnsi="Calibri" w:cs="Calibri"/>
          <w:sz w:val="22"/>
        </w:rPr>
        <w:t>střech</w:t>
      </w:r>
      <w:r w:rsidRPr="002D6339">
        <w:rPr>
          <w:rFonts w:ascii="Calibri" w:hAnsi="Calibri" w:cs="Calibri"/>
          <w:sz w:val="22"/>
        </w:rPr>
        <w:t xml:space="preserve"> bude zajištěno ocelovým žárově pozinkovaným okapovým systémem s ochrannou barevnou vrstvou ve tmavém odstínu, spády minimálně 0,5%. </w:t>
      </w:r>
    </w:p>
    <w:p w14:paraId="75CAB0EA" w14:textId="77777777" w:rsidR="00AA2E2E" w:rsidRPr="002D6339" w:rsidRDefault="00AA2E2E" w:rsidP="00DC67C2">
      <w:pPr>
        <w:spacing w:after="0"/>
        <w:ind w:left="2124" w:firstLine="708"/>
        <w:jc w:val="both"/>
        <w:rPr>
          <w:rFonts w:ascii="Calibri" w:hAnsi="Calibri" w:cs="Calibri"/>
          <w:b/>
          <w:sz w:val="22"/>
        </w:rPr>
      </w:pPr>
      <w:r w:rsidRPr="002D6339">
        <w:rPr>
          <w:rFonts w:ascii="Calibri" w:hAnsi="Calibri" w:cs="Calibri"/>
          <w:sz w:val="22"/>
        </w:rPr>
        <w:t xml:space="preserve">Další klempířské konstrukce se vyskytují převážně pro potřebnou úpravu a montáž povlakové hydroizolace z měkčených PVC pásů. Jednotlivé ukončení, rohy, kouty, návaznosti na vpusti a chrliče apod. budou řešeny systémovými prvky a lištami z poplastovaných plechů </w:t>
      </w:r>
      <w:proofErr w:type="spellStart"/>
      <w:r w:rsidRPr="002D6339">
        <w:rPr>
          <w:rFonts w:ascii="Calibri" w:hAnsi="Calibri" w:cs="Calibri"/>
          <w:sz w:val="22"/>
        </w:rPr>
        <w:t>tl</w:t>
      </w:r>
      <w:proofErr w:type="spellEnd"/>
      <w:r w:rsidRPr="002D6339">
        <w:rPr>
          <w:rFonts w:ascii="Calibri" w:hAnsi="Calibri" w:cs="Calibri"/>
          <w:sz w:val="22"/>
        </w:rPr>
        <w:t xml:space="preserve">. 1,2 mm umožňující teplovzdušné natavení hydroizolačních pásů z PVC. </w:t>
      </w:r>
    </w:p>
    <w:p w14:paraId="7BF1F7B1" w14:textId="4BE784FB" w:rsidR="00AA2E2E" w:rsidRDefault="00AA2E2E" w:rsidP="00DC67C2">
      <w:pPr>
        <w:spacing w:after="0"/>
        <w:ind w:left="2124" w:firstLine="717"/>
        <w:jc w:val="both"/>
        <w:rPr>
          <w:rFonts w:ascii="Calibri" w:hAnsi="Calibri" w:cs="Calibri"/>
          <w:sz w:val="22"/>
        </w:rPr>
      </w:pPr>
      <w:r w:rsidRPr="002D6339">
        <w:rPr>
          <w:rFonts w:ascii="Calibri" w:hAnsi="Calibri" w:cs="Calibri"/>
          <w:sz w:val="22"/>
        </w:rPr>
        <w:t xml:space="preserve">Vyvedení odvětrávaného potrubí nad úroveň střešní konstrukce bude pomocí systémových prvků s integrovanou manžetou pro napojení povlakové hydroizolace z měkčených PVC pásů i asfaltové parozábrany. </w:t>
      </w:r>
    </w:p>
    <w:p w14:paraId="0BE57B5C" w14:textId="7DBA3AA8" w:rsidR="009844D5" w:rsidRDefault="009844D5" w:rsidP="00DC67C2">
      <w:pPr>
        <w:spacing w:after="0"/>
        <w:ind w:left="2124" w:firstLine="717"/>
        <w:jc w:val="both"/>
        <w:rPr>
          <w:rFonts w:ascii="Calibri" w:hAnsi="Calibri" w:cs="Calibri"/>
          <w:sz w:val="22"/>
        </w:rPr>
      </w:pPr>
    </w:p>
    <w:p w14:paraId="1A334EFF" w14:textId="73CBBAC1" w:rsidR="009844D5" w:rsidRPr="002D6339" w:rsidRDefault="009844D5" w:rsidP="009844D5">
      <w:pPr>
        <w:pStyle w:val="Bezmezer"/>
        <w:spacing w:line="360" w:lineRule="auto"/>
        <w:ind w:left="708" w:firstLine="708"/>
        <w:rPr>
          <w:rFonts w:ascii="Calibri" w:hAnsi="Calibri" w:cs="Calibri"/>
          <w:b/>
          <w:i/>
          <w:u w:val="single"/>
        </w:rPr>
      </w:pPr>
      <w:r w:rsidRPr="002D6339">
        <w:rPr>
          <w:rFonts w:ascii="Calibri" w:hAnsi="Calibri" w:cs="Calibri"/>
          <w:i/>
          <w:u w:val="single"/>
        </w:rPr>
        <w:t>1</w:t>
      </w:r>
      <w:r>
        <w:rPr>
          <w:rFonts w:ascii="Calibri" w:hAnsi="Calibri" w:cs="Calibri"/>
          <w:i/>
          <w:u w:val="single"/>
        </w:rPr>
        <w:t>5</w:t>
      </w:r>
      <w:r w:rsidRPr="002D6339">
        <w:rPr>
          <w:rFonts w:ascii="Calibri" w:hAnsi="Calibri" w:cs="Calibri"/>
          <w:i/>
          <w:u w:val="single"/>
        </w:rPr>
        <w:t xml:space="preserve">. </w:t>
      </w:r>
      <w:r w:rsidRPr="002D6339">
        <w:rPr>
          <w:rFonts w:ascii="Calibri" w:hAnsi="Calibri" w:cs="Calibri"/>
          <w:i/>
          <w:u w:val="single"/>
        </w:rPr>
        <w:tab/>
      </w:r>
      <w:r>
        <w:rPr>
          <w:rFonts w:ascii="Calibri" w:hAnsi="Calibri" w:cs="Calibri"/>
          <w:i/>
          <w:u w:val="single"/>
        </w:rPr>
        <w:t>Truhlářské</w:t>
      </w:r>
      <w:r w:rsidRPr="002D6339">
        <w:rPr>
          <w:rFonts w:ascii="Calibri" w:hAnsi="Calibri" w:cs="Calibri"/>
          <w:i/>
          <w:u w:val="single"/>
        </w:rPr>
        <w:t xml:space="preserve"> </w:t>
      </w:r>
      <w:r>
        <w:rPr>
          <w:rFonts w:ascii="Calibri" w:hAnsi="Calibri" w:cs="Calibri"/>
          <w:i/>
          <w:u w:val="single"/>
        </w:rPr>
        <w:t>výrobky</w:t>
      </w:r>
    </w:p>
    <w:p w14:paraId="6C692EBF" w14:textId="7BC4732B" w:rsidR="009844D5" w:rsidRPr="002D6339" w:rsidRDefault="00BE4330" w:rsidP="009844D5">
      <w:pPr>
        <w:spacing w:after="0"/>
        <w:ind w:left="2124" w:firstLine="708"/>
        <w:jc w:val="both"/>
        <w:rPr>
          <w:rFonts w:ascii="Calibri" w:hAnsi="Calibri" w:cs="Calibri"/>
          <w:sz w:val="22"/>
        </w:rPr>
      </w:pPr>
      <w:r>
        <w:rPr>
          <w:rFonts w:ascii="Calibri" w:hAnsi="Calibri" w:cs="Calibri"/>
          <w:sz w:val="22"/>
        </w:rPr>
        <w:t xml:space="preserve">Truhlářské výrobky budou vyrobeny z lamino desek. Dekor pohledových částí světlý dub. </w:t>
      </w:r>
      <w:r w:rsidRPr="002D6339">
        <w:rPr>
          <w:rFonts w:ascii="Calibri" w:hAnsi="Calibri" w:cs="Calibri"/>
          <w:sz w:val="22"/>
        </w:rPr>
        <w:t xml:space="preserve">Veškeré </w:t>
      </w:r>
      <w:r>
        <w:rPr>
          <w:rFonts w:ascii="Calibri" w:hAnsi="Calibri" w:cs="Calibri"/>
          <w:sz w:val="22"/>
        </w:rPr>
        <w:t>truhlářské výrobky</w:t>
      </w:r>
      <w:r w:rsidRPr="002D6339">
        <w:rPr>
          <w:rFonts w:ascii="Calibri" w:hAnsi="Calibri" w:cs="Calibri"/>
          <w:sz w:val="22"/>
        </w:rPr>
        <w:t xml:space="preserve"> včetně jejich materiálů, povrchových úprav a použití </w:t>
      </w:r>
      <w:r>
        <w:rPr>
          <w:rFonts w:ascii="Calibri" w:hAnsi="Calibri" w:cs="Calibri"/>
          <w:sz w:val="22"/>
        </w:rPr>
        <w:t xml:space="preserve">jsou </w:t>
      </w:r>
      <w:r w:rsidRPr="002D6339">
        <w:rPr>
          <w:rFonts w:ascii="Calibri" w:hAnsi="Calibri" w:cs="Calibri"/>
          <w:sz w:val="22"/>
        </w:rPr>
        <w:t>vyspecifikovány ve výpisu ve výkresové části realizační PD.</w:t>
      </w:r>
    </w:p>
    <w:p w14:paraId="0CB836B8" w14:textId="312A46CC" w:rsidR="00AA2E2E" w:rsidRDefault="00AA2E2E" w:rsidP="00DC67C2">
      <w:pPr>
        <w:pStyle w:val="Bezmezer"/>
        <w:spacing w:line="360" w:lineRule="auto"/>
        <w:rPr>
          <w:rFonts w:ascii="Calibri" w:hAnsi="Calibri" w:cs="Calibri"/>
        </w:rPr>
      </w:pPr>
    </w:p>
    <w:p w14:paraId="1217D63C" w14:textId="56BA8D50" w:rsidR="00AA2E2E" w:rsidRPr="002D6339" w:rsidRDefault="00AA2E2E" w:rsidP="00BE4330">
      <w:pPr>
        <w:pStyle w:val="Bezmezer"/>
        <w:spacing w:line="360" w:lineRule="auto"/>
        <w:ind w:left="708" w:firstLine="708"/>
        <w:rPr>
          <w:rFonts w:ascii="Calibri" w:hAnsi="Calibri" w:cs="Calibri"/>
          <w:b/>
          <w:i/>
          <w:u w:val="single"/>
        </w:rPr>
      </w:pPr>
      <w:r w:rsidRPr="002D6339">
        <w:rPr>
          <w:rFonts w:ascii="Calibri" w:hAnsi="Calibri" w:cs="Calibri"/>
          <w:i/>
          <w:u w:val="single"/>
        </w:rPr>
        <w:t>1</w:t>
      </w:r>
      <w:r w:rsidR="00BE4330">
        <w:rPr>
          <w:rFonts w:ascii="Calibri" w:hAnsi="Calibri" w:cs="Calibri"/>
          <w:i/>
          <w:u w:val="single"/>
        </w:rPr>
        <w:t>6</w:t>
      </w:r>
      <w:r w:rsidRPr="002D6339">
        <w:rPr>
          <w:rFonts w:ascii="Calibri" w:hAnsi="Calibri" w:cs="Calibri"/>
          <w:i/>
          <w:u w:val="single"/>
        </w:rPr>
        <w:t xml:space="preserve">. </w:t>
      </w:r>
      <w:r w:rsidRPr="002D6339">
        <w:rPr>
          <w:rFonts w:ascii="Calibri" w:hAnsi="Calibri" w:cs="Calibri"/>
          <w:i/>
          <w:u w:val="single"/>
        </w:rPr>
        <w:tab/>
        <w:t>Vytápění a ohřev TUV</w:t>
      </w:r>
    </w:p>
    <w:p w14:paraId="536728CB" w14:textId="049EF025" w:rsidR="009844D5" w:rsidRPr="00886B6B" w:rsidRDefault="00AA2E2E" w:rsidP="00BE4330">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w:t>
      </w:r>
      <w:r w:rsidR="00823174">
        <w:rPr>
          <w:rFonts w:ascii="Calibri" w:hAnsi="Calibri" w:cs="Calibri"/>
          <w:sz w:val="22"/>
        </w:rPr>
        <w:t>4</w:t>
      </w:r>
      <w:r w:rsidRPr="002D6339">
        <w:rPr>
          <w:rFonts w:ascii="Calibri" w:hAnsi="Calibri" w:cs="Calibri"/>
          <w:sz w:val="22"/>
        </w:rPr>
        <w:t xml:space="preserve"> Vytápění.</w:t>
      </w:r>
    </w:p>
    <w:p w14:paraId="768FDB14" w14:textId="29FDB1E9"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1</w:t>
      </w:r>
      <w:r w:rsidR="00BE4330">
        <w:rPr>
          <w:rFonts w:ascii="Calibri" w:hAnsi="Calibri" w:cs="Calibri"/>
          <w:i/>
          <w:u w:val="single"/>
        </w:rPr>
        <w:t>7</w:t>
      </w:r>
      <w:r w:rsidRPr="002D6339">
        <w:rPr>
          <w:rFonts w:ascii="Calibri" w:hAnsi="Calibri" w:cs="Calibri"/>
          <w:i/>
          <w:u w:val="single"/>
        </w:rPr>
        <w:t xml:space="preserve">. </w:t>
      </w:r>
      <w:r w:rsidRPr="002D6339">
        <w:rPr>
          <w:rFonts w:ascii="Calibri" w:hAnsi="Calibri" w:cs="Calibri"/>
          <w:i/>
          <w:u w:val="single"/>
        </w:rPr>
        <w:tab/>
        <w:t>Elektroinstalace</w:t>
      </w:r>
      <w:r w:rsidR="009844D5">
        <w:rPr>
          <w:rFonts w:ascii="Calibri" w:hAnsi="Calibri" w:cs="Calibri"/>
          <w:i/>
          <w:u w:val="single"/>
        </w:rPr>
        <w:t>,</w:t>
      </w:r>
      <w:r w:rsidRPr="002D6339">
        <w:rPr>
          <w:rFonts w:ascii="Calibri" w:hAnsi="Calibri" w:cs="Calibri"/>
          <w:i/>
          <w:u w:val="single"/>
        </w:rPr>
        <w:t xml:space="preserve"> blesko</w:t>
      </w:r>
      <w:r w:rsidR="009844D5">
        <w:rPr>
          <w:rFonts w:ascii="Calibri" w:hAnsi="Calibri" w:cs="Calibri"/>
          <w:i/>
          <w:u w:val="single"/>
        </w:rPr>
        <w:t>s</w:t>
      </w:r>
      <w:r w:rsidRPr="002D6339">
        <w:rPr>
          <w:rFonts w:ascii="Calibri" w:hAnsi="Calibri" w:cs="Calibri"/>
          <w:i/>
          <w:u w:val="single"/>
        </w:rPr>
        <w:t>vod</w:t>
      </w:r>
      <w:r w:rsidR="009844D5">
        <w:rPr>
          <w:rFonts w:ascii="Calibri" w:hAnsi="Calibri" w:cs="Calibri"/>
          <w:i/>
          <w:u w:val="single"/>
        </w:rPr>
        <w:t xml:space="preserve"> a fotovoltaika</w:t>
      </w:r>
    </w:p>
    <w:p w14:paraId="7FC96A94" w14:textId="70E72BD7" w:rsidR="00AA2E2E" w:rsidRPr="00886B6B"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w:t>
      </w:r>
      <w:r w:rsidR="00823174">
        <w:rPr>
          <w:rFonts w:ascii="Calibri" w:hAnsi="Calibri" w:cs="Calibri"/>
          <w:sz w:val="22"/>
        </w:rPr>
        <w:t>6</w:t>
      </w:r>
      <w:r w:rsidRPr="002D6339">
        <w:rPr>
          <w:rFonts w:ascii="Calibri" w:hAnsi="Calibri" w:cs="Calibri"/>
          <w:sz w:val="22"/>
        </w:rPr>
        <w:t xml:space="preserve"> Silnoproudá elektrotechnika </w:t>
      </w:r>
      <w:r w:rsidR="009844D5">
        <w:rPr>
          <w:rFonts w:ascii="Calibri" w:hAnsi="Calibri" w:cs="Calibri"/>
          <w:sz w:val="22"/>
        </w:rPr>
        <w:t>a fotovoltaika</w:t>
      </w:r>
      <w:r w:rsidRPr="002D6339">
        <w:rPr>
          <w:rFonts w:ascii="Calibri" w:hAnsi="Calibri" w:cs="Calibri"/>
          <w:sz w:val="22"/>
        </w:rPr>
        <w:t>.</w:t>
      </w:r>
    </w:p>
    <w:p w14:paraId="6D0AB715" w14:textId="2DBFC1E4"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1</w:t>
      </w:r>
      <w:r w:rsidR="00BE4330">
        <w:rPr>
          <w:rFonts w:ascii="Calibri" w:hAnsi="Calibri" w:cs="Calibri"/>
          <w:i/>
          <w:u w:val="single"/>
        </w:rPr>
        <w:t>8</w:t>
      </w:r>
      <w:r w:rsidRPr="002D6339">
        <w:rPr>
          <w:rFonts w:ascii="Calibri" w:hAnsi="Calibri" w:cs="Calibri"/>
          <w:i/>
          <w:u w:val="single"/>
        </w:rPr>
        <w:t xml:space="preserve">. </w:t>
      </w:r>
      <w:r w:rsidRPr="002D6339">
        <w:rPr>
          <w:rFonts w:ascii="Calibri" w:hAnsi="Calibri" w:cs="Calibri"/>
          <w:i/>
          <w:u w:val="single"/>
        </w:rPr>
        <w:tab/>
        <w:t>Vodovod</w:t>
      </w:r>
    </w:p>
    <w:p w14:paraId="6551DA05" w14:textId="1CF9E8C1" w:rsidR="00AA2E2E" w:rsidRPr="00886B6B"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D.1.4.1 Zdravotně technické instalace.</w:t>
      </w:r>
    </w:p>
    <w:p w14:paraId="1025E25D" w14:textId="6E2419BA"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1</w:t>
      </w:r>
      <w:r w:rsidR="00BE4330">
        <w:rPr>
          <w:rFonts w:ascii="Calibri" w:hAnsi="Calibri" w:cs="Calibri"/>
          <w:i/>
          <w:u w:val="single"/>
        </w:rPr>
        <w:t>9</w:t>
      </w:r>
      <w:r w:rsidRPr="002D6339">
        <w:rPr>
          <w:rFonts w:ascii="Calibri" w:hAnsi="Calibri" w:cs="Calibri"/>
          <w:i/>
          <w:u w:val="single"/>
        </w:rPr>
        <w:t xml:space="preserve">. </w:t>
      </w:r>
      <w:r w:rsidRPr="002D6339">
        <w:rPr>
          <w:rFonts w:ascii="Calibri" w:hAnsi="Calibri" w:cs="Calibri"/>
          <w:i/>
          <w:u w:val="single"/>
        </w:rPr>
        <w:tab/>
        <w:t>Kanalizace</w:t>
      </w:r>
    </w:p>
    <w:p w14:paraId="2A8BD0A7" w14:textId="690DD9EB" w:rsidR="00AA2E2E" w:rsidRPr="00886B6B"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D.1.4.1 Zdravotně technické instalace</w:t>
      </w:r>
      <w:r w:rsidR="00886B6B">
        <w:rPr>
          <w:rFonts w:ascii="Calibri" w:hAnsi="Calibri" w:cs="Calibri"/>
          <w:sz w:val="22"/>
        </w:rPr>
        <w:t>.</w:t>
      </w:r>
    </w:p>
    <w:p w14:paraId="50D06352" w14:textId="39BF3923" w:rsidR="00AA2E2E" w:rsidRPr="002D6339" w:rsidRDefault="00BE4330" w:rsidP="00DC67C2">
      <w:pPr>
        <w:pStyle w:val="Bezmezer"/>
        <w:spacing w:line="360" w:lineRule="auto"/>
        <w:ind w:left="708" w:firstLine="708"/>
        <w:rPr>
          <w:rFonts w:ascii="Calibri" w:hAnsi="Calibri" w:cs="Calibri"/>
          <w:b/>
          <w:i/>
          <w:u w:val="single"/>
        </w:rPr>
      </w:pPr>
      <w:r>
        <w:rPr>
          <w:rFonts w:ascii="Calibri" w:hAnsi="Calibri" w:cs="Calibri"/>
          <w:i/>
          <w:u w:val="single"/>
        </w:rPr>
        <w:t>20</w:t>
      </w:r>
      <w:r w:rsidR="00AA2E2E" w:rsidRPr="002D6339">
        <w:rPr>
          <w:rFonts w:ascii="Calibri" w:hAnsi="Calibri" w:cs="Calibri"/>
          <w:i/>
          <w:u w:val="single"/>
        </w:rPr>
        <w:t xml:space="preserve">. </w:t>
      </w:r>
      <w:r w:rsidR="00AA2E2E" w:rsidRPr="002D6339">
        <w:rPr>
          <w:rFonts w:ascii="Calibri" w:hAnsi="Calibri" w:cs="Calibri"/>
          <w:i/>
          <w:u w:val="single"/>
        </w:rPr>
        <w:tab/>
      </w:r>
      <w:r w:rsidR="00823174">
        <w:rPr>
          <w:rFonts w:ascii="Calibri" w:hAnsi="Calibri" w:cs="Calibri"/>
          <w:i/>
          <w:u w:val="single"/>
        </w:rPr>
        <w:t>Chlazení</w:t>
      </w:r>
    </w:p>
    <w:p w14:paraId="57221030" w14:textId="0FA3E0F6" w:rsidR="00AA2E2E" w:rsidRPr="00886B6B" w:rsidRDefault="00823174"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w:t>
      </w:r>
      <w:r>
        <w:rPr>
          <w:rFonts w:ascii="Calibri" w:hAnsi="Calibri" w:cs="Calibri"/>
          <w:sz w:val="22"/>
        </w:rPr>
        <w:t>3</w:t>
      </w:r>
      <w:r w:rsidRPr="002D6339">
        <w:rPr>
          <w:rFonts w:ascii="Calibri" w:hAnsi="Calibri" w:cs="Calibri"/>
          <w:sz w:val="22"/>
        </w:rPr>
        <w:t xml:space="preserve"> </w:t>
      </w:r>
      <w:r>
        <w:rPr>
          <w:rFonts w:ascii="Calibri" w:hAnsi="Calibri" w:cs="Calibri"/>
          <w:sz w:val="22"/>
        </w:rPr>
        <w:t>Chlazení.</w:t>
      </w:r>
    </w:p>
    <w:p w14:paraId="50D3DA74" w14:textId="2AC59A89"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2</w:t>
      </w:r>
      <w:r w:rsidR="00BE4330">
        <w:rPr>
          <w:rFonts w:ascii="Calibri" w:hAnsi="Calibri" w:cs="Calibri"/>
          <w:i/>
          <w:u w:val="single"/>
        </w:rPr>
        <w:t>1</w:t>
      </w:r>
      <w:r w:rsidRPr="002D6339">
        <w:rPr>
          <w:rFonts w:ascii="Calibri" w:hAnsi="Calibri" w:cs="Calibri"/>
          <w:i/>
          <w:u w:val="single"/>
        </w:rPr>
        <w:t xml:space="preserve">. </w:t>
      </w:r>
      <w:r w:rsidRPr="002D6339">
        <w:rPr>
          <w:rFonts w:ascii="Calibri" w:hAnsi="Calibri" w:cs="Calibri"/>
          <w:i/>
          <w:u w:val="single"/>
        </w:rPr>
        <w:tab/>
        <w:t>Vzduchotechnika a chlazení</w:t>
      </w:r>
    </w:p>
    <w:p w14:paraId="750195D2" w14:textId="1436A6A6" w:rsidR="00AA2E2E" w:rsidRPr="00886B6B"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D.1.4.2 VZT</w:t>
      </w:r>
      <w:r w:rsidR="00823174">
        <w:rPr>
          <w:rFonts w:ascii="Calibri" w:hAnsi="Calibri" w:cs="Calibri"/>
          <w:sz w:val="22"/>
        </w:rPr>
        <w:t>.</w:t>
      </w:r>
    </w:p>
    <w:p w14:paraId="58DD89C1" w14:textId="47BEE223"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2</w:t>
      </w:r>
      <w:r w:rsidR="00BE4330">
        <w:rPr>
          <w:rFonts w:ascii="Calibri" w:hAnsi="Calibri" w:cs="Calibri"/>
          <w:i/>
          <w:u w:val="single"/>
        </w:rPr>
        <w:t>2</w:t>
      </w:r>
      <w:r w:rsidRPr="002D6339">
        <w:rPr>
          <w:rFonts w:ascii="Calibri" w:hAnsi="Calibri" w:cs="Calibri"/>
          <w:i/>
          <w:u w:val="single"/>
        </w:rPr>
        <w:t xml:space="preserve">. </w:t>
      </w:r>
      <w:r w:rsidRPr="002D6339">
        <w:rPr>
          <w:rFonts w:ascii="Calibri" w:hAnsi="Calibri" w:cs="Calibri"/>
          <w:i/>
          <w:u w:val="single"/>
        </w:rPr>
        <w:tab/>
        <w:t>Elektrická požární signalizace</w:t>
      </w:r>
    </w:p>
    <w:p w14:paraId="45FAA3AE" w14:textId="54417D46" w:rsidR="00AA2E2E"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w:t>
      </w:r>
      <w:r w:rsidR="00F413D9">
        <w:rPr>
          <w:rFonts w:ascii="Calibri" w:hAnsi="Calibri" w:cs="Calibri"/>
          <w:sz w:val="22"/>
        </w:rPr>
        <w:t>8</w:t>
      </w:r>
      <w:r w:rsidRPr="002D6339">
        <w:rPr>
          <w:rFonts w:ascii="Calibri" w:hAnsi="Calibri" w:cs="Calibri"/>
          <w:sz w:val="22"/>
        </w:rPr>
        <w:t xml:space="preserve"> </w:t>
      </w:r>
      <w:r w:rsidR="00F413D9">
        <w:rPr>
          <w:rFonts w:ascii="Calibri" w:hAnsi="Calibri" w:cs="Calibri"/>
          <w:sz w:val="22"/>
        </w:rPr>
        <w:t>EPS a ER</w:t>
      </w:r>
    </w:p>
    <w:p w14:paraId="2CBCEDEA" w14:textId="01B32F9B" w:rsidR="00F413D9" w:rsidRPr="002D6339" w:rsidRDefault="00F413D9" w:rsidP="00DC67C2">
      <w:pPr>
        <w:pStyle w:val="Bezmezer"/>
        <w:spacing w:line="360" w:lineRule="auto"/>
        <w:ind w:left="708" w:firstLine="708"/>
        <w:rPr>
          <w:rFonts w:ascii="Calibri" w:hAnsi="Calibri" w:cs="Calibri"/>
          <w:b/>
          <w:i/>
          <w:u w:val="single"/>
        </w:rPr>
      </w:pPr>
      <w:r w:rsidRPr="002D6339">
        <w:rPr>
          <w:rFonts w:ascii="Calibri" w:hAnsi="Calibri" w:cs="Calibri"/>
          <w:i/>
          <w:u w:val="single"/>
        </w:rPr>
        <w:t>2</w:t>
      </w:r>
      <w:r w:rsidR="00BE4330">
        <w:rPr>
          <w:rFonts w:ascii="Calibri" w:hAnsi="Calibri" w:cs="Calibri"/>
          <w:i/>
          <w:u w:val="single"/>
        </w:rPr>
        <w:t>3</w:t>
      </w:r>
      <w:r w:rsidRPr="002D6339">
        <w:rPr>
          <w:rFonts w:ascii="Calibri" w:hAnsi="Calibri" w:cs="Calibri"/>
          <w:i/>
          <w:u w:val="single"/>
        </w:rPr>
        <w:t xml:space="preserve">. </w:t>
      </w:r>
      <w:r w:rsidRPr="002D6339">
        <w:rPr>
          <w:rFonts w:ascii="Calibri" w:hAnsi="Calibri" w:cs="Calibri"/>
          <w:i/>
          <w:u w:val="single"/>
        </w:rPr>
        <w:tab/>
      </w:r>
      <w:r>
        <w:rPr>
          <w:rFonts w:ascii="Calibri" w:hAnsi="Calibri" w:cs="Calibri"/>
          <w:i/>
          <w:u w:val="single"/>
        </w:rPr>
        <w:t>Slaboproud</w:t>
      </w:r>
    </w:p>
    <w:p w14:paraId="3B6619A3" w14:textId="41FDDF63" w:rsidR="00AA2E2E" w:rsidRDefault="00F413D9"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w:t>
      </w:r>
      <w:r>
        <w:rPr>
          <w:rFonts w:ascii="Calibri" w:hAnsi="Calibri" w:cs="Calibri"/>
          <w:sz w:val="22"/>
        </w:rPr>
        <w:t>7</w:t>
      </w:r>
      <w:r w:rsidRPr="002D6339">
        <w:rPr>
          <w:rFonts w:ascii="Calibri" w:hAnsi="Calibri" w:cs="Calibri"/>
          <w:sz w:val="22"/>
        </w:rPr>
        <w:t xml:space="preserve"> </w:t>
      </w:r>
      <w:r>
        <w:rPr>
          <w:rFonts w:ascii="Calibri" w:hAnsi="Calibri" w:cs="Calibri"/>
          <w:sz w:val="22"/>
        </w:rPr>
        <w:t>Slaboproud</w:t>
      </w:r>
    </w:p>
    <w:p w14:paraId="436FAA43" w14:textId="2DE3A941" w:rsidR="00433DB0" w:rsidRDefault="00433DB0" w:rsidP="00DC67C2">
      <w:pPr>
        <w:spacing w:after="0"/>
        <w:ind w:left="2124" w:firstLine="708"/>
        <w:jc w:val="both"/>
        <w:rPr>
          <w:rFonts w:ascii="Calibri" w:hAnsi="Calibri" w:cs="Calibri"/>
          <w:sz w:val="22"/>
        </w:rPr>
      </w:pPr>
    </w:p>
    <w:p w14:paraId="11E0DF15" w14:textId="77777777" w:rsidR="00433DB0" w:rsidRPr="00886B6B" w:rsidRDefault="00433DB0" w:rsidP="00DC67C2">
      <w:pPr>
        <w:spacing w:after="0"/>
        <w:ind w:left="2124" w:firstLine="708"/>
        <w:jc w:val="both"/>
        <w:rPr>
          <w:rFonts w:ascii="Calibri" w:hAnsi="Calibri" w:cs="Calibri"/>
          <w:sz w:val="22"/>
        </w:rPr>
      </w:pPr>
    </w:p>
    <w:p w14:paraId="56F24A5F" w14:textId="7AD4D2B1" w:rsidR="00AA2E2E" w:rsidRPr="002D6339" w:rsidRDefault="00AA2E2E" w:rsidP="00DC67C2">
      <w:pPr>
        <w:pStyle w:val="Bezmezer"/>
        <w:spacing w:line="360" w:lineRule="auto"/>
        <w:ind w:left="708" w:firstLine="708"/>
        <w:rPr>
          <w:rFonts w:ascii="Calibri" w:hAnsi="Calibri" w:cs="Calibri"/>
          <w:b/>
          <w:i/>
          <w:u w:val="single"/>
        </w:rPr>
      </w:pPr>
      <w:r w:rsidRPr="002D6339">
        <w:rPr>
          <w:rFonts w:ascii="Calibri" w:hAnsi="Calibri" w:cs="Calibri"/>
          <w:i/>
          <w:u w:val="single"/>
        </w:rPr>
        <w:lastRenderedPageBreak/>
        <w:t>2</w:t>
      </w:r>
      <w:r w:rsidR="00BE4330">
        <w:rPr>
          <w:rFonts w:ascii="Calibri" w:hAnsi="Calibri" w:cs="Calibri"/>
          <w:i/>
          <w:u w:val="single"/>
        </w:rPr>
        <w:t>4</w:t>
      </w:r>
      <w:r w:rsidRPr="002D6339">
        <w:rPr>
          <w:rFonts w:ascii="Calibri" w:hAnsi="Calibri" w:cs="Calibri"/>
          <w:i/>
          <w:u w:val="single"/>
        </w:rPr>
        <w:t xml:space="preserve">. </w:t>
      </w:r>
      <w:r w:rsidRPr="002D6339">
        <w:rPr>
          <w:rFonts w:ascii="Calibri" w:hAnsi="Calibri" w:cs="Calibri"/>
          <w:i/>
          <w:u w:val="single"/>
        </w:rPr>
        <w:tab/>
        <w:t>Zařizovací předměty</w:t>
      </w:r>
    </w:p>
    <w:p w14:paraId="281BF548" w14:textId="5EC836C1"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Umývadla</w:t>
      </w:r>
      <w:r w:rsidR="0042560C">
        <w:rPr>
          <w:rFonts w:ascii="Calibri" w:hAnsi="Calibri" w:cs="Calibri"/>
          <w:sz w:val="22"/>
        </w:rPr>
        <w:t xml:space="preserve"> v koupelnách klientů</w:t>
      </w:r>
      <w:r w:rsidRPr="002D6339">
        <w:rPr>
          <w:rFonts w:ascii="Calibri" w:hAnsi="Calibri" w:cs="Calibri"/>
          <w:sz w:val="22"/>
        </w:rPr>
        <w:t xml:space="preserve"> budou v provedení pro nástěnnou baterii</w:t>
      </w:r>
      <w:r w:rsidR="00981172">
        <w:rPr>
          <w:rFonts w:ascii="Calibri" w:hAnsi="Calibri" w:cs="Calibri"/>
          <w:sz w:val="22"/>
        </w:rPr>
        <w:t xml:space="preserve"> s prodlouženou pákou</w:t>
      </w:r>
      <w:r w:rsidRPr="002D6339">
        <w:rPr>
          <w:rFonts w:ascii="Calibri" w:hAnsi="Calibri" w:cs="Calibri"/>
          <w:sz w:val="22"/>
        </w:rPr>
        <w:t>. Přívody vody budou ze zdi pomocí nástěnek, ukotvených šrouby do zdiva. Baterie budou nástěnné chromové pákové. Umyvadla případně v provedení pro ukotvení do SDK příčky - budou dodána včetně konzol pro uchycení, v SDK stěnách nutno umístit kotevní konstrukce, výdřevy apod., stejně jako u ostatních níže popsaných zařizovacích předmětů.</w:t>
      </w:r>
      <w:r w:rsidR="00D231AA">
        <w:rPr>
          <w:rFonts w:ascii="Calibri" w:hAnsi="Calibri" w:cs="Calibri"/>
          <w:sz w:val="22"/>
        </w:rPr>
        <w:t xml:space="preserve"> Umývadla v sesternách, denních místnostech a zaměstnaneckých toaletách budou osazeny stojánkovou baterií</w:t>
      </w:r>
      <w:r w:rsidR="00981172">
        <w:rPr>
          <w:rFonts w:ascii="Calibri" w:hAnsi="Calibri" w:cs="Calibri"/>
          <w:sz w:val="22"/>
        </w:rPr>
        <w:t>.</w:t>
      </w:r>
      <w:r w:rsidR="00D231AA">
        <w:rPr>
          <w:rFonts w:ascii="Calibri" w:hAnsi="Calibri" w:cs="Calibri"/>
          <w:sz w:val="22"/>
        </w:rPr>
        <w:t xml:space="preserve"> </w:t>
      </w:r>
    </w:p>
    <w:p w14:paraId="539D8BAB"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Sprchy mimo koupelen u pokojů pro seniory budou vybaveny pákovou nástěnnou baterií s ruční sprchou ve výšce </w:t>
      </w:r>
      <w:smartTag w:uri="urn:schemas-microsoft-com:office:smarttags" w:element="metricconverter">
        <w:smartTagPr>
          <w:attr w:name="ProductID" w:val="1,2 m"/>
        </w:smartTagPr>
        <w:r w:rsidRPr="002D6339">
          <w:rPr>
            <w:rFonts w:ascii="Calibri" w:hAnsi="Calibri" w:cs="Calibri"/>
            <w:sz w:val="22"/>
          </w:rPr>
          <w:t>1,2 m</w:t>
        </w:r>
      </w:smartTag>
      <w:r w:rsidRPr="002D6339">
        <w:rPr>
          <w:rFonts w:ascii="Calibri" w:hAnsi="Calibri" w:cs="Calibri"/>
          <w:sz w:val="22"/>
        </w:rPr>
        <w:t xml:space="preserve"> nad podlahou, sprchová hlavice bude upevněna na polohovatelném držáku. Sprchy v pokojích budou vybaveny pákovou nástěnnou baterií ve výšce 0,8 m nad podlahou, sprchová hlavice bude upevněna na polohovatelném držáku. Odtok bude zajišťovat podlahová vpust se suchou zápachovou uzávěrkou, opatřená nerezovou mřížkou. </w:t>
      </w:r>
    </w:p>
    <w:p w14:paraId="5E040805" w14:textId="14870B3A"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Přístup do sprchy bude bez překážek, vanička bude vytvořena lokálním snížením čisté podlahy. Pro zvýšení komfortu a bezpečnosti klientů domova budou ve sprchách bezpečností madla.</w:t>
      </w:r>
      <w:r w:rsidR="009844D5">
        <w:rPr>
          <w:rFonts w:ascii="Calibri" w:hAnsi="Calibri" w:cs="Calibri"/>
          <w:sz w:val="22"/>
        </w:rPr>
        <w:t xml:space="preserve"> Případné další kompenzační pomůcky budou přidány na požadavky klienta. </w:t>
      </w:r>
    </w:p>
    <w:p w14:paraId="5BB48D0B" w14:textId="7F332612"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Klozety budou v závěsném provedení, splachovací nádrž pro zazdění do předstěny, případně v provedení do přizdívky, ovládání vždy z</w:t>
      </w:r>
      <w:r w:rsidR="009A2FAA">
        <w:rPr>
          <w:rFonts w:ascii="Calibri" w:hAnsi="Calibri" w:cs="Calibri"/>
          <w:sz w:val="22"/>
        </w:rPr>
        <w:t>a zády</w:t>
      </w:r>
      <w:r w:rsidRPr="002D6339">
        <w:rPr>
          <w:rFonts w:ascii="Calibri" w:hAnsi="Calibri" w:cs="Calibri"/>
          <w:sz w:val="22"/>
        </w:rPr>
        <w:t xml:space="preserve"> pomocí dvojitého tlačítka. V hygienickém zázemí klientů i invalidních WC budou skrz provozní požadavky klozety klasické, pouze osazeny ve vyšší úrovni, opět s pomocnými madly.</w:t>
      </w:r>
    </w:p>
    <w:p w14:paraId="3893C80C"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Výlevka bude v závěsném provedení opatřená plastovou mřížkou, splachovací nádrž pro zazdění do stěny nebo přizdívky, ovládání zepředu pomocí duálního tlačítka, baterie páková nástěnná vanová s ruční sprchou, výška minimálně 1,20 m nad podlahou kvůli napouštění kýble.</w:t>
      </w:r>
    </w:p>
    <w:p w14:paraId="186E412A" w14:textId="77777777"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Dřezy budou nerezové, dodány jakou součást vybavení kuchyně. Je uvažováno s chromovou pákovou nástěnnou baterií, kterou je možno i později dovybavit prodlouženým ovládáním.</w:t>
      </w:r>
    </w:p>
    <w:p w14:paraId="58C6A2B3" w14:textId="74ED9C5D" w:rsidR="00AA2E2E" w:rsidRPr="002D6339" w:rsidRDefault="00AA2E2E" w:rsidP="00DC67C2">
      <w:pPr>
        <w:spacing w:after="0"/>
        <w:ind w:left="2124" w:firstLine="708"/>
        <w:jc w:val="both"/>
        <w:rPr>
          <w:rFonts w:ascii="Calibri" w:hAnsi="Calibri" w:cs="Calibri"/>
          <w:sz w:val="22"/>
        </w:rPr>
      </w:pPr>
      <w:r w:rsidRPr="002D6339">
        <w:rPr>
          <w:rFonts w:ascii="Calibri" w:hAnsi="Calibri" w:cs="Calibri"/>
          <w:sz w:val="22"/>
        </w:rPr>
        <w:t xml:space="preserve">Ostatní přípojná místa jsou patrná z výkresové části, vodu je třeba přivést zejména k myčce nádobí, </w:t>
      </w:r>
      <w:r w:rsidR="009A2FAA">
        <w:rPr>
          <w:rFonts w:ascii="Calibri" w:hAnsi="Calibri" w:cs="Calibri"/>
          <w:sz w:val="22"/>
        </w:rPr>
        <w:t>myčce podložních mís atd.</w:t>
      </w:r>
      <w:r w:rsidRPr="002D6339">
        <w:rPr>
          <w:rFonts w:ascii="Calibri" w:hAnsi="Calibri" w:cs="Calibri"/>
          <w:sz w:val="22"/>
        </w:rPr>
        <w:t xml:space="preserve"> a volitelně k nezámrzným armaturám na fasádě apod.</w:t>
      </w:r>
    </w:p>
    <w:p w14:paraId="13AB5168" w14:textId="7ADAF281" w:rsidR="00684414" w:rsidRDefault="00AA2E2E" w:rsidP="00BE4330">
      <w:pPr>
        <w:spacing w:after="0"/>
        <w:ind w:left="2124" w:firstLine="708"/>
        <w:jc w:val="both"/>
        <w:rPr>
          <w:rFonts w:ascii="Calibri" w:hAnsi="Calibri" w:cs="Calibri"/>
          <w:sz w:val="22"/>
        </w:rPr>
      </w:pPr>
      <w:r w:rsidRPr="002D6339">
        <w:rPr>
          <w:rFonts w:ascii="Calibri" w:hAnsi="Calibri" w:cs="Calibri"/>
          <w:sz w:val="22"/>
        </w:rPr>
        <w:t>Bližší specifikace zařizovacích předmětů a jejich připojení řeší část projektové dokumentace D.1.4.1 Zdravotně technické instalace</w:t>
      </w:r>
    </w:p>
    <w:p w14:paraId="3C9642D0" w14:textId="77777777" w:rsidR="00433DB0" w:rsidRPr="00BE4330" w:rsidRDefault="00433DB0" w:rsidP="00BE4330">
      <w:pPr>
        <w:spacing w:after="0"/>
        <w:ind w:left="2124" w:firstLine="708"/>
        <w:jc w:val="both"/>
        <w:rPr>
          <w:rFonts w:ascii="Calibri" w:hAnsi="Calibri" w:cs="Calibri"/>
          <w:sz w:val="22"/>
        </w:rPr>
      </w:pPr>
    </w:p>
    <w:p w14:paraId="1A664922" w14:textId="449DEE5C" w:rsidR="00AA2E2E" w:rsidRPr="002D6339" w:rsidRDefault="00AA2E2E" w:rsidP="00DC67C2">
      <w:pPr>
        <w:pStyle w:val="Bezmezer"/>
        <w:ind w:left="708" w:firstLine="708"/>
        <w:rPr>
          <w:rFonts w:ascii="Calibri" w:hAnsi="Calibri" w:cs="Calibri"/>
          <w:b/>
          <w:i/>
          <w:u w:val="single"/>
        </w:rPr>
      </w:pPr>
      <w:r w:rsidRPr="002D6339">
        <w:rPr>
          <w:rFonts w:ascii="Calibri" w:hAnsi="Calibri" w:cs="Calibri"/>
          <w:i/>
          <w:u w:val="single"/>
        </w:rPr>
        <w:t>2</w:t>
      </w:r>
      <w:r w:rsidR="00BE4330">
        <w:rPr>
          <w:rFonts w:ascii="Calibri" w:hAnsi="Calibri" w:cs="Calibri"/>
          <w:i/>
          <w:u w:val="single"/>
        </w:rPr>
        <w:t>3</w:t>
      </w:r>
      <w:r w:rsidRPr="002D6339">
        <w:rPr>
          <w:rFonts w:ascii="Calibri" w:hAnsi="Calibri" w:cs="Calibri"/>
          <w:i/>
          <w:u w:val="single"/>
        </w:rPr>
        <w:t xml:space="preserve">. </w:t>
      </w:r>
      <w:r w:rsidRPr="002D6339">
        <w:rPr>
          <w:rFonts w:ascii="Calibri" w:hAnsi="Calibri" w:cs="Calibri"/>
          <w:i/>
          <w:u w:val="single"/>
        </w:rPr>
        <w:tab/>
        <w:t>Měření a regulace</w:t>
      </w:r>
    </w:p>
    <w:p w14:paraId="07BABA64" w14:textId="65215C9E" w:rsidR="00FE5CB6" w:rsidRPr="00886B6B" w:rsidRDefault="00AA2E2E" w:rsidP="00DC67C2">
      <w:pPr>
        <w:spacing w:after="0"/>
        <w:ind w:left="2124" w:firstLine="708"/>
        <w:jc w:val="both"/>
        <w:rPr>
          <w:rFonts w:ascii="Calibri" w:hAnsi="Calibri" w:cs="Calibri"/>
          <w:sz w:val="22"/>
        </w:rPr>
      </w:pPr>
      <w:r w:rsidRPr="002D6339">
        <w:rPr>
          <w:rFonts w:ascii="Calibri" w:hAnsi="Calibri" w:cs="Calibri"/>
          <w:sz w:val="22"/>
        </w:rPr>
        <w:t>Tyto body komplexně řeší část projektové dokumentace D.1.4.5 Měření a regulace.</w:t>
      </w:r>
    </w:p>
    <w:p w14:paraId="418FDF9D" w14:textId="77777777" w:rsidR="00FE5CB6" w:rsidRPr="002D6339" w:rsidRDefault="00FE5CB6" w:rsidP="00DC67C2">
      <w:pPr>
        <w:pStyle w:val="Bezmezer"/>
        <w:rPr>
          <w:rFonts w:ascii="Calibri" w:hAnsi="Calibri" w:cs="Calibri"/>
        </w:rPr>
      </w:pPr>
    </w:p>
    <w:p w14:paraId="24F6CBF9" w14:textId="64ADA569" w:rsidR="00AA2E2E" w:rsidRPr="002D6339" w:rsidRDefault="00BE4330" w:rsidP="00DC67C2">
      <w:pPr>
        <w:pStyle w:val="Bezmezer"/>
        <w:ind w:left="708" w:firstLine="708"/>
        <w:rPr>
          <w:rFonts w:ascii="Calibri" w:hAnsi="Calibri" w:cs="Calibri"/>
          <w:b/>
          <w:i/>
          <w:u w:val="single"/>
        </w:rPr>
      </w:pPr>
      <w:r>
        <w:rPr>
          <w:rFonts w:ascii="Calibri" w:hAnsi="Calibri" w:cs="Calibri"/>
          <w:i/>
          <w:u w:val="single"/>
        </w:rPr>
        <w:t>24</w:t>
      </w:r>
      <w:r w:rsidR="00AA2E2E" w:rsidRPr="002D6339">
        <w:rPr>
          <w:rFonts w:ascii="Calibri" w:hAnsi="Calibri" w:cs="Calibri"/>
          <w:i/>
          <w:u w:val="single"/>
        </w:rPr>
        <w:t xml:space="preserve">. </w:t>
      </w:r>
      <w:r w:rsidR="00AA2E2E" w:rsidRPr="002D6339">
        <w:rPr>
          <w:rFonts w:ascii="Calibri" w:hAnsi="Calibri" w:cs="Calibri"/>
          <w:i/>
          <w:u w:val="single"/>
        </w:rPr>
        <w:tab/>
        <w:t>Oplocení</w:t>
      </w:r>
    </w:p>
    <w:p w14:paraId="65683E5D" w14:textId="7616DB6A" w:rsidR="00057B33" w:rsidRDefault="00057B33" w:rsidP="00DC67C2">
      <w:pPr>
        <w:pStyle w:val="Bezmezer"/>
        <w:ind w:left="2124" w:firstLine="708"/>
        <w:rPr>
          <w:szCs w:val="20"/>
        </w:rPr>
      </w:pPr>
      <w:r>
        <w:rPr>
          <w:szCs w:val="20"/>
        </w:rPr>
        <w:t>Oplocení areálu zůstává stávající a tato PD neřeší jeho výměnu.</w:t>
      </w:r>
    </w:p>
    <w:p w14:paraId="65EC71B5" w14:textId="4092D2F6" w:rsidR="00057B33" w:rsidRDefault="00057B33" w:rsidP="00DC67C2">
      <w:pPr>
        <w:pStyle w:val="Bezmezer"/>
        <w:ind w:left="2124" w:firstLine="708"/>
        <w:rPr>
          <w:szCs w:val="20"/>
        </w:rPr>
      </w:pPr>
      <w:r>
        <w:rPr>
          <w:szCs w:val="20"/>
        </w:rPr>
        <w:t>V případě realizace</w:t>
      </w:r>
      <w:r w:rsidR="00433DB0">
        <w:rPr>
          <w:szCs w:val="20"/>
        </w:rPr>
        <w:t xml:space="preserve"> </w:t>
      </w:r>
      <w:r>
        <w:rPr>
          <w:szCs w:val="20"/>
        </w:rPr>
        <w:t>bude použito mobilní oplocení z důvodu oddělení staveniště od provozu DS.</w:t>
      </w:r>
    </w:p>
    <w:p w14:paraId="547D47AF" w14:textId="77777777" w:rsidR="00AA2E2E" w:rsidRPr="00795060" w:rsidRDefault="00AA2E2E" w:rsidP="00DC67C2">
      <w:pPr>
        <w:pStyle w:val="Bezmezer"/>
      </w:pPr>
    </w:p>
    <w:p w14:paraId="6C41CF7C" w14:textId="77777777"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d) </w:t>
      </w:r>
      <w:r w:rsidRPr="002D6339">
        <w:rPr>
          <w:rFonts w:ascii="Calibri" w:hAnsi="Calibri" w:cs="Calibri"/>
          <w:sz w:val="22"/>
          <w:u w:val="single"/>
          <w:lang w:eastAsia="cs-CZ"/>
        </w:rPr>
        <w:tab/>
        <w:t xml:space="preserve">stavební fyzika - tepelná technika, </w:t>
      </w:r>
    </w:p>
    <w:p w14:paraId="33C1B717" w14:textId="77777777" w:rsidR="00AA2E2E" w:rsidRPr="002D6339" w:rsidRDefault="00AA2E2E" w:rsidP="00DC67C2">
      <w:pPr>
        <w:spacing w:after="0" w:line="240" w:lineRule="auto"/>
        <w:ind w:left="1416" w:firstLine="714"/>
        <w:jc w:val="both"/>
        <w:rPr>
          <w:rFonts w:ascii="Calibri" w:hAnsi="Calibri" w:cs="Calibri"/>
          <w:sz w:val="22"/>
        </w:rPr>
      </w:pPr>
      <w:r w:rsidRPr="002D6339">
        <w:rPr>
          <w:rFonts w:ascii="Calibri" w:hAnsi="Calibri" w:cs="Calibri"/>
          <w:sz w:val="22"/>
        </w:rPr>
        <w:t xml:space="preserve">Veškeré stavební konstrukce jsou navrženy tak, aby splňovaly požadavky dle ČSN 73 0540 - Tepelná ochrana budou. Požadované vlastnosti materiálů a výrobků musí být ze strany </w:t>
      </w:r>
      <w:r w:rsidRPr="002D6339">
        <w:rPr>
          <w:rFonts w:ascii="Calibri" w:hAnsi="Calibri" w:cs="Calibri"/>
          <w:sz w:val="22"/>
        </w:rPr>
        <w:lastRenderedPageBreak/>
        <w:t>výrobců a dodavatelů doloženy. Objekt je navržen s maximální snahou eliminovat tepelné mosty obálky budovy.</w:t>
      </w:r>
    </w:p>
    <w:p w14:paraId="2999CEB0" w14:textId="77777777" w:rsidR="00AA2E2E" w:rsidRPr="002D6339" w:rsidRDefault="00AA2E2E" w:rsidP="00DC67C2">
      <w:pPr>
        <w:spacing w:after="0" w:line="240" w:lineRule="auto"/>
        <w:ind w:left="1416" w:firstLine="714"/>
        <w:jc w:val="both"/>
        <w:rPr>
          <w:rFonts w:ascii="Calibri" w:hAnsi="Calibri" w:cs="Calibri"/>
          <w:sz w:val="22"/>
          <w:lang w:eastAsia="cs-CZ"/>
        </w:rPr>
      </w:pPr>
      <w:r w:rsidRPr="002D6339">
        <w:rPr>
          <w:rFonts w:ascii="Calibri" w:hAnsi="Calibri" w:cs="Calibri"/>
          <w:sz w:val="22"/>
          <w:lang w:eastAsia="cs-CZ"/>
        </w:rPr>
        <w:t xml:space="preserve">Tepelně technické hodnocení bude obsahem přiloženého průkazu energetické náročnosti budovy. </w:t>
      </w:r>
    </w:p>
    <w:p w14:paraId="0C9B0DE8" w14:textId="77777777" w:rsidR="00AA2E2E" w:rsidRPr="002D6339" w:rsidRDefault="00AA2E2E" w:rsidP="00DC67C2">
      <w:pPr>
        <w:pStyle w:val="Bezmezer"/>
        <w:spacing w:line="360" w:lineRule="auto"/>
        <w:rPr>
          <w:rFonts w:ascii="Calibri" w:hAnsi="Calibri" w:cs="Calibri"/>
          <w:lang w:eastAsia="cs-CZ"/>
        </w:rPr>
      </w:pPr>
    </w:p>
    <w:p w14:paraId="33713A33" w14:textId="77777777"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e) </w:t>
      </w:r>
      <w:r w:rsidRPr="002D6339">
        <w:rPr>
          <w:rFonts w:ascii="Calibri" w:hAnsi="Calibri" w:cs="Calibri"/>
          <w:sz w:val="22"/>
          <w:u w:val="single"/>
          <w:lang w:eastAsia="cs-CZ"/>
        </w:rPr>
        <w:tab/>
        <w:t xml:space="preserve">osvětlení, oslunění, akustika - hluk, vibrace - popis řešení, </w:t>
      </w:r>
    </w:p>
    <w:p w14:paraId="2C128ABC" w14:textId="77777777" w:rsidR="00057B33" w:rsidRPr="00C87865" w:rsidRDefault="00AA2E2E" w:rsidP="00DC67C2">
      <w:pPr>
        <w:pStyle w:val="Bezmezer"/>
        <w:ind w:left="1416" w:firstLine="708"/>
      </w:pPr>
      <w:r w:rsidRPr="002D6339">
        <w:rPr>
          <w:rFonts w:ascii="Calibri" w:hAnsi="Calibri" w:cs="Calibri"/>
        </w:rPr>
        <w:t xml:space="preserve">Navrhovaná stavba nebude mít negativní vliv na ovzduší, okolní hluk, vodu, odpady ani půdu. </w:t>
      </w:r>
      <w:r w:rsidR="00057B33">
        <w:t>D</w:t>
      </w:r>
      <w:r w:rsidR="00057B33" w:rsidRPr="00C87865">
        <w:t>ešťová voda ze střech</w:t>
      </w:r>
      <w:r w:rsidR="00057B33">
        <w:t xml:space="preserve">y objektu SO01a a SO01b </w:t>
      </w:r>
      <w:r w:rsidR="00057B33" w:rsidRPr="00C87865">
        <w:t>bude</w:t>
      </w:r>
      <w:r w:rsidR="00057B33">
        <w:t xml:space="preserve"> respektovat dosavadní způsob likvidace a to, že je</w:t>
      </w:r>
      <w:r w:rsidR="00057B33" w:rsidRPr="00C87865">
        <w:t xml:space="preserve"> svedena do</w:t>
      </w:r>
      <w:r w:rsidR="00057B33">
        <w:t xml:space="preserve"> stávajících zasakovacích studní a do stávající areálové dešťové kanalizace. </w:t>
      </w:r>
      <w:r w:rsidR="00057B33" w:rsidRPr="00C87865">
        <w:t xml:space="preserve"> </w:t>
      </w:r>
    </w:p>
    <w:p w14:paraId="19D283DB" w14:textId="1CDC4F52" w:rsidR="00AA2E2E" w:rsidRDefault="00057B33" w:rsidP="00DC67C2">
      <w:pPr>
        <w:pStyle w:val="Bezmezer"/>
        <w:ind w:left="1416" w:firstLine="708"/>
      </w:pPr>
      <w:r w:rsidRPr="00C87865">
        <w:t>Dešťové vody z navrhovaných zpevněných, případně upravovaných stávajících ploch v okolí objektu na pozemcích investora, povrchově zasakovány přes travní drn</w:t>
      </w:r>
      <w:r>
        <w:t xml:space="preserve"> a z areálové komunikace do stávající vpusti</w:t>
      </w:r>
      <w:r w:rsidRPr="00C87865">
        <w:t>. Odvodnění komunikací bude podrobně řešeno v samostatné části projektové dokumentace</w:t>
      </w:r>
      <w:r>
        <w:t>.</w:t>
      </w:r>
    </w:p>
    <w:p w14:paraId="4ADBBAAE" w14:textId="77777777" w:rsidR="00057B33" w:rsidRPr="00057B33" w:rsidRDefault="00057B33" w:rsidP="00DC67C2">
      <w:pPr>
        <w:pStyle w:val="Bezmezer"/>
        <w:ind w:left="1416" w:firstLine="708"/>
      </w:pPr>
    </w:p>
    <w:p w14:paraId="3C192D6B" w14:textId="42AE355E" w:rsidR="00AA2E2E" w:rsidRPr="002D6339" w:rsidRDefault="00D231AA" w:rsidP="00DC67C2">
      <w:pPr>
        <w:spacing w:after="0"/>
        <w:ind w:left="1416" w:firstLine="708"/>
        <w:jc w:val="both"/>
        <w:rPr>
          <w:rFonts w:ascii="Calibri" w:hAnsi="Calibri" w:cs="Calibri"/>
          <w:sz w:val="22"/>
        </w:rPr>
      </w:pPr>
      <w:r>
        <w:rPr>
          <w:rFonts w:ascii="Calibri" w:hAnsi="Calibri" w:cs="Calibri"/>
          <w:sz w:val="22"/>
        </w:rPr>
        <w:t>U</w:t>
      </w:r>
      <w:r w:rsidR="00057B33">
        <w:rPr>
          <w:rFonts w:ascii="Calibri" w:hAnsi="Calibri" w:cs="Calibri"/>
          <w:sz w:val="22"/>
        </w:rPr>
        <w:t>místění</w:t>
      </w:r>
      <w:r w:rsidR="00AA2E2E" w:rsidRPr="002D6339">
        <w:rPr>
          <w:rFonts w:ascii="Calibri" w:hAnsi="Calibri" w:cs="Calibri"/>
          <w:sz w:val="22"/>
        </w:rPr>
        <w:t xml:space="preserve"> obytn</w:t>
      </w:r>
      <w:r w:rsidR="0042560C">
        <w:rPr>
          <w:rFonts w:ascii="Calibri" w:hAnsi="Calibri" w:cs="Calibri"/>
          <w:sz w:val="22"/>
        </w:rPr>
        <w:t>ých</w:t>
      </w:r>
      <w:r w:rsidR="00AA2E2E" w:rsidRPr="002D6339">
        <w:rPr>
          <w:rFonts w:ascii="Calibri" w:hAnsi="Calibri" w:cs="Calibri"/>
          <w:sz w:val="22"/>
        </w:rPr>
        <w:t xml:space="preserve"> a pobytov</w:t>
      </w:r>
      <w:r w:rsidR="0042560C">
        <w:rPr>
          <w:rFonts w:ascii="Calibri" w:hAnsi="Calibri" w:cs="Calibri"/>
          <w:sz w:val="22"/>
        </w:rPr>
        <w:t>ých</w:t>
      </w:r>
      <w:r w:rsidR="00AA2E2E" w:rsidRPr="002D6339">
        <w:rPr>
          <w:rFonts w:ascii="Calibri" w:hAnsi="Calibri" w:cs="Calibri"/>
          <w:sz w:val="22"/>
        </w:rPr>
        <w:t xml:space="preserve"> místnosti</w:t>
      </w:r>
      <w:r>
        <w:rPr>
          <w:rFonts w:ascii="Calibri" w:hAnsi="Calibri" w:cs="Calibri"/>
          <w:sz w:val="22"/>
        </w:rPr>
        <w:t xml:space="preserve"> respektuje stávající stav.</w:t>
      </w:r>
      <w:r w:rsidR="00937B48">
        <w:rPr>
          <w:rFonts w:ascii="Calibri" w:hAnsi="Calibri" w:cs="Calibri"/>
          <w:sz w:val="22"/>
        </w:rPr>
        <w:t xml:space="preserve"> Stávající umístění je vhodné</w:t>
      </w:r>
      <w:r w:rsidR="00AA2E2E" w:rsidRPr="002D6339">
        <w:rPr>
          <w:rFonts w:ascii="Calibri" w:hAnsi="Calibri" w:cs="Calibri"/>
          <w:sz w:val="22"/>
        </w:rPr>
        <w:t xml:space="preserve"> z hlediska osvětlení, oslunění i akustiky. V případě požadavku dotčených orgánů státní správy budou vyhotoveny podrobné studie či měření k hodnocení navrženého řešení. </w:t>
      </w:r>
    </w:p>
    <w:p w14:paraId="2CF038F0" w14:textId="77777777" w:rsidR="00AA2E2E" w:rsidRPr="002D6339" w:rsidRDefault="00AA2E2E" w:rsidP="00DC67C2">
      <w:pPr>
        <w:spacing w:after="0"/>
        <w:ind w:left="1416" w:firstLine="708"/>
        <w:jc w:val="both"/>
        <w:rPr>
          <w:rFonts w:ascii="Calibri" w:hAnsi="Calibri" w:cs="Calibri"/>
          <w:sz w:val="22"/>
        </w:rPr>
      </w:pPr>
      <w:r w:rsidRPr="002D6339">
        <w:rPr>
          <w:rFonts w:ascii="Calibri" w:hAnsi="Calibri" w:cs="Calibri"/>
          <w:sz w:val="22"/>
        </w:rPr>
        <w:t>Není uvažován nadměrný hluk z venkovního prostředí. Není tedy nutné stavbu před tímto hlukem chránit. Nebyly zjištěny žádné ostatní negativní vlivy na stavbu v okolí řešeného území.</w:t>
      </w:r>
    </w:p>
    <w:p w14:paraId="09491439" w14:textId="5BB4033A" w:rsidR="00684414" w:rsidRDefault="00AA2E2E" w:rsidP="00433DB0">
      <w:pPr>
        <w:spacing w:after="0"/>
        <w:ind w:left="1416" w:firstLine="708"/>
        <w:jc w:val="both"/>
        <w:rPr>
          <w:rFonts w:ascii="Calibri" w:hAnsi="Calibri" w:cs="Calibri"/>
          <w:sz w:val="22"/>
        </w:rPr>
      </w:pPr>
      <w:r w:rsidRPr="002D6339">
        <w:rPr>
          <w:rFonts w:ascii="Calibri" w:hAnsi="Calibri" w:cs="Calibri"/>
          <w:sz w:val="22"/>
        </w:rPr>
        <w:t xml:space="preserve">Materiálové a technické řešení izolace spodní stavby je </w:t>
      </w:r>
      <w:r w:rsidR="00684414">
        <w:rPr>
          <w:rFonts w:ascii="Calibri" w:hAnsi="Calibri" w:cs="Calibri"/>
          <w:sz w:val="22"/>
        </w:rPr>
        <w:t xml:space="preserve">stávající </w:t>
      </w:r>
      <w:r w:rsidRPr="002D6339">
        <w:rPr>
          <w:rFonts w:ascii="Calibri" w:hAnsi="Calibri" w:cs="Calibri"/>
          <w:sz w:val="22"/>
        </w:rPr>
        <w:t xml:space="preserve">spojeno </w:t>
      </w:r>
      <w:r w:rsidR="00684414">
        <w:rPr>
          <w:rFonts w:ascii="Calibri" w:hAnsi="Calibri" w:cs="Calibri"/>
          <w:sz w:val="22"/>
        </w:rPr>
        <w:t>s</w:t>
      </w:r>
      <w:r w:rsidRPr="002D6339">
        <w:rPr>
          <w:rFonts w:ascii="Calibri" w:hAnsi="Calibri" w:cs="Calibri"/>
          <w:sz w:val="22"/>
        </w:rPr>
        <w:t xml:space="preserve"> ochranou vnitřního prostředí proti působení radonu z podloží, účinkům zemní vlhkosti, gravitační i tlakové vodě. </w:t>
      </w:r>
    </w:p>
    <w:p w14:paraId="7BC0D44F" w14:textId="77777777" w:rsidR="0012552E" w:rsidRPr="00684414" w:rsidRDefault="0012552E" w:rsidP="00DC67C2">
      <w:pPr>
        <w:spacing w:after="0"/>
        <w:ind w:left="1416" w:firstLine="708"/>
        <w:jc w:val="both"/>
        <w:rPr>
          <w:rFonts w:ascii="Calibri" w:hAnsi="Calibri" w:cs="Calibri"/>
          <w:sz w:val="22"/>
        </w:rPr>
      </w:pPr>
    </w:p>
    <w:p w14:paraId="2A7EFEA7" w14:textId="77777777" w:rsidR="00AA2E2E" w:rsidRPr="002D6339" w:rsidRDefault="00AA2E2E" w:rsidP="00DC67C2">
      <w:pPr>
        <w:spacing w:after="0" w:line="360" w:lineRule="auto"/>
        <w:ind w:firstLine="708"/>
        <w:jc w:val="both"/>
        <w:rPr>
          <w:rFonts w:ascii="Calibri" w:hAnsi="Calibri" w:cs="Calibri"/>
          <w:sz w:val="22"/>
          <w:u w:val="single"/>
          <w:lang w:eastAsia="cs-CZ"/>
        </w:rPr>
      </w:pPr>
      <w:r w:rsidRPr="002D6339">
        <w:rPr>
          <w:rFonts w:ascii="Calibri" w:hAnsi="Calibri" w:cs="Calibri"/>
          <w:sz w:val="22"/>
          <w:u w:val="single"/>
          <w:lang w:eastAsia="cs-CZ"/>
        </w:rPr>
        <w:t xml:space="preserve">f) </w:t>
      </w:r>
      <w:r w:rsidRPr="002D6339">
        <w:rPr>
          <w:rFonts w:ascii="Calibri" w:hAnsi="Calibri" w:cs="Calibri"/>
          <w:sz w:val="22"/>
          <w:u w:val="single"/>
          <w:lang w:eastAsia="cs-CZ"/>
        </w:rPr>
        <w:tab/>
        <w:t>výpis použitých norem,</w:t>
      </w:r>
    </w:p>
    <w:p w14:paraId="64FC27A1" w14:textId="77777777" w:rsidR="00AA2E2E" w:rsidRPr="002D6339" w:rsidRDefault="00AA2E2E" w:rsidP="00DC67C2">
      <w:pPr>
        <w:spacing w:after="0"/>
        <w:ind w:left="1416" w:firstLine="708"/>
        <w:jc w:val="both"/>
        <w:rPr>
          <w:rFonts w:ascii="Calibri" w:hAnsi="Calibri" w:cs="Calibri"/>
          <w:sz w:val="22"/>
        </w:rPr>
      </w:pPr>
      <w:r w:rsidRPr="002D6339">
        <w:rPr>
          <w:rFonts w:ascii="Calibri" w:hAnsi="Calibri" w:cs="Calibri"/>
          <w:sz w:val="22"/>
        </w:rPr>
        <w:t xml:space="preserve">Ve stavební části projektové dokumentace bylo uvažováno s dodržením norem, které je také třeba ctít v rámci provádění prací: </w:t>
      </w:r>
    </w:p>
    <w:p w14:paraId="388938F6" w14:textId="77777777" w:rsidR="00AA2E2E" w:rsidRPr="002D6339" w:rsidRDefault="00433DB0" w:rsidP="00DC67C2">
      <w:pPr>
        <w:pStyle w:val="Bezmezer"/>
        <w:ind w:left="2832"/>
        <w:rPr>
          <w:rFonts w:ascii="Calibri" w:hAnsi="Calibri" w:cs="Calibri"/>
        </w:rPr>
      </w:pPr>
      <w:hyperlink r:id="rId8" w:history="1">
        <w:r w:rsidR="00AA2E2E" w:rsidRPr="002D6339">
          <w:rPr>
            <w:rStyle w:val="Hypertextovodkaz"/>
            <w:rFonts w:ascii="Calibri" w:hAnsi="Calibri" w:cs="Calibri"/>
            <w:color w:val="auto"/>
            <w:u w:val="none"/>
          </w:rPr>
          <w:t>7300 Navrhování staveb, všeobecně</w:t>
        </w:r>
      </w:hyperlink>
      <w:r w:rsidR="00AA2E2E" w:rsidRPr="002D6339">
        <w:rPr>
          <w:rFonts w:ascii="Calibri" w:hAnsi="Calibri" w:cs="Calibri"/>
        </w:rPr>
        <w:t> </w:t>
      </w:r>
    </w:p>
    <w:p w14:paraId="035AF74F" w14:textId="77777777" w:rsidR="00AA2E2E" w:rsidRPr="002D6339" w:rsidRDefault="00433DB0" w:rsidP="00DC67C2">
      <w:pPr>
        <w:pStyle w:val="Bezmezer"/>
        <w:ind w:left="2832"/>
        <w:rPr>
          <w:rFonts w:ascii="Calibri" w:hAnsi="Calibri" w:cs="Calibri"/>
        </w:rPr>
      </w:pPr>
      <w:hyperlink r:id="rId9" w:history="1">
        <w:r w:rsidR="00AA2E2E" w:rsidRPr="002D6339">
          <w:rPr>
            <w:rStyle w:val="Hypertextovodkaz"/>
            <w:rFonts w:ascii="Calibri" w:hAnsi="Calibri" w:cs="Calibri"/>
            <w:color w:val="auto"/>
            <w:u w:val="none"/>
          </w:rPr>
          <w:t>7301 Organizace informací o stavbách</w:t>
        </w:r>
      </w:hyperlink>
      <w:r w:rsidR="00AA2E2E" w:rsidRPr="002D6339">
        <w:rPr>
          <w:rFonts w:ascii="Calibri" w:hAnsi="Calibri" w:cs="Calibri"/>
        </w:rPr>
        <w:t> </w:t>
      </w:r>
    </w:p>
    <w:p w14:paraId="53CE3F2E" w14:textId="77777777" w:rsidR="00AA2E2E" w:rsidRPr="002D6339" w:rsidRDefault="00433DB0" w:rsidP="00DC67C2">
      <w:pPr>
        <w:pStyle w:val="Bezmezer"/>
        <w:ind w:left="2832"/>
        <w:rPr>
          <w:rFonts w:ascii="Calibri" w:hAnsi="Calibri" w:cs="Calibri"/>
        </w:rPr>
      </w:pPr>
      <w:hyperlink r:id="rId10" w:history="1">
        <w:r w:rsidR="00AA2E2E" w:rsidRPr="002D6339">
          <w:rPr>
            <w:rStyle w:val="Hypertextovodkaz"/>
            <w:rFonts w:ascii="Calibri" w:hAnsi="Calibri" w:cs="Calibri"/>
            <w:color w:val="auto"/>
            <w:u w:val="none"/>
          </w:rPr>
          <w:t>7302 Geometrická přesnost staveb</w:t>
        </w:r>
      </w:hyperlink>
      <w:r w:rsidR="00AA2E2E" w:rsidRPr="002D6339">
        <w:rPr>
          <w:rFonts w:ascii="Calibri" w:hAnsi="Calibri" w:cs="Calibri"/>
        </w:rPr>
        <w:t> </w:t>
      </w:r>
    </w:p>
    <w:p w14:paraId="2A5AAB5E" w14:textId="77777777" w:rsidR="00AA2E2E" w:rsidRPr="002D6339" w:rsidRDefault="00433DB0" w:rsidP="00DC67C2">
      <w:pPr>
        <w:pStyle w:val="Bezmezer"/>
        <w:ind w:left="2832"/>
        <w:rPr>
          <w:rFonts w:ascii="Calibri" w:hAnsi="Calibri" w:cs="Calibri"/>
        </w:rPr>
      </w:pPr>
      <w:hyperlink r:id="rId11" w:history="1">
        <w:r w:rsidR="00AA2E2E" w:rsidRPr="002D6339">
          <w:rPr>
            <w:rStyle w:val="Hypertextovodkaz"/>
            <w:rFonts w:ascii="Calibri" w:hAnsi="Calibri" w:cs="Calibri"/>
            <w:color w:val="auto"/>
            <w:u w:val="none"/>
          </w:rPr>
          <w:t>7303 Stavební fyzika - Teplo</w:t>
        </w:r>
      </w:hyperlink>
      <w:r w:rsidR="00AA2E2E" w:rsidRPr="002D6339">
        <w:rPr>
          <w:rFonts w:ascii="Calibri" w:hAnsi="Calibri" w:cs="Calibri"/>
        </w:rPr>
        <w:t> </w:t>
      </w:r>
    </w:p>
    <w:p w14:paraId="736CFEF3" w14:textId="77777777" w:rsidR="00AA2E2E" w:rsidRPr="002D6339" w:rsidRDefault="00433DB0" w:rsidP="00DC67C2">
      <w:pPr>
        <w:pStyle w:val="Bezmezer"/>
        <w:ind w:left="2832"/>
        <w:rPr>
          <w:rFonts w:ascii="Calibri" w:hAnsi="Calibri" w:cs="Calibri"/>
        </w:rPr>
      </w:pPr>
      <w:hyperlink r:id="rId12" w:history="1">
        <w:r w:rsidR="00AA2E2E" w:rsidRPr="002D6339">
          <w:rPr>
            <w:rStyle w:val="Hypertextovodkaz"/>
            <w:rFonts w:ascii="Calibri" w:hAnsi="Calibri" w:cs="Calibri"/>
            <w:color w:val="auto"/>
            <w:u w:val="none"/>
          </w:rPr>
          <w:t>7304 Geodetické práce</w:t>
        </w:r>
      </w:hyperlink>
      <w:r w:rsidR="00AA2E2E" w:rsidRPr="002D6339">
        <w:rPr>
          <w:rFonts w:ascii="Calibri" w:hAnsi="Calibri" w:cs="Calibri"/>
        </w:rPr>
        <w:t> </w:t>
      </w:r>
    </w:p>
    <w:p w14:paraId="377DAD42" w14:textId="77777777" w:rsidR="00AA2E2E" w:rsidRPr="002D6339" w:rsidRDefault="00433DB0" w:rsidP="00DC67C2">
      <w:pPr>
        <w:pStyle w:val="Bezmezer"/>
        <w:ind w:left="2832"/>
        <w:rPr>
          <w:rFonts w:ascii="Calibri" w:hAnsi="Calibri" w:cs="Calibri"/>
        </w:rPr>
      </w:pPr>
      <w:hyperlink r:id="rId13" w:history="1">
        <w:r w:rsidR="00AA2E2E" w:rsidRPr="002D6339">
          <w:rPr>
            <w:rStyle w:val="Hypertextovodkaz"/>
            <w:rFonts w:ascii="Calibri" w:hAnsi="Calibri" w:cs="Calibri"/>
            <w:color w:val="auto"/>
            <w:u w:val="none"/>
          </w:rPr>
          <w:t>7305 Stavební fyzika (akustika, teplo, denní osvětlení)</w:t>
        </w:r>
      </w:hyperlink>
      <w:r w:rsidR="00AA2E2E" w:rsidRPr="002D6339">
        <w:rPr>
          <w:rFonts w:ascii="Calibri" w:hAnsi="Calibri" w:cs="Calibri"/>
        </w:rPr>
        <w:t> </w:t>
      </w:r>
    </w:p>
    <w:p w14:paraId="6B6C95EA" w14:textId="77777777" w:rsidR="00AA2E2E" w:rsidRPr="002D6339" w:rsidRDefault="00433DB0" w:rsidP="00DC67C2">
      <w:pPr>
        <w:pStyle w:val="Bezmezer"/>
        <w:ind w:left="2832"/>
        <w:rPr>
          <w:rFonts w:ascii="Calibri" w:hAnsi="Calibri" w:cs="Calibri"/>
        </w:rPr>
      </w:pPr>
      <w:hyperlink r:id="rId14" w:history="1">
        <w:r w:rsidR="00AA2E2E" w:rsidRPr="002D6339">
          <w:rPr>
            <w:rStyle w:val="Hypertextovodkaz"/>
            <w:rFonts w:ascii="Calibri" w:hAnsi="Calibri" w:cs="Calibri"/>
            <w:color w:val="auto"/>
            <w:u w:val="none"/>
          </w:rPr>
          <w:t>7306 Ochrana staveb proti vodě</w:t>
        </w:r>
      </w:hyperlink>
      <w:r w:rsidR="00AA2E2E" w:rsidRPr="002D6339">
        <w:rPr>
          <w:rFonts w:ascii="Calibri" w:hAnsi="Calibri" w:cs="Calibri"/>
        </w:rPr>
        <w:t> </w:t>
      </w:r>
    </w:p>
    <w:p w14:paraId="3FC02326" w14:textId="77777777" w:rsidR="00AA2E2E" w:rsidRPr="002D6339" w:rsidRDefault="00433DB0" w:rsidP="00DC67C2">
      <w:pPr>
        <w:pStyle w:val="Bezmezer"/>
        <w:ind w:left="2832"/>
        <w:rPr>
          <w:rFonts w:ascii="Calibri" w:hAnsi="Calibri" w:cs="Calibri"/>
        </w:rPr>
      </w:pPr>
      <w:hyperlink r:id="rId15" w:history="1">
        <w:r w:rsidR="00AA2E2E" w:rsidRPr="002D6339">
          <w:rPr>
            <w:rStyle w:val="Hypertextovodkaz"/>
            <w:rFonts w:ascii="Calibri" w:hAnsi="Calibri" w:cs="Calibri"/>
            <w:color w:val="auto"/>
            <w:u w:val="none"/>
          </w:rPr>
          <w:t>7308 Požární bezpečnost staveb</w:t>
        </w:r>
      </w:hyperlink>
      <w:r w:rsidR="00AA2E2E" w:rsidRPr="002D6339">
        <w:rPr>
          <w:rFonts w:ascii="Calibri" w:hAnsi="Calibri" w:cs="Calibri"/>
        </w:rPr>
        <w:t> </w:t>
      </w:r>
    </w:p>
    <w:p w14:paraId="49114D6F" w14:textId="77777777" w:rsidR="00AA2E2E" w:rsidRPr="002D6339" w:rsidRDefault="00433DB0" w:rsidP="00DC67C2">
      <w:pPr>
        <w:pStyle w:val="Bezmezer"/>
        <w:ind w:left="2832"/>
        <w:rPr>
          <w:rFonts w:ascii="Calibri" w:hAnsi="Calibri" w:cs="Calibri"/>
        </w:rPr>
      </w:pPr>
      <w:hyperlink r:id="rId16" w:history="1">
        <w:r w:rsidR="00AA2E2E" w:rsidRPr="002D6339">
          <w:rPr>
            <w:rStyle w:val="Hypertextovodkaz"/>
            <w:rFonts w:ascii="Calibri" w:hAnsi="Calibri" w:cs="Calibri"/>
            <w:color w:val="auto"/>
            <w:u w:val="none"/>
          </w:rPr>
          <w:t>7310 Zakládání staveb, navrhování</w:t>
        </w:r>
      </w:hyperlink>
      <w:r w:rsidR="00AA2E2E" w:rsidRPr="002D6339">
        <w:rPr>
          <w:rFonts w:ascii="Calibri" w:hAnsi="Calibri" w:cs="Calibri"/>
        </w:rPr>
        <w:t> </w:t>
      </w:r>
    </w:p>
    <w:p w14:paraId="37D472FE" w14:textId="77777777" w:rsidR="00AA2E2E" w:rsidRPr="002D6339" w:rsidRDefault="00433DB0" w:rsidP="00DC67C2">
      <w:pPr>
        <w:pStyle w:val="Bezmezer"/>
        <w:ind w:left="2832"/>
        <w:rPr>
          <w:rFonts w:ascii="Calibri" w:hAnsi="Calibri" w:cs="Calibri"/>
        </w:rPr>
      </w:pPr>
      <w:hyperlink r:id="rId17" w:history="1">
        <w:r w:rsidR="00AA2E2E" w:rsidRPr="002D6339">
          <w:rPr>
            <w:rStyle w:val="Hypertextovodkaz"/>
            <w:rFonts w:ascii="Calibri" w:hAnsi="Calibri" w:cs="Calibri"/>
            <w:color w:val="auto"/>
            <w:u w:val="none"/>
          </w:rPr>
          <w:t>7311 Zděné konstrukce, navrhování</w:t>
        </w:r>
      </w:hyperlink>
      <w:r w:rsidR="00AA2E2E" w:rsidRPr="002D6339">
        <w:rPr>
          <w:rFonts w:ascii="Calibri" w:hAnsi="Calibri" w:cs="Calibri"/>
        </w:rPr>
        <w:t> </w:t>
      </w:r>
    </w:p>
    <w:p w14:paraId="6C4C41AD" w14:textId="77777777" w:rsidR="00AA2E2E" w:rsidRPr="002D6339" w:rsidRDefault="00433DB0" w:rsidP="00DC67C2">
      <w:pPr>
        <w:pStyle w:val="Bezmezer"/>
        <w:ind w:left="2832"/>
        <w:rPr>
          <w:rFonts w:ascii="Calibri" w:hAnsi="Calibri" w:cs="Calibri"/>
        </w:rPr>
      </w:pPr>
      <w:hyperlink r:id="rId18" w:history="1">
        <w:r w:rsidR="00AA2E2E" w:rsidRPr="002D6339">
          <w:rPr>
            <w:rStyle w:val="Hypertextovodkaz"/>
            <w:rFonts w:ascii="Calibri" w:hAnsi="Calibri" w:cs="Calibri"/>
            <w:color w:val="auto"/>
            <w:u w:val="none"/>
          </w:rPr>
          <w:t>7312 Betonové konstrukce, navrhování</w:t>
        </w:r>
      </w:hyperlink>
      <w:r w:rsidR="00AA2E2E" w:rsidRPr="002D6339">
        <w:rPr>
          <w:rFonts w:ascii="Calibri" w:hAnsi="Calibri" w:cs="Calibri"/>
        </w:rPr>
        <w:t> </w:t>
      </w:r>
    </w:p>
    <w:p w14:paraId="44808E05" w14:textId="77777777" w:rsidR="00AA2E2E" w:rsidRPr="002D6339" w:rsidRDefault="00433DB0" w:rsidP="00DC67C2">
      <w:pPr>
        <w:pStyle w:val="Bezmezer"/>
        <w:ind w:left="2832"/>
        <w:rPr>
          <w:rFonts w:ascii="Calibri" w:hAnsi="Calibri" w:cs="Calibri"/>
        </w:rPr>
      </w:pPr>
      <w:hyperlink r:id="rId19" w:history="1">
        <w:r w:rsidR="00AA2E2E" w:rsidRPr="002D6339">
          <w:rPr>
            <w:rStyle w:val="Hypertextovodkaz"/>
            <w:rFonts w:ascii="Calibri" w:hAnsi="Calibri" w:cs="Calibri"/>
            <w:color w:val="auto"/>
            <w:u w:val="none"/>
          </w:rPr>
          <w:t>7313 Beton a betonové konstrukce, zkoušení</w:t>
        </w:r>
      </w:hyperlink>
      <w:r w:rsidR="00AA2E2E" w:rsidRPr="002D6339">
        <w:rPr>
          <w:rFonts w:ascii="Calibri" w:hAnsi="Calibri" w:cs="Calibri"/>
        </w:rPr>
        <w:t> </w:t>
      </w:r>
    </w:p>
    <w:p w14:paraId="12D53F8B" w14:textId="77777777" w:rsidR="00AA2E2E" w:rsidRPr="002D6339" w:rsidRDefault="00433DB0" w:rsidP="00DC67C2">
      <w:pPr>
        <w:pStyle w:val="Bezmezer"/>
        <w:ind w:left="2832"/>
        <w:rPr>
          <w:rFonts w:ascii="Calibri" w:hAnsi="Calibri" w:cs="Calibri"/>
          <w:strike/>
        </w:rPr>
      </w:pPr>
      <w:hyperlink r:id="rId20" w:history="1">
        <w:r w:rsidR="00AA2E2E" w:rsidRPr="002D6339">
          <w:rPr>
            <w:rStyle w:val="Hypertextovodkaz"/>
            <w:rFonts w:ascii="Calibri" w:hAnsi="Calibri" w:cs="Calibri"/>
            <w:color w:val="auto"/>
            <w:u w:val="none"/>
          </w:rPr>
          <w:t>7314 Kovové konstrukce, navrhování</w:t>
        </w:r>
      </w:hyperlink>
      <w:r w:rsidR="00AA2E2E" w:rsidRPr="002D6339">
        <w:rPr>
          <w:rFonts w:ascii="Calibri" w:hAnsi="Calibri" w:cs="Calibri"/>
        </w:rPr>
        <w:t> </w:t>
      </w:r>
    </w:p>
    <w:p w14:paraId="19F3764A" w14:textId="77777777" w:rsidR="00AA2E2E" w:rsidRPr="002D6339" w:rsidRDefault="00433DB0" w:rsidP="00DC67C2">
      <w:pPr>
        <w:pStyle w:val="Bezmezer"/>
        <w:ind w:left="2832"/>
        <w:rPr>
          <w:rFonts w:ascii="Calibri" w:hAnsi="Calibri" w:cs="Calibri"/>
        </w:rPr>
      </w:pPr>
      <w:hyperlink r:id="rId21" w:history="1">
        <w:r w:rsidR="00AA2E2E" w:rsidRPr="002D6339">
          <w:rPr>
            <w:rStyle w:val="Hypertextovodkaz"/>
            <w:rFonts w:ascii="Calibri" w:hAnsi="Calibri" w:cs="Calibri"/>
            <w:color w:val="auto"/>
            <w:u w:val="none"/>
          </w:rPr>
          <w:t>7315 Kovové konstrukce, navrhování</w:t>
        </w:r>
      </w:hyperlink>
      <w:r w:rsidR="00AA2E2E" w:rsidRPr="002D6339">
        <w:rPr>
          <w:rFonts w:ascii="Calibri" w:hAnsi="Calibri" w:cs="Calibri"/>
        </w:rPr>
        <w:t> </w:t>
      </w:r>
    </w:p>
    <w:p w14:paraId="2C0DB09A" w14:textId="77777777" w:rsidR="00AA2E2E" w:rsidRPr="002D6339" w:rsidRDefault="00433DB0" w:rsidP="00DC67C2">
      <w:pPr>
        <w:pStyle w:val="Bezmezer"/>
        <w:ind w:left="2832"/>
        <w:rPr>
          <w:rFonts w:ascii="Calibri" w:hAnsi="Calibri" w:cs="Calibri"/>
        </w:rPr>
      </w:pPr>
      <w:hyperlink r:id="rId22" w:history="1">
        <w:r w:rsidR="00AA2E2E" w:rsidRPr="002D6339">
          <w:rPr>
            <w:rStyle w:val="Hypertextovodkaz"/>
            <w:rFonts w:ascii="Calibri" w:hAnsi="Calibri" w:cs="Calibri"/>
            <w:color w:val="auto"/>
            <w:u w:val="none"/>
          </w:rPr>
          <w:t>7316 Konstrukce z plastů, navrhování</w:t>
        </w:r>
      </w:hyperlink>
      <w:r w:rsidR="00AA2E2E" w:rsidRPr="002D6339">
        <w:rPr>
          <w:rFonts w:ascii="Calibri" w:hAnsi="Calibri" w:cs="Calibri"/>
        </w:rPr>
        <w:t> </w:t>
      </w:r>
    </w:p>
    <w:p w14:paraId="243CD4DF" w14:textId="77777777" w:rsidR="00AA2E2E" w:rsidRPr="002D6339" w:rsidRDefault="00433DB0" w:rsidP="00DC67C2">
      <w:pPr>
        <w:pStyle w:val="Bezmezer"/>
        <w:ind w:left="2832"/>
        <w:rPr>
          <w:rFonts w:ascii="Calibri" w:hAnsi="Calibri" w:cs="Calibri"/>
        </w:rPr>
      </w:pPr>
      <w:hyperlink r:id="rId23" w:history="1">
        <w:r w:rsidR="00AA2E2E" w:rsidRPr="002D6339">
          <w:rPr>
            <w:rStyle w:val="Hypertextovodkaz"/>
            <w:rFonts w:ascii="Calibri" w:hAnsi="Calibri" w:cs="Calibri"/>
            <w:color w:val="auto"/>
            <w:u w:val="none"/>
          </w:rPr>
          <w:t>7317 Dřevěné konstrukce, navrhování</w:t>
        </w:r>
      </w:hyperlink>
      <w:r w:rsidR="00AA2E2E" w:rsidRPr="002D6339">
        <w:rPr>
          <w:rFonts w:ascii="Calibri" w:hAnsi="Calibri" w:cs="Calibri"/>
        </w:rPr>
        <w:t> </w:t>
      </w:r>
    </w:p>
    <w:p w14:paraId="4CBF2915" w14:textId="77777777" w:rsidR="00AA2E2E" w:rsidRPr="002D6339" w:rsidRDefault="00433DB0" w:rsidP="00DC67C2">
      <w:pPr>
        <w:pStyle w:val="Bezmezer"/>
        <w:ind w:left="2832"/>
        <w:rPr>
          <w:rFonts w:ascii="Calibri" w:hAnsi="Calibri" w:cs="Calibri"/>
        </w:rPr>
      </w:pPr>
      <w:hyperlink r:id="rId24" w:history="1">
        <w:r w:rsidR="00AA2E2E" w:rsidRPr="002D6339">
          <w:rPr>
            <w:rStyle w:val="Hypertextovodkaz"/>
            <w:rFonts w:ascii="Calibri" w:hAnsi="Calibri" w:cs="Calibri"/>
            <w:color w:val="auto"/>
            <w:u w:val="none"/>
          </w:rPr>
          <w:t>7319 Střechy, navrhování</w:t>
        </w:r>
      </w:hyperlink>
      <w:r w:rsidR="00AA2E2E" w:rsidRPr="002D6339">
        <w:rPr>
          <w:rFonts w:ascii="Calibri" w:hAnsi="Calibri" w:cs="Calibri"/>
        </w:rPr>
        <w:t> </w:t>
      </w:r>
    </w:p>
    <w:p w14:paraId="5C97DBB3" w14:textId="77777777" w:rsidR="00AA2E2E" w:rsidRPr="002D6339" w:rsidRDefault="00433DB0" w:rsidP="00DC67C2">
      <w:pPr>
        <w:pStyle w:val="Bezmezer"/>
        <w:ind w:left="2832"/>
        <w:rPr>
          <w:rFonts w:ascii="Calibri" w:hAnsi="Calibri" w:cs="Calibri"/>
        </w:rPr>
      </w:pPr>
      <w:hyperlink r:id="rId25" w:history="1">
        <w:r w:rsidR="00AA2E2E" w:rsidRPr="002D6339">
          <w:rPr>
            <w:rStyle w:val="Hypertextovodkaz"/>
            <w:rFonts w:ascii="Calibri" w:hAnsi="Calibri" w:cs="Calibri"/>
            <w:color w:val="auto"/>
            <w:u w:val="none"/>
          </w:rPr>
          <w:t>7320 Stavební konstrukce a dílce, navrhování a zkoušení</w:t>
        </w:r>
      </w:hyperlink>
      <w:r w:rsidR="00AA2E2E" w:rsidRPr="002D6339">
        <w:rPr>
          <w:rFonts w:ascii="Calibri" w:hAnsi="Calibri" w:cs="Calibri"/>
        </w:rPr>
        <w:t> </w:t>
      </w:r>
    </w:p>
    <w:p w14:paraId="48D45066" w14:textId="77777777" w:rsidR="00AA2E2E" w:rsidRPr="002D6339" w:rsidRDefault="00433DB0" w:rsidP="00DC67C2">
      <w:pPr>
        <w:pStyle w:val="Bezmezer"/>
        <w:ind w:left="2832"/>
        <w:rPr>
          <w:rFonts w:ascii="Calibri" w:hAnsi="Calibri" w:cs="Calibri"/>
          <w:strike/>
        </w:rPr>
      </w:pPr>
      <w:hyperlink r:id="rId26" w:history="1">
        <w:r w:rsidR="00AA2E2E" w:rsidRPr="002D6339">
          <w:rPr>
            <w:rStyle w:val="Hypertextovodkaz"/>
            <w:rFonts w:ascii="Calibri" w:hAnsi="Calibri" w:cs="Calibri"/>
            <w:strike/>
            <w:color w:val="auto"/>
            <w:u w:val="none"/>
          </w:rPr>
          <w:t>7321 Sanace betonových konstrukcí</w:t>
        </w:r>
      </w:hyperlink>
      <w:r w:rsidR="00AA2E2E" w:rsidRPr="002D6339">
        <w:rPr>
          <w:rFonts w:ascii="Calibri" w:hAnsi="Calibri" w:cs="Calibri"/>
          <w:strike/>
        </w:rPr>
        <w:t> </w:t>
      </w:r>
    </w:p>
    <w:p w14:paraId="141D21E3" w14:textId="77777777" w:rsidR="00AA2E2E" w:rsidRPr="002D6339" w:rsidRDefault="00433DB0" w:rsidP="00DC67C2">
      <w:pPr>
        <w:pStyle w:val="Bezmezer"/>
        <w:ind w:left="2832"/>
        <w:rPr>
          <w:rFonts w:ascii="Calibri" w:hAnsi="Calibri" w:cs="Calibri"/>
        </w:rPr>
      </w:pPr>
      <w:hyperlink r:id="rId27" w:history="1">
        <w:r w:rsidR="00AA2E2E" w:rsidRPr="002D6339">
          <w:rPr>
            <w:rStyle w:val="Hypertextovodkaz"/>
            <w:rFonts w:ascii="Calibri" w:hAnsi="Calibri" w:cs="Calibri"/>
            <w:color w:val="auto"/>
            <w:u w:val="none"/>
          </w:rPr>
          <w:t>7323 Zděné konstrukce, provádění a zkoušení</w:t>
        </w:r>
      </w:hyperlink>
      <w:r w:rsidR="00AA2E2E" w:rsidRPr="002D6339">
        <w:rPr>
          <w:rFonts w:ascii="Calibri" w:hAnsi="Calibri" w:cs="Calibri"/>
        </w:rPr>
        <w:t> </w:t>
      </w:r>
    </w:p>
    <w:p w14:paraId="3CA9CA39" w14:textId="77777777" w:rsidR="00AA2E2E" w:rsidRPr="002D6339" w:rsidRDefault="00433DB0" w:rsidP="00DC67C2">
      <w:pPr>
        <w:pStyle w:val="Bezmezer"/>
        <w:ind w:left="2832"/>
        <w:rPr>
          <w:rFonts w:ascii="Calibri" w:hAnsi="Calibri" w:cs="Calibri"/>
        </w:rPr>
      </w:pPr>
      <w:hyperlink r:id="rId28" w:history="1">
        <w:r w:rsidR="00AA2E2E" w:rsidRPr="002D6339">
          <w:rPr>
            <w:rStyle w:val="Hypertextovodkaz"/>
            <w:rFonts w:ascii="Calibri" w:hAnsi="Calibri" w:cs="Calibri"/>
            <w:color w:val="auto"/>
            <w:u w:val="none"/>
          </w:rPr>
          <w:t>7324 Betonové konstrukce, provádění</w:t>
        </w:r>
      </w:hyperlink>
      <w:r w:rsidR="00AA2E2E" w:rsidRPr="002D6339">
        <w:rPr>
          <w:rFonts w:ascii="Calibri" w:hAnsi="Calibri" w:cs="Calibri"/>
        </w:rPr>
        <w:t> </w:t>
      </w:r>
    </w:p>
    <w:p w14:paraId="58BFAE7E" w14:textId="77777777" w:rsidR="00AA2E2E" w:rsidRPr="002D6339" w:rsidRDefault="00433DB0" w:rsidP="00DC67C2">
      <w:pPr>
        <w:pStyle w:val="Bezmezer"/>
        <w:ind w:left="2832"/>
        <w:rPr>
          <w:rFonts w:ascii="Calibri" w:hAnsi="Calibri" w:cs="Calibri"/>
        </w:rPr>
      </w:pPr>
      <w:hyperlink r:id="rId29" w:history="1">
        <w:r w:rsidR="00AA2E2E" w:rsidRPr="002D6339">
          <w:rPr>
            <w:rStyle w:val="Hypertextovodkaz"/>
            <w:rFonts w:ascii="Calibri" w:hAnsi="Calibri" w:cs="Calibri"/>
            <w:color w:val="auto"/>
            <w:u w:val="none"/>
          </w:rPr>
          <w:t>7325 Stavební konstrukce, zkoušení povrchu</w:t>
        </w:r>
      </w:hyperlink>
      <w:r w:rsidR="00AA2E2E" w:rsidRPr="002D6339">
        <w:rPr>
          <w:rFonts w:ascii="Calibri" w:hAnsi="Calibri" w:cs="Calibri"/>
        </w:rPr>
        <w:t> </w:t>
      </w:r>
    </w:p>
    <w:p w14:paraId="4C96040B" w14:textId="77777777" w:rsidR="00AA2E2E" w:rsidRPr="002D6339" w:rsidRDefault="00433DB0" w:rsidP="00DC67C2">
      <w:pPr>
        <w:pStyle w:val="Bezmezer"/>
        <w:ind w:left="2832"/>
        <w:rPr>
          <w:rFonts w:ascii="Calibri" w:hAnsi="Calibri" w:cs="Calibri"/>
        </w:rPr>
      </w:pPr>
      <w:hyperlink r:id="rId30" w:history="1">
        <w:r w:rsidR="00AA2E2E" w:rsidRPr="002D6339">
          <w:rPr>
            <w:rStyle w:val="Hypertextovodkaz"/>
            <w:rFonts w:ascii="Calibri" w:hAnsi="Calibri" w:cs="Calibri"/>
            <w:color w:val="auto"/>
            <w:u w:val="none"/>
          </w:rPr>
          <w:t>7326 Kovové konstrukce, provádění</w:t>
        </w:r>
      </w:hyperlink>
      <w:r w:rsidR="00AA2E2E" w:rsidRPr="002D6339">
        <w:rPr>
          <w:rFonts w:ascii="Calibri" w:hAnsi="Calibri" w:cs="Calibri"/>
        </w:rPr>
        <w:t> </w:t>
      </w:r>
    </w:p>
    <w:p w14:paraId="322605E5" w14:textId="77777777" w:rsidR="00AA2E2E" w:rsidRPr="002D6339" w:rsidRDefault="00433DB0" w:rsidP="00DC67C2">
      <w:pPr>
        <w:pStyle w:val="Bezmezer"/>
        <w:ind w:left="2832"/>
        <w:rPr>
          <w:rFonts w:ascii="Calibri" w:hAnsi="Calibri" w:cs="Calibri"/>
        </w:rPr>
      </w:pPr>
      <w:hyperlink r:id="rId31" w:history="1">
        <w:r w:rsidR="00AA2E2E" w:rsidRPr="002D6339">
          <w:rPr>
            <w:rStyle w:val="Hypertextovodkaz"/>
            <w:rFonts w:ascii="Calibri" w:hAnsi="Calibri" w:cs="Calibri"/>
            <w:color w:val="auto"/>
            <w:u w:val="none"/>
          </w:rPr>
          <w:t>7328 Dřevěné konstrukce, provádění</w:t>
        </w:r>
      </w:hyperlink>
      <w:r w:rsidR="00AA2E2E" w:rsidRPr="002D6339">
        <w:rPr>
          <w:rFonts w:ascii="Calibri" w:hAnsi="Calibri" w:cs="Calibri"/>
        </w:rPr>
        <w:t> </w:t>
      </w:r>
    </w:p>
    <w:p w14:paraId="77BCEB3E" w14:textId="77777777" w:rsidR="00AA2E2E" w:rsidRPr="002D6339" w:rsidRDefault="00433DB0" w:rsidP="00DC67C2">
      <w:pPr>
        <w:pStyle w:val="Bezmezer"/>
        <w:ind w:left="2832"/>
        <w:rPr>
          <w:rFonts w:ascii="Calibri" w:hAnsi="Calibri" w:cs="Calibri"/>
        </w:rPr>
      </w:pPr>
      <w:hyperlink r:id="rId32" w:history="1">
        <w:r w:rsidR="00AA2E2E" w:rsidRPr="002D6339">
          <w:rPr>
            <w:rStyle w:val="Hypertextovodkaz"/>
            <w:rFonts w:ascii="Calibri" w:hAnsi="Calibri" w:cs="Calibri"/>
            <w:color w:val="auto"/>
            <w:u w:val="none"/>
          </w:rPr>
          <w:t>7329 Ostatní konstrukce, provádění</w:t>
        </w:r>
      </w:hyperlink>
      <w:r w:rsidR="00AA2E2E" w:rsidRPr="002D6339">
        <w:rPr>
          <w:rFonts w:ascii="Calibri" w:hAnsi="Calibri" w:cs="Calibri"/>
        </w:rPr>
        <w:t> </w:t>
      </w:r>
    </w:p>
    <w:p w14:paraId="2599AD8D" w14:textId="77777777" w:rsidR="00AA2E2E" w:rsidRPr="002D6339" w:rsidRDefault="00433DB0" w:rsidP="00DC67C2">
      <w:pPr>
        <w:pStyle w:val="Bezmezer"/>
        <w:ind w:left="2832"/>
        <w:rPr>
          <w:rFonts w:ascii="Calibri" w:hAnsi="Calibri" w:cs="Calibri"/>
        </w:rPr>
      </w:pPr>
      <w:hyperlink r:id="rId33" w:history="1">
        <w:r w:rsidR="00AA2E2E" w:rsidRPr="002D6339">
          <w:rPr>
            <w:rStyle w:val="Hypertextovodkaz"/>
            <w:rFonts w:ascii="Calibri" w:hAnsi="Calibri" w:cs="Calibri"/>
            <w:color w:val="auto"/>
            <w:u w:val="none"/>
          </w:rPr>
          <w:t>7330 Zemní práce</w:t>
        </w:r>
      </w:hyperlink>
      <w:r w:rsidR="00AA2E2E" w:rsidRPr="002D6339">
        <w:rPr>
          <w:rFonts w:ascii="Calibri" w:hAnsi="Calibri" w:cs="Calibri"/>
        </w:rPr>
        <w:t> </w:t>
      </w:r>
    </w:p>
    <w:p w14:paraId="13A3AFCD" w14:textId="77777777" w:rsidR="00AA2E2E" w:rsidRPr="002D6339" w:rsidRDefault="00433DB0" w:rsidP="00DC67C2">
      <w:pPr>
        <w:pStyle w:val="Bezmezer"/>
        <w:ind w:left="2832"/>
        <w:rPr>
          <w:rFonts w:ascii="Calibri" w:hAnsi="Calibri" w:cs="Calibri"/>
        </w:rPr>
      </w:pPr>
      <w:hyperlink r:id="rId34" w:history="1">
        <w:r w:rsidR="00AA2E2E" w:rsidRPr="002D6339">
          <w:rPr>
            <w:rStyle w:val="Hypertextovodkaz"/>
            <w:rFonts w:ascii="Calibri" w:hAnsi="Calibri" w:cs="Calibri"/>
            <w:color w:val="auto"/>
            <w:u w:val="none"/>
          </w:rPr>
          <w:t>7331 Stavební práce přidružené - truhlářské, tesařské a tapetářské</w:t>
        </w:r>
      </w:hyperlink>
      <w:r w:rsidR="00AA2E2E" w:rsidRPr="002D6339">
        <w:rPr>
          <w:rFonts w:ascii="Calibri" w:hAnsi="Calibri" w:cs="Calibri"/>
        </w:rPr>
        <w:t> </w:t>
      </w:r>
    </w:p>
    <w:p w14:paraId="099BFA15" w14:textId="77777777" w:rsidR="00AA2E2E" w:rsidRPr="002D6339" w:rsidRDefault="00433DB0" w:rsidP="00DC67C2">
      <w:pPr>
        <w:pStyle w:val="Bezmezer"/>
        <w:ind w:left="2832"/>
        <w:rPr>
          <w:rFonts w:ascii="Calibri" w:hAnsi="Calibri" w:cs="Calibri"/>
        </w:rPr>
      </w:pPr>
      <w:hyperlink r:id="rId35" w:history="1">
        <w:r w:rsidR="00AA2E2E" w:rsidRPr="002D6339">
          <w:rPr>
            <w:rStyle w:val="Hypertextovodkaz"/>
            <w:rFonts w:ascii="Calibri" w:hAnsi="Calibri" w:cs="Calibri"/>
            <w:color w:val="auto"/>
            <w:u w:val="none"/>
          </w:rPr>
          <w:t>7332 Stavební práce přidružené - kamenické</w:t>
        </w:r>
      </w:hyperlink>
      <w:r w:rsidR="00AA2E2E" w:rsidRPr="002D6339">
        <w:rPr>
          <w:rFonts w:ascii="Calibri" w:hAnsi="Calibri" w:cs="Calibri"/>
        </w:rPr>
        <w:t> </w:t>
      </w:r>
    </w:p>
    <w:p w14:paraId="3FD5AA5B" w14:textId="77777777" w:rsidR="00AA2E2E" w:rsidRPr="002D6339" w:rsidRDefault="00433DB0" w:rsidP="00DC67C2">
      <w:pPr>
        <w:pStyle w:val="Bezmezer"/>
        <w:ind w:left="2832"/>
        <w:rPr>
          <w:rFonts w:ascii="Calibri" w:hAnsi="Calibri" w:cs="Calibri"/>
        </w:rPr>
      </w:pPr>
      <w:hyperlink r:id="rId36" w:history="1">
        <w:r w:rsidR="00AA2E2E" w:rsidRPr="002D6339">
          <w:rPr>
            <w:rStyle w:val="Hypertextovodkaz"/>
            <w:rFonts w:ascii="Calibri" w:hAnsi="Calibri" w:cs="Calibri"/>
            <w:color w:val="auto"/>
            <w:u w:val="none"/>
          </w:rPr>
          <w:t>7334 Stavební práce přidružené - obkladačské</w:t>
        </w:r>
      </w:hyperlink>
      <w:r w:rsidR="00AA2E2E" w:rsidRPr="002D6339">
        <w:rPr>
          <w:rFonts w:ascii="Calibri" w:hAnsi="Calibri" w:cs="Calibri"/>
        </w:rPr>
        <w:t> </w:t>
      </w:r>
    </w:p>
    <w:p w14:paraId="02F53DC7" w14:textId="77777777" w:rsidR="00AA2E2E" w:rsidRPr="002D6339" w:rsidRDefault="00433DB0" w:rsidP="00DC67C2">
      <w:pPr>
        <w:pStyle w:val="Bezmezer"/>
        <w:ind w:left="2832"/>
        <w:rPr>
          <w:rFonts w:ascii="Calibri" w:hAnsi="Calibri" w:cs="Calibri"/>
        </w:rPr>
      </w:pPr>
      <w:hyperlink r:id="rId37" w:history="1">
        <w:r w:rsidR="00AA2E2E" w:rsidRPr="002D6339">
          <w:rPr>
            <w:rStyle w:val="Hypertextovodkaz"/>
            <w:rFonts w:ascii="Calibri" w:hAnsi="Calibri" w:cs="Calibri"/>
            <w:color w:val="auto"/>
            <w:u w:val="none"/>
          </w:rPr>
          <w:t>7336 Stavební práce přidružené - klempířské</w:t>
        </w:r>
      </w:hyperlink>
      <w:r w:rsidR="00AA2E2E" w:rsidRPr="002D6339">
        <w:rPr>
          <w:rFonts w:ascii="Calibri" w:hAnsi="Calibri" w:cs="Calibri"/>
        </w:rPr>
        <w:t> </w:t>
      </w:r>
    </w:p>
    <w:p w14:paraId="154FB12B" w14:textId="77777777" w:rsidR="00AA2E2E" w:rsidRPr="002D6339" w:rsidRDefault="00433DB0" w:rsidP="00DC67C2">
      <w:pPr>
        <w:pStyle w:val="Bezmezer"/>
        <w:ind w:left="2832"/>
        <w:rPr>
          <w:rFonts w:ascii="Calibri" w:hAnsi="Calibri" w:cs="Calibri"/>
        </w:rPr>
      </w:pPr>
      <w:hyperlink r:id="rId38" w:history="1">
        <w:r w:rsidR="00AA2E2E" w:rsidRPr="002D6339">
          <w:rPr>
            <w:rStyle w:val="Hypertextovodkaz"/>
            <w:rFonts w:ascii="Calibri" w:hAnsi="Calibri" w:cs="Calibri"/>
            <w:color w:val="auto"/>
            <w:u w:val="none"/>
          </w:rPr>
          <w:t>7337 Stavební práce přidružené - omítání</w:t>
        </w:r>
      </w:hyperlink>
      <w:r w:rsidR="00AA2E2E" w:rsidRPr="002D6339">
        <w:rPr>
          <w:rFonts w:ascii="Calibri" w:hAnsi="Calibri" w:cs="Calibri"/>
        </w:rPr>
        <w:t> </w:t>
      </w:r>
    </w:p>
    <w:p w14:paraId="2D4C891B" w14:textId="77777777" w:rsidR="00AA2E2E" w:rsidRPr="002D6339" w:rsidRDefault="00433DB0" w:rsidP="00DC67C2">
      <w:pPr>
        <w:pStyle w:val="Bezmezer"/>
        <w:ind w:left="2832"/>
        <w:rPr>
          <w:rFonts w:ascii="Calibri" w:hAnsi="Calibri" w:cs="Calibri"/>
        </w:rPr>
      </w:pPr>
      <w:hyperlink r:id="rId39" w:history="1">
        <w:r w:rsidR="00AA2E2E" w:rsidRPr="002D6339">
          <w:rPr>
            <w:rStyle w:val="Hypertextovodkaz"/>
            <w:rFonts w:ascii="Calibri" w:hAnsi="Calibri" w:cs="Calibri"/>
            <w:color w:val="auto"/>
            <w:u w:val="none"/>
          </w:rPr>
          <w:t>7340 Stavební objekty, všeobecně</w:t>
        </w:r>
      </w:hyperlink>
      <w:r w:rsidR="00AA2E2E" w:rsidRPr="002D6339">
        <w:rPr>
          <w:rFonts w:ascii="Calibri" w:hAnsi="Calibri" w:cs="Calibri"/>
        </w:rPr>
        <w:t> </w:t>
      </w:r>
    </w:p>
    <w:p w14:paraId="6C348A0D" w14:textId="77777777" w:rsidR="00AA2E2E" w:rsidRPr="002D6339" w:rsidRDefault="00433DB0" w:rsidP="00DC67C2">
      <w:pPr>
        <w:pStyle w:val="Bezmezer"/>
        <w:ind w:left="2832"/>
        <w:rPr>
          <w:rFonts w:ascii="Calibri" w:hAnsi="Calibri" w:cs="Calibri"/>
        </w:rPr>
      </w:pPr>
      <w:hyperlink r:id="rId40" w:history="1">
        <w:r w:rsidR="00AA2E2E" w:rsidRPr="002D6339">
          <w:rPr>
            <w:rStyle w:val="Hypertextovodkaz"/>
            <w:rFonts w:ascii="Calibri" w:hAnsi="Calibri" w:cs="Calibri"/>
            <w:color w:val="auto"/>
            <w:u w:val="none"/>
          </w:rPr>
          <w:t>7341 Funkční díly stavebních objektů</w:t>
        </w:r>
      </w:hyperlink>
      <w:r w:rsidR="00AA2E2E" w:rsidRPr="002D6339">
        <w:rPr>
          <w:rFonts w:ascii="Calibri" w:hAnsi="Calibri" w:cs="Calibri"/>
        </w:rPr>
        <w:t> </w:t>
      </w:r>
    </w:p>
    <w:p w14:paraId="36A10C3C" w14:textId="77777777" w:rsidR="00AA2E2E" w:rsidRPr="002D6339" w:rsidRDefault="00433DB0" w:rsidP="00DC67C2">
      <w:pPr>
        <w:pStyle w:val="Bezmezer"/>
        <w:ind w:left="2832"/>
        <w:rPr>
          <w:rFonts w:ascii="Calibri" w:hAnsi="Calibri" w:cs="Calibri"/>
        </w:rPr>
      </w:pPr>
      <w:hyperlink r:id="rId41" w:history="1">
        <w:r w:rsidR="00AA2E2E" w:rsidRPr="002D6339">
          <w:rPr>
            <w:rStyle w:val="Hypertextovodkaz"/>
            <w:rFonts w:ascii="Calibri" w:hAnsi="Calibri" w:cs="Calibri"/>
            <w:color w:val="auto"/>
            <w:u w:val="none"/>
          </w:rPr>
          <w:t>7342 Funkční díly stavebních objektů</w:t>
        </w:r>
      </w:hyperlink>
      <w:r w:rsidR="00AA2E2E" w:rsidRPr="002D6339">
        <w:rPr>
          <w:rFonts w:ascii="Calibri" w:hAnsi="Calibri" w:cs="Calibri"/>
        </w:rPr>
        <w:t> </w:t>
      </w:r>
    </w:p>
    <w:p w14:paraId="5B5F28D8" w14:textId="77777777" w:rsidR="00AA2E2E" w:rsidRPr="002D6339" w:rsidRDefault="00433DB0" w:rsidP="00DC67C2">
      <w:pPr>
        <w:pStyle w:val="Bezmezer"/>
        <w:ind w:left="2832"/>
        <w:rPr>
          <w:rFonts w:ascii="Calibri" w:hAnsi="Calibri" w:cs="Calibri"/>
        </w:rPr>
      </w:pPr>
      <w:hyperlink r:id="rId42" w:history="1">
        <w:r w:rsidR="00AA2E2E" w:rsidRPr="002D6339">
          <w:rPr>
            <w:rStyle w:val="Hypertextovodkaz"/>
            <w:rFonts w:ascii="Calibri" w:hAnsi="Calibri" w:cs="Calibri"/>
            <w:color w:val="auto"/>
            <w:u w:val="none"/>
          </w:rPr>
          <w:t>7343 Stavby pro bydlení</w:t>
        </w:r>
      </w:hyperlink>
      <w:r w:rsidR="00AA2E2E" w:rsidRPr="002D6339">
        <w:rPr>
          <w:rFonts w:ascii="Calibri" w:hAnsi="Calibri" w:cs="Calibri"/>
        </w:rPr>
        <w:t> </w:t>
      </w:r>
    </w:p>
    <w:p w14:paraId="6CAED882" w14:textId="77777777" w:rsidR="00AA2E2E" w:rsidRPr="002D6339" w:rsidRDefault="00433DB0" w:rsidP="00DC67C2">
      <w:pPr>
        <w:pStyle w:val="Bezmezer"/>
        <w:ind w:left="2832"/>
        <w:rPr>
          <w:rFonts w:ascii="Calibri" w:hAnsi="Calibri" w:cs="Calibri"/>
          <w:strike/>
        </w:rPr>
      </w:pPr>
      <w:hyperlink r:id="rId43" w:history="1">
        <w:r w:rsidR="00AA2E2E" w:rsidRPr="002D6339">
          <w:rPr>
            <w:rStyle w:val="Hypertextovodkaz"/>
            <w:rFonts w:ascii="Calibri" w:hAnsi="Calibri" w:cs="Calibri"/>
            <w:strike/>
            <w:color w:val="auto"/>
            <w:u w:val="none"/>
          </w:rPr>
          <w:t>7344 Prevence kriminality při navrhování staveb</w:t>
        </w:r>
      </w:hyperlink>
      <w:r w:rsidR="00AA2E2E" w:rsidRPr="002D6339">
        <w:rPr>
          <w:rFonts w:ascii="Calibri" w:hAnsi="Calibri" w:cs="Calibri"/>
          <w:strike/>
        </w:rPr>
        <w:t> </w:t>
      </w:r>
    </w:p>
    <w:p w14:paraId="0AB4DE9A" w14:textId="77777777" w:rsidR="00AA2E2E" w:rsidRPr="002D6339" w:rsidRDefault="00433DB0" w:rsidP="00DC67C2">
      <w:pPr>
        <w:pStyle w:val="Bezmezer"/>
        <w:ind w:left="2832"/>
        <w:rPr>
          <w:rFonts w:ascii="Calibri" w:hAnsi="Calibri" w:cs="Calibri"/>
          <w:strike/>
        </w:rPr>
      </w:pPr>
      <w:hyperlink r:id="rId44" w:history="1">
        <w:r w:rsidR="00AA2E2E" w:rsidRPr="002D6339">
          <w:rPr>
            <w:rStyle w:val="Hypertextovodkaz"/>
            <w:rFonts w:ascii="Calibri" w:hAnsi="Calibri" w:cs="Calibri"/>
            <w:strike/>
            <w:color w:val="auto"/>
            <w:u w:val="none"/>
          </w:rPr>
          <w:t>7345 Zemědělské stavby</w:t>
        </w:r>
      </w:hyperlink>
      <w:r w:rsidR="00AA2E2E" w:rsidRPr="002D6339">
        <w:rPr>
          <w:rFonts w:ascii="Calibri" w:hAnsi="Calibri" w:cs="Calibri"/>
          <w:strike/>
        </w:rPr>
        <w:t> </w:t>
      </w:r>
    </w:p>
    <w:p w14:paraId="57CC78A9" w14:textId="77777777" w:rsidR="00AA2E2E" w:rsidRPr="002D6339" w:rsidRDefault="00433DB0" w:rsidP="00DC67C2">
      <w:pPr>
        <w:pStyle w:val="Bezmezer"/>
        <w:ind w:left="2832"/>
        <w:rPr>
          <w:rFonts w:ascii="Calibri" w:hAnsi="Calibri" w:cs="Calibri"/>
          <w:strike/>
        </w:rPr>
      </w:pPr>
      <w:hyperlink r:id="rId45" w:history="1">
        <w:r w:rsidR="00AA2E2E" w:rsidRPr="002D6339">
          <w:rPr>
            <w:rStyle w:val="Hypertextovodkaz"/>
            <w:rFonts w:ascii="Calibri" w:hAnsi="Calibri" w:cs="Calibri"/>
            <w:strike/>
            <w:color w:val="auto"/>
            <w:u w:val="none"/>
          </w:rPr>
          <w:t>7349 Pozemní stavby železniční</w:t>
        </w:r>
      </w:hyperlink>
      <w:r w:rsidR="00AA2E2E" w:rsidRPr="002D6339">
        <w:rPr>
          <w:rFonts w:ascii="Calibri" w:hAnsi="Calibri" w:cs="Calibri"/>
          <w:strike/>
        </w:rPr>
        <w:t> </w:t>
      </w:r>
    </w:p>
    <w:p w14:paraId="5A3DC682" w14:textId="77777777" w:rsidR="00AA2E2E" w:rsidRPr="002D6339" w:rsidRDefault="00433DB0" w:rsidP="00DC67C2">
      <w:pPr>
        <w:pStyle w:val="Bezmezer"/>
        <w:ind w:left="2832"/>
        <w:rPr>
          <w:rFonts w:ascii="Calibri" w:hAnsi="Calibri" w:cs="Calibri"/>
          <w:strike/>
        </w:rPr>
      </w:pPr>
      <w:hyperlink r:id="rId46" w:history="1">
        <w:r w:rsidR="00AA2E2E" w:rsidRPr="002D6339">
          <w:rPr>
            <w:rStyle w:val="Hypertextovodkaz"/>
            <w:rFonts w:ascii="Calibri" w:hAnsi="Calibri" w:cs="Calibri"/>
            <w:strike/>
            <w:color w:val="auto"/>
            <w:u w:val="none"/>
          </w:rPr>
          <w:t>7351 Stavby pro průmysl</w:t>
        </w:r>
      </w:hyperlink>
      <w:r w:rsidR="00AA2E2E" w:rsidRPr="002D6339">
        <w:rPr>
          <w:rFonts w:ascii="Calibri" w:hAnsi="Calibri" w:cs="Calibri"/>
          <w:strike/>
        </w:rPr>
        <w:t> </w:t>
      </w:r>
    </w:p>
    <w:p w14:paraId="0EF53E46" w14:textId="77777777" w:rsidR="00AA2E2E" w:rsidRPr="002D6339" w:rsidRDefault="00433DB0" w:rsidP="00DC67C2">
      <w:pPr>
        <w:pStyle w:val="Bezmezer"/>
        <w:ind w:left="2832"/>
        <w:rPr>
          <w:rFonts w:ascii="Calibri" w:hAnsi="Calibri" w:cs="Calibri"/>
          <w:strike/>
        </w:rPr>
      </w:pPr>
      <w:hyperlink r:id="rId47" w:history="1">
        <w:r w:rsidR="00AA2E2E" w:rsidRPr="002D6339">
          <w:rPr>
            <w:rStyle w:val="Hypertextovodkaz"/>
            <w:rFonts w:ascii="Calibri" w:hAnsi="Calibri" w:cs="Calibri"/>
            <w:strike/>
            <w:color w:val="auto"/>
            <w:u w:val="none"/>
          </w:rPr>
          <w:t>7352 Stavby pro školství a kulturu</w:t>
        </w:r>
      </w:hyperlink>
      <w:r w:rsidR="00AA2E2E" w:rsidRPr="002D6339">
        <w:rPr>
          <w:rFonts w:ascii="Calibri" w:hAnsi="Calibri" w:cs="Calibri"/>
          <w:strike/>
        </w:rPr>
        <w:t> </w:t>
      </w:r>
    </w:p>
    <w:p w14:paraId="7162BD1F" w14:textId="77777777" w:rsidR="00AA2E2E" w:rsidRPr="002D6339" w:rsidRDefault="00433DB0" w:rsidP="00DC67C2">
      <w:pPr>
        <w:pStyle w:val="Bezmezer"/>
        <w:ind w:left="2832"/>
        <w:rPr>
          <w:rFonts w:ascii="Calibri" w:hAnsi="Calibri" w:cs="Calibri"/>
          <w:strike/>
        </w:rPr>
      </w:pPr>
      <w:hyperlink r:id="rId48" w:history="1">
        <w:r w:rsidR="00AA2E2E" w:rsidRPr="002D6339">
          <w:rPr>
            <w:rStyle w:val="Hypertextovodkaz"/>
            <w:rFonts w:ascii="Calibri" w:hAnsi="Calibri" w:cs="Calibri"/>
            <w:strike/>
            <w:color w:val="auto"/>
            <w:u w:val="none"/>
          </w:rPr>
          <w:t>7353 Stavby pro správu a řízení</w:t>
        </w:r>
      </w:hyperlink>
      <w:r w:rsidR="00AA2E2E" w:rsidRPr="002D6339">
        <w:rPr>
          <w:rFonts w:ascii="Calibri" w:hAnsi="Calibri" w:cs="Calibri"/>
          <w:strike/>
        </w:rPr>
        <w:t> </w:t>
      </w:r>
    </w:p>
    <w:p w14:paraId="73FE4937" w14:textId="77777777" w:rsidR="00AA2E2E" w:rsidRPr="002D6339" w:rsidRDefault="00433DB0" w:rsidP="00DC67C2">
      <w:pPr>
        <w:pStyle w:val="Bezmezer"/>
        <w:ind w:left="2832"/>
        <w:rPr>
          <w:rFonts w:ascii="Calibri" w:hAnsi="Calibri" w:cs="Calibri"/>
        </w:rPr>
      </w:pPr>
      <w:hyperlink r:id="rId49" w:history="1">
        <w:r w:rsidR="00AA2E2E" w:rsidRPr="002D6339">
          <w:rPr>
            <w:rStyle w:val="Hypertextovodkaz"/>
            <w:rFonts w:ascii="Calibri" w:hAnsi="Calibri" w:cs="Calibri"/>
            <w:color w:val="auto"/>
            <w:u w:val="none"/>
          </w:rPr>
          <w:t>7355 Stavby pro skladování, šatny</w:t>
        </w:r>
      </w:hyperlink>
      <w:r w:rsidR="00AA2E2E" w:rsidRPr="002D6339">
        <w:rPr>
          <w:rFonts w:ascii="Calibri" w:hAnsi="Calibri" w:cs="Calibri"/>
        </w:rPr>
        <w:t> </w:t>
      </w:r>
    </w:p>
    <w:p w14:paraId="7D4BC607" w14:textId="77777777" w:rsidR="00AA2E2E" w:rsidRPr="002D6339" w:rsidRDefault="00433DB0" w:rsidP="00DC67C2">
      <w:pPr>
        <w:pStyle w:val="Bezmezer"/>
        <w:ind w:left="2832"/>
        <w:rPr>
          <w:rFonts w:ascii="Calibri" w:hAnsi="Calibri" w:cs="Calibri"/>
          <w:strike/>
        </w:rPr>
      </w:pPr>
      <w:hyperlink r:id="rId50" w:history="1">
        <w:r w:rsidR="00AA2E2E" w:rsidRPr="002D6339">
          <w:rPr>
            <w:rStyle w:val="Hypertextovodkaz"/>
            <w:rFonts w:ascii="Calibri" w:hAnsi="Calibri" w:cs="Calibri"/>
            <w:strike/>
            <w:color w:val="auto"/>
            <w:u w:val="none"/>
          </w:rPr>
          <w:t>7357 Ostatní stavby účelové (požární stanice, laboratoře apod.)</w:t>
        </w:r>
      </w:hyperlink>
      <w:r w:rsidR="00AA2E2E" w:rsidRPr="002D6339">
        <w:rPr>
          <w:rFonts w:ascii="Calibri" w:hAnsi="Calibri" w:cs="Calibri"/>
          <w:strike/>
        </w:rPr>
        <w:t> </w:t>
      </w:r>
    </w:p>
    <w:p w14:paraId="5EF8EEE8" w14:textId="77777777" w:rsidR="00AA2E2E" w:rsidRPr="002D6339" w:rsidRDefault="00433DB0" w:rsidP="00DC67C2">
      <w:pPr>
        <w:pStyle w:val="Bezmezer"/>
        <w:ind w:left="2832"/>
        <w:rPr>
          <w:rFonts w:ascii="Calibri" w:hAnsi="Calibri" w:cs="Calibri"/>
          <w:strike/>
        </w:rPr>
      </w:pPr>
      <w:hyperlink r:id="rId51" w:history="1">
        <w:r w:rsidR="00AA2E2E" w:rsidRPr="002D6339">
          <w:rPr>
            <w:rStyle w:val="Hypertextovodkaz"/>
            <w:rFonts w:ascii="Calibri" w:hAnsi="Calibri" w:cs="Calibri"/>
            <w:strike/>
            <w:color w:val="auto"/>
            <w:u w:val="none"/>
          </w:rPr>
          <w:t>7359 Stavby pro tělesnou výchovu</w:t>
        </w:r>
      </w:hyperlink>
      <w:r w:rsidR="00AA2E2E" w:rsidRPr="002D6339">
        <w:rPr>
          <w:rFonts w:ascii="Calibri" w:hAnsi="Calibri" w:cs="Calibri"/>
          <w:strike/>
        </w:rPr>
        <w:t> </w:t>
      </w:r>
    </w:p>
    <w:p w14:paraId="0EF21792" w14:textId="77777777" w:rsidR="00AA2E2E" w:rsidRPr="002D6339" w:rsidRDefault="00433DB0" w:rsidP="00DC67C2">
      <w:pPr>
        <w:pStyle w:val="Bezmezer"/>
        <w:ind w:left="2832"/>
        <w:rPr>
          <w:rFonts w:ascii="Calibri" w:hAnsi="Calibri" w:cs="Calibri"/>
          <w:strike/>
        </w:rPr>
      </w:pPr>
      <w:hyperlink r:id="rId52" w:history="1">
        <w:r w:rsidR="00AA2E2E" w:rsidRPr="002D6339">
          <w:rPr>
            <w:rStyle w:val="Hypertextovodkaz"/>
            <w:rFonts w:ascii="Calibri" w:hAnsi="Calibri" w:cs="Calibri"/>
            <w:strike/>
            <w:color w:val="auto"/>
            <w:u w:val="none"/>
          </w:rPr>
          <w:t>7360 Stavby pro dopravu apod.</w:t>
        </w:r>
      </w:hyperlink>
      <w:r w:rsidR="00AA2E2E" w:rsidRPr="002D6339">
        <w:rPr>
          <w:rFonts w:ascii="Calibri" w:hAnsi="Calibri" w:cs="Calibri"/>
          <w:strike/>
        </w:rPr>
        <w:t> </w:t>
      </w:r>
    </w:p>
    <w:p w14:paraId="787EF4FB" w14:textId="77777777" w:rsidR="00AA2E2E" w:rsidRPr="002D6339" w:rsidRDefault="00433DB0" w:rsidP="00DC67C2">
      <w:pPr>
        <w:pStyle w:val="Bezmezer"/>
        <w:ind w:left="2832"/>
        <w:rPr>
          <w:rFonts w:ascii="Calibri" w:hAnsi="Calibri" w:cs="Calibri"/>
          <w:strike/>
        </w:rPr>
      </w:pPr>
      <w:hyperlink r:id="rId53" w:history="1">
        <w:r w:rsidR="00AA2E2E" w:rsidRPr="002D6339">
          <w:rPr>
            <w:rStyle w:val="Hypertextovodkaz"/>
            <w:rFonts w:ascii="Calibri" w:hAnsi="Calibri" w:cs="Calibri"/>
            <w:strike/>
            <w:color w:val="auto"/>
            <w:u w:val="none"/>
          </w:rPr>
          <w:t>7361 Silniční komunikace</w:t>
        </w:r>
      </w:hyperlink>
      <w:r w:rsidR="00AA2E2E" w:rsidRPr="002D6339">
        <w:rPr>
          <w:rFonts w:ascii="Calibri" w:hAnsi="Calibri" w:cs="Calibri"/>
          <w:strike/>
        </w:rPr>
        <w:t> </w:t>
      </w:r>
    </w:p>
    <w:p w14:paraId="3989432F" w14:textId="77777777" w:rsidR="00AA2E2E" w:rsidRPr="002D6339" w:rsidRDefault="00433DB0" w:rsidP="00DC67C2">
      <w:pPr>
        <w:pStyle w:val="Bezmezer"/>
        <w:ind w:left="2832"/>
        <w:rPr>
          <w:rFonts w:ascii="Calibri" w:hAnsi="Calibri" w:cs="Calibri"/>
          <w:strike/>
        </w:rPr>
      </w:pPr>
      <w:hyperlink r:id="rId54" w:history="1">
        <w:r w:rsidR="00AA2E2E" w:rsidRPr="002D6339">
          <w:rPr>
            <w:rStyle w:val="Hypertextovodkaz"/>
            <w:rFonts w:ascii="Calibri" w:hAnsi="Calibri" w:cs="Calibri"/>
            <w:strike/>
            <w:color w:val="auto"/>
            <w:u w:val="none"/>
          </w:rPr>
          <w:t>7362 Stavby mostní</w:t>
        </w:r>
      </w:hyperlink>
      <w:r w:rsidR="00AA2E2E" w:rsidRPr="002D6339">
        <w:rPr>
          <w:rFonts w:ascii="Calibri" w:hAnsi="Calibri" w:cs="Calibri"/>
          <w:strike/>
        </w:rPr>
        <w:t> </w:t>
      </w:r>
    </w:p>
    <w:p w14:paraId="61E3419B" w14:textId="77777777" w:rsidR="00AA2E2E" w:rsidRPr="002D6339" w:rsidRDefault="00433DB0" w:rsidP="00DC67C2">
      <w:pPr>
        <w:pStyle w:val="Bezmezer"/>
        <w:ind w:left="2832"/>
        <w:rPr>
          <w:rFonts w:ascii="Calibri" w:hAnsi="Calibri" w:cs="Calibri"/>
          <w:strike/>
        </w:rPr>
      </w:pPr>
      <w:hyperlink r:id="rId55" w:history="1">
        <w:r w:rsidR="00AA2E2E" w:rsidRPr="002D6339">
          <w:rPr>
            <w:rStyle w:val="Hypertextovodkaz"/>
            <w:rFonts w:ascii="Calibri" w:hAnsi="Calibri" w:cs="Calibri"/>
            <w:strike/>
            <w:color w:val="auto"/>
            <w:u w:val="none"/>
          </w:rPr>
          <w:t>7363 Železniční komunikace</w:t>
        </w:r>
      </w:hyperlink>
      <w:r w:rsidR="00AA2E2E" w:rsidRPr="002D6339">
        <w:rPr>
          <w:rFonts w:ascii="Calibri" w:hAnsi="Calibri" w:cs="Calibri"/>
          <w:strike/>
        </w:rPr>
        <w:t> </w:t>
      </w:r>
    </w:p>
    <w:p w14:paraId="6658C7D9" w14:textId="77777777" w:rsidR="00AA2E2E" w:rsidRPr="002D6339" w:rsidRDefault="00433DB0" w:rsidP="00DC67C2">
      <w:pPr>
        <w:pStyle w:val="Bezmezer"/>
        <w:ind w:left="2832"/>
        <w:rPr>
          <w:rFonts w:ascii="Calibri" w:hAnsi="Calibri" w:cs="Calibri"/>
          <w:strike/>
        </w:rPr>
      </w:pPr>
      <w:hyperlink r:id="rId56" w:history="1">
        <w:r w:rsidR="00AA2E2E" w:rsidRPr="002D6339">
          <w:rPr>
            <w:rStyle w:val="Hypertextovodkaz"/>
            <w:rFonts w:ascii="Calibri" w:hAnsi="Calibri" w:cs="Calibri"/>
            <w:strike/>
            <w:color w:val="auto"/>
            <w:u w:val="none"/>
          </w:rPr>
          <w:t>7364 Ostatní inženýrské stavby (tramvajové, letištní apod.)</w:t>
        </w:r>
      </w:hyperlink>
      <w:r w:rsidR="00AA2E2E" w:rsidRPr="002D6339">
        <w:rPr>
          <w:rFonts w:ascii="Calibri" w:hAnsi="Calibri" w:cs="Calibri"/>
          <w:strike/>
        </w:rPr>
        <w:t> </w:t>
      </w:r>
    </w:p>
    <w:p w14:paraId="76F7C94A" w14:textId="77777777" w:rsidR="00AA2E2E" w:rsidRPr="002D6339" w:rsidRDefault="00433DB0" w:rsidP="00DC67C2">
      <w:pPr>
        <w:pStyle w:val="Bezmezer"/>
        <w:ind w:left="2832"/>
        <w:rPr>
          <w:rFonts w:ascii="Calibri" w:hAnsi="Calibri" w:cs="Calibri"/>
          <w:strike/>
        </w:rPr>
      </w:pPr>
      <w:hyperlink r:id="rId57" w:history="1">
        <w:r w:rsidR="00AA2E2E" w:rsidRPr="002D6339">
          <w:rPr>
            <w:rStyle w:val="Hypertextovodkaz"/>
            <w:rFonts w:ascii="Calibri" w:hAnsi="Calibri" w:cs="Calibri"/>
            <w:strike/>
            <w:color w:val="auto"/>
            <w:u w:val="none"/>
          </w:rPr>
          <w:t>7366 Vodovody</w:t>
        </w:r>
      </w:hyperlink>
    </w:p>
    <w:p w14:paraId="1AF20695" w14:textId="77777777" w:rsidR="00AA2E2E" w:rsidRPr="002D6339" w:rsidRDefault="00433DB0" w:rsidP="00DC67C2">
      <w:pPr>
        <w:pStyle w:val="Bezmezer"/>
        <w:ind w:left="2832"/>
        <w:rPr>
          <w:rFonts w:ascii="Calibri" w:hAnsi="Calibri" w:cs="Calibri"/>
          <w:strike/>
        </w:rPr>
      </w:pPr>
      <w:hyperlink r:id="rId58" w:history="1">
        <w:r w:rsidR="00AA2E2E" w:rsidRPr="002D6339">
          <w:rPr>
            <w:rStyle w:val="Hypertextovodkaz"/>
            <w:rFonts w:ascii="Calibri" w:hAnsi="Calibri" w:cs="Calibri"/>
            <w:strike/>
            <w:color w:val="auto"/>
            <w:u w:val="none"/>
          </w:rPr>
          <w:t>7370 Silniční zařízení</w:t>
        </w:r>
      </w:hyperlink>
      <w:r w:rsidR="00AA2E2E" w:rsidRPr="002D6339">
        <w:rPr>
          <w:rFonts w:ascii="Calibri" w:hAnsi="Calibri" w:cs="Calibri"/>
          <w:strike/>
        </w:rPr>
        <w:t> </w:t>
      </w:r>
    </w:p>
    <w:p w14:paraId="51F34EC8" w14:textId="77777777" w:rsidR="00AA2E2E" w:rsidRPr="002D6339" w:rsidRDefault="00433DB0" w:rsidP="00DC67C2">
      <w:pPr>
        <w:pStyle w:val="Bezmezer"/>
        <w:ind w:left="2832"/>
        <w:rPr>
          <w:rFonts w:ascii="Calibri" w:hAnsi="Calibri" w:cs="Calibri"/>
        </w:rPr>
      </w:pPr>
      <w:hyperlink r:id="rId59" w:history="1">
        <w:r w:rsidR="00AA2E2E" w:rsidRPr="002D6339">
          <w:rPr>
            <w:rStyle w:val="Hypertextovodkaz"/>
            <w:rFonts w:ascii="Calibri" w:hAnsi="Calibri" w:cs="Calibri"/>
            <w:strike/>
            <w:color w:val="auto"/>
            <w:u w:val="none"/>
          </w:rPr>
          <w:t>7375 Tunely a jiné podzemní stavby</w:t>
        </w:r>
      </w:hyperlink>
      <w:r w:rsidR="00AA2E2E" w:rsidRPr="002D6339">
        <w:rPr>
          <w:rFonts w:ascii="Calibri" w:hAnsi="Calibri" w:cs="Calibri"/>
        </w:rPr>
        <w:t> </w:t>
      </w:r>
    </w:p>
    <w:p w14:paraId="7E222186" w14:textId="77777777" w:rsidR="00AA2E2E" w:rsidRPr="002D6339" w:rsidRDefault="00433DB0" w:rsidP="00DC67C2">
      <w:pPr>
        <w:pStyle w:val="Bezmezer"/>
        <w:ind w:left="2832"/>
        <w:rPr>
          <w:rFonts w:ascii="Calibri" w:hAnsi="Calibri" w:cs="Calibri"/>
        </w:rPr>
      </w:pPr>
      <w:hyperlink r:id="rId60" w:history="1">
        <w:r w:rsidR="00AA2E2E" w:rsidRPr="002D6339">
          <w:rPr>
            <w:rStyle w:val="Hypertextovodkaz"/>
            <w:rFonts w:ascii="Calibri" w:hAnsi="Calibri" w:cs="Calibri"/>
            <w:color w:val="auto"/>
            <w:u w:val="none"/>
          </w:rPr>
          <w:t>7381 Stavební lešení a výtahy</w:t>
        </w:r>
      </w:hyperlink>
      <w:r w:rsidR="00AA2E2E" w:rsidRPr="002D6339">
        <w:rPr>
          <w:rFonts w:ascii="Calibri" w:hAnsi="Calibri" w:cs="Calibri"/>
        </w:rPr>
        <w:t> </w:t>
      </w:r>
    </w:p>
    <w:p w14:paraId="7E6D0DD5" w14:textId="77777777" w:rsidR="00AA2E2E" w:rsidRPr="002D6339" w:rsidRDefault="00433DB0" w:rsidP="00DC67C2">
      <w:pPr>
        <w:pStyle w:val="Bezmezer"/>
        <w:ind w:left="2832"/>
        <w:rPr>
          <w:rFonts w:ascii="Calibri" w:hAnsi="Calibri" w:cs="Calibri"/>
          <w:strike/>
        </w:rPr>
      </w:pPr>
      <w:hyperlink r:id="rId61" w:history="1">
        <w:r w:rsidR="00AA2E2E" w:rsidRPr="002D6339">
          <w:rPr>
            <w:rStyle w:val="Hypertextovodkaz"/>
            <w:rFonts w:ascii="Calibri" w:hAnsi="Calibri" w:cs="Calibri"/>
            <w:strike/>
            <w:color w:val="auto"/>
            <w:u w:val="none"/>
          </w:rPr>
          <w:t xml:space="preserve">7385 Automatizační a </w:t>
        </w:r>
        <w:proofErr w:type="spellStart"/>
        <w:r w:rsidR="00AA2E2E" w:rsidRPr="002D6339">
          <w:rPr>
            <w:rStyle w:val="Hypertextovodkaz"/>
            <w:rFonts w:ascii="Calibri" w:hAnsi="Calibri" w:cs="Calibri"/>
            <w:strike/>
            <w:color w:val="auto"/>
            <w:u w:val="none"/>
          </w:rPr>
          <w:t>řidící</w:t>
        </w:r>
        <w:proofErr w:type="spellEnd"/>
        <w:r w:rsidR="00AA2E2E" w:rsidRPr="002D6339">
          <w:rPr>
            <w:rStyle w:val="Hypertextovodkaz"/>
            <w:rFonts w:ascii="Calibri" w:hAnsi="Calibri" w:cs="Calibri"/>
            <w:strike/>
            <w:color w:val="auto"/>
            <w:u w:val="none"/>
          </w:rPr>
          <w:t xml:space="preserve"> systémy budov</w:t>
        </w:r>
      </w:hyperlink>
      <w:r w:rsidR="00AA2E2E" w:rsidRPr="002D6339">
        <w:rPr>
          <w:rFonts w:ascii="Calibri" w:hAnsi="Calibri" w:cs="Calibri"/>
          <w:strike/>
        </w:rPr>
        <w:t> </w:t>
      </w:r>
    </w:p>
    <w:p w14:paraId="38B8A3D5" w14:textId="77777777" w:rsidR="00AA2E2E" w:rsidRPr="002D6339" w:rsidRDefault="00433DB0" w:rsidP="00DC67C2">
      <w:pPr>
        <w:pStyle w:val="Bezmezer"/>
        <w:ind w:left="2832"/>
        <w:rPr>
          <w:rFonts w:ascii="Calibri" w:hAnsi="Calibri" w:cs="Calibri"/>
          <w:strike/>
        </w:rPr>
      </w:pPr>
      <w:hyperlink r:id="rId62" w:history="1">
        <w:r w:rsidR="00AA2E2E" w:rsidRPr="002D6339">
          <w:rPr>
            <w:rStyle w:val="Hypertextovodkaz"/>
            <w:rFonts w:ascii="Calibri" w:hAnsi="Calibri" w:cs="Calibri"/>
            <w:strike/>
            <w:color w:val="auto"/>
            <w:u w:val="none"/>
          </w:rPr>
          <w:t>7390 Stavby civilní obrany</w:t>
        </w:r>
      </w:hyperlink>
      <w:r w:rsidR="00AA2E2E" w:rsidRPr="002D6339">
        <w:rPr>
          <w:rFonts w:ascii="Calibri" w:hAnsi="Calibri" w:cs="Calibri"/>
          <w:strike/>
        </w:rPr>
        <w:t> </w:t>
      </w:r>
    </w:p>
    <w:p w14:paraId="1E71FB2C" w14:textId="77777777" w:rsidR="00AA2E2E" w:rsidRPr="002D6339" w:rsidRDefault="00433DB0" w:rsidP="00DC67C2">
      <w:pPr>
        <w:pStyle w:val="Bezmezer"/>
        <w:ind w:left="2832"/>
        <w:rPr>
          <w:rFonts w:ascii="Calibri" w:hAnsi="Calibri" w:cs="Calibri"/>
          <w:strike/>
        </w:rPr>
      </w:pPr>
      <w:hyperlink r:id="rId63" w:history="1">
        <w:r w:rsidR="00AA2E2E" w:rsidRPr="002D6339">
          <w:rPr>
            <w:rStyle w:val="Hypertextovodkaz"/>
            <w:rFonts w:ascii="Calibri" w:hAnsi="Calibri" w:cs="Calibri"/>
            <w:strike/>
            <w:color w:val="auto"/>
            <w:u w:val="none"/>
          </w:rPr>
          <w:t>7395 Ochrana perimetru</w:t>
        </w:r>
      </w:hyperlink>
      <w:r w:rsidR="00AA2E2E" w:rsidRPr="002D6339">
        <w:rPr>
          <w:rFonts w:ascii="Calibri" w:hAnsi="Calibri" w:cs="Calibri"/>
          <w:strike/>
        </w:rPr>
        <w:t> </w:t>
      </w:r>
    </w:p>
    <w:p w14:paraId="2DF9E07C" w14:textId="77777777" w:rsidR="00FE5CB6" w:rsidRDefault="00FE5CB6" w:rsidP="00DC67C2">
      <w:pPr>
        <w:spacing w:after="0"/>
        <w:jc w:val="both"/>
        <w:rPr>
          <w:rFonts w:ascii="Calibri" w:hAnsi="Calibri" w:cs="Calibri"/>
          <w:sz w:val="22"/>
          <w:u w:val="single"/>
          <w:lang w:eastAsia="cs-CZ"/>
        </w:rPr>
      </w:pPr>
    </w:p>
    <w:p w14:paraId="5E11F940" w14:textId="6B72CB9B" w:rsidR="00AA2E2E" w:rsidRPr="002D6339" w:rsidRDefault="00AA2E2E" w:rsidP="00DC67C2">
      <w:pPr>
        <w:spacing w:after="0"/>
        <w:jc w:val="both"/>
        <w:rPr>
          <w:rFonts w:ascii="Calibri" w:hAnsi="Calibri" w:cs="Calibri"/>
          <w:sz w:val="22"/>
          <w:u w:val="single"/>
          <w:lang w:eastAsia="cs-CZ"/>
        </w:rPr>
      </w:pPr>
      <w:r w:rsidRPr="002D6339">
        <w:rPr>
          <w:rFonts w:ascii="Calibri" w:hAnsi="Calibri" w:cs="Calibri"/>
          <w:sz w:val="22"/>
          <w:u w:val="single"/>
          <w:lang w:eastAsia="cs-CZ"/>
        </w:rPr>
        <w:t>D.1.2 Stavebně konstrukční řešení</w:t>
      </w:r>
    </w:p>
    <w:p w14:paraId="2FD7A78E" w14:textId="77777777" w:rsidR="00AA2E2E" w:rsidRPr="002D6339" w:rsidRDefault="00AA2E2E" w:rsidP="00DC67C2">
      <w:pPr>
        <w:spacing w:after="0"/>
        <w:ind w:left="708" w:firstLine="708"/>
        <w:jc w:val="both"/>
        <w:rPr>
          <w:rFonts w:ascii="Calibri" w:hAnsi="Calibri" w:cs="Calibri"/>
          <w:b/>
          <w:sz w:val="22"/>
        </w:rPr>
      </w:pPr>
      <w:r w:rsidRPr="002D6339">
        <w:rPr>
          <w:rFonts w:ascii="Calibri" w:hAnsi="Calibri" w:cs="Calibri"/>
          <w:sz w:val="22"/>
        </w:rPr>
        <w:t>Textová část je nezbytnou součástí projektové dokumentace. Je nezbytně nutné dodržovat zásady a postupy montáže, které jsou uvedeny výrobci jednotlivých materiálů a dodavateli jednotlivých systémů. Veškeré prvky a materiály jsou uvedeny ve výkresové části a ve výpisu skladeb konstrukcí.</w:t>
      </w:r>
    </w:p>
    <w:p w14:paraId="7F43B126" w14:textId="77777777" w:rsidR="00AA2E2E" w:rsidRPr="002D6339" w:rsidRDefault="00AA2E2E" w:rsidP="00DC67C2">
      <w:pPr>
        <w:spacing w:after="0"/>
        <w:ind w:left="708"/>
        <w:jc w:val="both"/>
        <w:rPr>
          <w:rFonts w:ascii="Calibri" w:hAnsi="Calibri" w:cs="Calibri"/>
          <w:b/>
          <w:sz w:val="22"/>
        </w:rPr>
      </w:pPr>
      <w:r w:rsidRPr="002D6339">
        <w:rPr>
          <w:rFonts w:ascii="Calibri" w:hAnsi="Calibri" w:cs="Calibri"/>
          <w:sz w:val="22"/>
        </w:rPr>
        <w:tab/>
        <w:t>V případě zjištění v projektové dokumentaci nepředvídaných poměrů je třeba průběh a postup prací konzultovat s generálním projektantem.</w:t>
      </w:r>
    </w:p>
    <w:p w14:paraId="2A30F768" w14:textId="574DD15E" w:rsidR="00AA2E2E" w:rsidRPr="0012552E" w:rsidRDefault="00AA2E2E" w:rsidP="0012552E">
      <w:pPr>
        <w:spacing w:after="0"/>
        <w:ind w:left="708" w:firstLine="708"/>
        <w:jc w:val="both"/>
        <w:rPr>
          <w:rFonts w:ascii="Calibri" w:hAnsi="Calibri" w:cs="Calibri"/>
          <w:sz w:val="22"/>
          <w:lang w:eastAsia="cs-CZ"/>
        </w:rPr>
      </w:pPr>
      <w:r w:rsidRPr="002D6339">
        <w:rPr>
          <w:rFonts w:ascii="Calibri" w:hAnsi="Calibri" w:cs="Calibri"/>
          <w:sz w:val="22"/>
          <w:lang w:eastAsia="cs-CZ"/>
        </w:rPr>
        <w:t>Stavebně konstrukční řešení je podrobně řešeno v samostatné části projektové dokumentace s označením D.1.2.</w:t>
      </w:r>
    </w:p>
    <w:p w14:paraId="339017AA" w14:textId="77777777"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D.1.3 Požárně bezpečnostní řešení</w:t>
      </w:r>
    </w:p>
    <w:p w14:paraId="2D87C061" w14:textId="2F9DE458" w:rsidR="00AA2E2E" w:rsidRPr="002D6339" w:rsidRDefault="00AA2E2E" w:rsidP="0012552E">
      <w:pPr>
        <w:spacing w:after="0"/>
        <w:ind w:left="708" w:firstLine="708"/>
        <w:jc w:val="both"/>
        <w:rPr>
          <w:rFonts w:ascii="Calibri" w:hAnsi="Calibri" w:cs="Calibri"/>
          <w:sz w:val="22"/>
        </w:rPr>
      </w:pPr>
      <w:r w:rsidRPr="002D6339">
        <w:rPr>
          <w:rFonts w:ascii="Calibri" w:hAnsi="Calibri" w:cs="Calibri"/>
          <w:sz w:val="22"/>
        </w:rPr>
        <w:t>Veškeré náležitosti budou zvlášť řešeny v samostatné zprávě a projektové dokumentaci části D.1.3 Požárně bezpečnostní řešení.</w:t>
      </w:r>
    </w:p>
    <w:p w14:paraId="4BEC0568" w14:textId="77777777"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lastRenderedPageBreak/>
        <w:t>D.1.4 Technika prostředí staveb</w:t>
      </w:r>
    </w:p>
    <w:p w14:paraId="43220EE0" w14:textId="0CA594A2" w:rsidR="00AA2E2E" w:rsidRPr="00937B48" w:rsidRDefault="00AA2E2E" w:rsidP="00DC67C2">
      <w:pPr>
        <w:spacing w:after="0" w:line="240" w:lineRule="auto"/>
        <w:ind w:left="708" w:firstLine="702"/>
        <w:jc w:val="both"/>
        <w:rPr>
          <w:rFonts w:ascii="Calibri" w:hAnsi="Calibri" w:cs="Calibri"/>
          <w:sz w:val="22"/>
          <w:lang w:eastAsia="cs-CZ"/>
        </w:rPr>
      </w:pPr>
      <w:r w:rsidRPr="002D6339">
        <w:rPr>
          <w:rFonts w:ascii="Calibri" w:hAnsi="Calibri" w:cs="Calibri"/>
          <w:sz w:val="22"/>
          <w:lang w:eastAsia="cs-CZ"/>
        </w:rPr>
        <w:t xml:space="preserve">Projektová dokumentace části techniky prostředí staveb bude v členěna dle níže uvedených </w:t>
      </w:r>
      <w:proofErr w:type="spellStart"/>
      <w:r w:rsidRPr="002D6339">
        <w:rPr>
          <w:rFonts w:ascii="Calibri" w:hAnsi="Calibri" w:cs="Calibri"/>
          <w:sz w:val="22"/>
          <w:lang w:eastAsia="cs-CZ"/>
        </w:rPr>
        <w:t>podčástí</w:t>
      </w:r>
      <w:proofErr w:type="spellEnd"/>
      <w:r w:rsidRPr="002D6339">
        <w:rPr>
          <w:rFonts w:ascii="Calibri" w:hAnsi="Calibri" w:cs="Calibri"/>
          <w:sz w:val="22"/>
          <w:lang w:eastAsia="cs-CZ"/>
        </w:rPr>
        <w:t>.</w:t>
      </w:r>
    </w:p>
    <w:p w14:paraId="0CA17AB3" w14:textId="77777777"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D.1.4.1. Zdravotně technické instalace,</w:t>
      </w:r>
    </w:p>
    <w:p w14:paraId="7E239F91" w14:textId="12742469" w:rsidR="00AA2E2E" w:rsidRPr="00937B48" w:rsidRDefault="00AA2E2E"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D.1.4.1 Zdravotně technické instalace</w:t>
      </w:r>
      <w:r w:rsidRPr="002D6339">
        <w:rPr>
          <w:rFonts w:ascii="Calibri" w:hAnsi="Calibri" w:cs="Calibri"/>
          <w:sz w:val="22"/>
        </w:rPr>
        <w:t>.</w:t>
      </w:r>
    </w:p>
    <w:p w14:paraId="37AD7809" w14:textId="73BAA9F9"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D.1.4.2. Vzduchotechnika</w:t>
      </w:r>
    </w:p>
    <w:p w14:paraId="59691BEF" w14:textId="38F90ED5" w:rsidR="00AA2E2E" w:rsidRPr="00010EE2" w:rsidRDefault="00AA2E2E"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D.1.4.2 Vzduchotechnika</w:t>
      </w:r>
      <w:r w:rsidRPr="002D6339">
        <w:rPr>
          <w:rFonts w:ascii="Calibri" w:hAnsi="Calibri" w:cs="Calibri"/>
          <w:sz w:val="22"/>
        </w:rPr>
        <w:t>.</w:t>
      </w:r>
    </w:p>
    <w:p w14:paraId="39EBB260" w14:textId="7C7C6F11" w:rsidR="00937B48" w:rsidRPr="002D6339" w:rsidRDefault="00937B48"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Pr>
          <w:rFonts w:ascii="Calibri" w:hAnsi="Calibri" w:cs="Calibri"/>
          <w:sz w:val="22"/>
          <w:u w:val="single"/>
          <w:lang w:eastAsia="cs-CZ"/>
        </w:rPr>
        <w:t>3</w:t>
      </w:r>
      <w:r w:rsidRPr="002D6339">
        <w:rPr>
          <w:rFonts w:ascii="Calibri" w:hAnsi="Calibri" w:cs="Calibri"/>
          <w:sz w:val="22"/>
          <w:u w:val="single"/>
          <w:lang w:eastAsia="cs-CZ"/>
        </w:rPr>
        <w:t xml:space="preserve">. </w:t>
      </w:r>
      <w:r>
        <w:rPr>
          <w:rFonts w:ascii="Calibri" w:hAnsi="Calibri" w:cs="Calibri"/>
          <w:sz w:val="22"/>
          <w:u w:val="single"/>
          <w:lang w:eastAsia="cs-CZ"/>
        </w:rPr>
        <w:t>Chlazení</w:t>
      </w:r>
    </w:p>
    <w:p w14:paraId="220BBB1F" w14:textId="24B6C36E" w:rsidR="0029645E" w:rsidRPr="00937B48" w:rsidRDefault="00937B48"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w:t>
      </w:r>
      <w:r>
        <w:rPr>
          <w:rFonts w:ascii="Calibri" w:hAnsi="Calibri" w:cs="Calibri"/>
          <w:sz w:val="22"/>
          <w:lang w:eastAsia="cs-CZ"/>
        </w:rPr>
        <w:t>3</w:t>
      </w:r>
      <w:r w:rsidRPr="002D6339">
        <w:rPr>
          <w:rFonts w:ascii="Calibri" w:hAnsi="Calibri" w:cs="Calibri"/>
          <w:sz w:val="22"/>
          <w:lang w:eastAsia="cs-CZ"/>
        </w:rPr>
        <w:t xml:space="preserve"> </w:t>
      </w:r>
      <w:r>
        <w:rPr>
          <w:rFonts w:ascii="Calibri" w:hAnsi="Calibri" w:cs="Calibri"/>
          <w:sz w:val="22"/>
          <w:lang w:eastAsia="cs-CZ"/>
        </w:rPr>
        <w:t>Chlazení</w:t>
      </w:r>
      <w:r w:rsidRPr="002D6339">
        <w:rPr>
          <w:rFonts w:ascii="Calibri" w:hAnsi="Calibri" w:cs="Calibri"/>
          <w:sz w:val="22"/>
        </w:rPr>
        <w:t>.</w:t>
      </w:r>
    </w:p>
    <w:p w14:paraId="30617312" w14:textId="477D15B6"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sidR="00937B48">
        <w:rPr>
          <w:rFonts w:ascii="Calibri" w:hAnsi="Calibri" w:cs="Calibri"/>
          <w:sz w:val="22"/>
          <w:u w:val="single"/>
          <w:lang w:eastAsia="cs-CZ"/>
        </w:rPr>
        <w:t>4</w:t>
      </w:r>
      <w:r w:rsidRPr="002D6339">
        <w:rPr>
          <w:rFonts w:ascii="Calibri" w:hAnsi="Calibri" w:cs="Calibri"/>
          <w:sz w:val="22"/>
          <w:u w:val="single"/>
          <w:lang w:eastAsia="cs-CZ"/>
        </w:rPr>
        <w:t>. Vytápění,</w:t>
      </w:r>
    </w:p>
    <w:p w14:paraId="04320041" w14:textId="4C05CB89" w:rsidR="00684414" w:rsidRPr="00937B48" w:rsidRDefault="00AA2E2E" w:rsidP="00433DB0">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w:t>
      </w:r>
      <w:r w:rsidR="00937B48">
        <w:rPr>
          <w:rFonts w:ascii="Calibri" w:hAnsi="Calibri" w:cs="Calibri"/>
          <w:sz w:val="22"/>
          <w:lang w:eastAsia="cs-CZ"/>
        </w:rPr>
        <w:t>4</w:t>
      </w:r>
      <w:r w:rsidRPr="002D6339">
        <w:rPr>
          <w:rFonts w:ascii="Calibri" w:hAnsi="Calibri" w:cs="Calibri"/>
          <w:sz w:val="22"/>
          <w:lang w:eastAsia="cs-CZ"/>
        </w:rPr>
        <w:t xml:space="preserve"> V</w:t>
      </w:r>
      <w:r w:rsidR="00937B48">
        <w:rPr>
          <w:rFonts w:ascii="Calibri" w:hAnsi="Calibri" w:cs="Calibri"/>
          <w:sz w:val="22"/>
          <w:lang w:eastAsia="cs-CZ"/>
        </w:rPr>
        <w:t>ytápění</w:t>
      </w:r>
      <w:r w:rsidRPr="002D6339">
        <w:rPr>
          <w:rFonts w:ascii="Calibri" w:hAnsi="Calibri" w:cs="Calibri"/>
          <w:sz w:val="22"/>
        </w:rPr>
        <w:t>.</w:t>
      </w:r>
    </w:p>
    <w:p w14:paraId="0C03DA15" w14:textId="68AF3D59"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sidR="00937B48">
        <w:rPr>
          <w:rFonts w:ascii="Calibri" w:hAnsi="Calibri" w:cs="Calibri"/>
          <w:sz w:val="22"/>
          <w:u w:val="single"/>
          <w:lang w:eastAsia="cs-CZ"/>
        </w:rPr>
        <w:t>5</w:t>
      </w:r>
      <w:r w:rsidRPr="002D6339">
        <w:rPr>
          <w:rFonts w:ascii="Calibri" w:hAnsi="Calibri" w:cs="Calibri"/>
          <w:sz w:val="22"/>
          <w:u w:val="single"/>
          <w:lang w:eastAsia="cs-CZ"/>
        </w:rPr>
        <w:t>. Měření a regulace,</w:t>
      </w:r>
    </w:p>
    <w:p w14:paraId="7661FC40" w14:textId="0E9B28BE" w:rsidR="00AA2E2E" w:rsidRPr="00937B48" w:rsidRDefault="00AA2E2E"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w:t>
      </w:r>
      <w:r w:rsidR="00937B48">
        <w:rPr>
          <w:rFonts w:ascii="Calibri" w:hAnsi="Calibri" w:cs="Calibri"/>
          <w:sz w:val="22"/>
          <w:lang w:eastAsia="cs-CZ"/>
        </w:rPr>
        <w:t>5</w:t>
      </w:r>
      <w:r w:rsidRPr="002D6339">
        <w:rPr>
          <w:rFonts w:ascii="Calibri" w:hAnsi="Calibri" w:cs="Calibri"/>
          <w:sz w:val="22"/>
          <w:lang w:eastAsia="cs-CZ"/>
        </w:rPr>
        <w:t xml:space="preserve"> Měření a regulace</w:t>
      </w:r>
      <w:r w:rsidRPr="002D6339">
        <w:rPr>
          <w:rFonts w:ascii="Calibri" w:hAnsi="Calibri" w:cs="Calibri"/>
          <w:sz w:val="22"/>
        </w:rPr>
        <w:t>.</w:t>
      </w:r>
    </w:p>
    <w:p w14:paraId="28172D1F" w14:textId="16199E6C"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sidR="00937B48">
        <w:rPr>
          <w:rFonts w:ascii="Calibri" w:hAnsi="Calibri" w:cs="Calibri"/>
          <w:sz w:val="22"/>
          <w:u w:val="single"/>
          <w:lang w:eastAsia="cs-CZ"/>
        </w:rPr>
        <w:t>6</w:t>
      </w:r>
      <w:r w:rsidRPr="002D6339">
        <w:rPr>
          <w:rFonts w:ascii="Calibri" w:hAnsi="Calibri" w:cs="Calibri"/>
          <w:sz w:val="22"/>
          <w:u w:val="single"/>
          <w:lang w:eastAsia="cs-CZ"/>
        </w:rPr>
        <w:t>. Silnoproudá elektrotechnika,</w:t>
      </w:r>
    </w:p>
    <w:p w14:paraId="2E3362D9" w14:textId="5F65F556" w:rsidR="00AA2E2E" w:rsidRDefault="00AA2E2E" w:rsidP="00DC67C2">
      <w:pPr>
        <w:spacing w:after="0" w:line="240" w:lineRule="auto"/>
        <w:ind w:left="708" w:firstLine="702"/>
        <w:jc w:val="both"/>
        <w:rPr>
          <w:rFonts w:ascii="Calibri" w:hAnsi="Calibri" w:cs="Calibri"/>
          <w:sz w:val="22"/>
        </w:rPr>
      </w:pPr>
      <w:r w:rsidRPr="002D6339">
        <w:rPr>
          <w:rFonts w:ascii="Calibri" w:hAnsi="Calibri" w:cs="Calibri"/>
          <w:sz w:val="22"/>
        </w:rPr>
        <w:t xml:space="preserve">Veškeré náležitosti vč. ochrany stavby před bleskem budou zvlášť řešeny v samostatné zprávě a projektové dokumentaci části </w:t>
      </w:r>
      <w:r w:rsidRPr="002D6339">
        <w:rPr>
          <w:rFonts w:ascii="Calibri" w:hAnsi="Calibri" w:cs="Calibri"/>
          <w:sz w:val="22"/>
          <w:lang w:eastAsia="cs-CZ"/>
        </w:rPr>
        <w:t>D.1.4.</w:t>
      </w:r>
      <w:r w:rsidR="00937B48">
        <w:rPr>
          <w:rFonts w:ascii="Calibri" w:hAnsi="Calibri" w:cs="Calibri"/>
          <w:sz w:val="22"/>
          <w:lang w:eastAsia="cs-CZ"/>
        </w:rPr>
        <w:t>6</w:t>
      </w:r>
      <w:r w:rsidRPr="002D6339">
        <w:rPr>
          <w:rFonts w:ascii="Calibri" w:hAnsi="Calibri" w:cs="Calibri"/>
          <w:sz w:val="22"/>
          <w:lang w:eastAsia="cs-CZ"/>
        </w:rPr>
        <w:t xml:space="preserve"> </w:t>
      </w:r>
      <w:r w:rsidRPr="002D6339">
        <w:rPr>
          <w:rFonts w:ascii="Calibri" w:hAnsi="Calibri" w:cs="Calibri"/>
          <w:sz w:val="22"/>
        </w:rPr>
        <w:t>Silnoproudá elektrotechnika vč. ochrany před bleskem.</w:t>
      </w:r>
    </w:p>
    <w:p w14:paraId="6581DD8D" w14:textId="77777777" w:rsidR="0012552E" w:rsidRPr="00937B48" w:rsidRDefault="0012552E" w:rsidP="00DC67C2">
      <w:pPr>
        <w:spacing w:after="0" w:line="240" w:lineRule="auto"/>
        <w:ind w:left="708" w:firstLine="702"/>
        <w:jc w:val="both"/>
        <w:rPr>
          <w:rFonts w:ascii="Calibri" w:hAnsi="Calibri" w:cs="Calibri"/>
          <w:sz w:val="22"/>
          <w:lang w:eastAsia="cs-CZ"/>
        </w:rPr>
      </w:pPr>
    </w:p>
    <w:p w14:paraId="0463F707" w14:textId="73EB8DAB"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sidR="00937B48">
        <w:rPr>
          <w:rFonts w:ascii="Calibri" w:hAnsi="Calibri" w:cs="Calibri"/>
          <w:sz w:val="22"/>
          <w:u w:val="single"/>
          <w:lang w:eastAsia="cs-CZ"/>
        </w:rPr>
        <w:t>7</w:t>
      </w:r>
      <w:r w:rsidRPr="002D6339">
        <w:rPr>
          <w:rFonts w:ascii="Calibri" w:hAnsi="Calibri" w:cs="Calibri"/>
          <w:sz w:val="22"/>
          <w:u w:val="single"/>
          <w:lang w:eastAsia="cs-CZ"/>
        </w:rPr>
        <w:t>. Elektronické komunikace,</w:t>
      </w:r>
    </w:p>
    <w:p w14:paraId="0A087301" w14:textId="4DE14575" w:rsidR="00AA2E2E" w:rsidRPr="002D6339" w:rsidRDefault="00AA2E2E"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w:t>
      </w:r>
      <w:r w:rsidR="00937B48">
        <w:rPr>
          <w:rFonts w:ascii="Calibri" w:hAnsi="Calibri" w:cs="Calibri"/>
          <w:sz w:val="22"/>
          <w:lang w:eastAsia="cs-CZ"/>
        </w:rPr>
        <w:t>7</w:t>
      </w:r>
      <w:r w:rsidRPr="002D6339">
        <w:rPr>
          <w:rFonts w:ascii="Calibri" w:hAnsi="Calibri" w:cs="Calibri"/>
          <w:sz w:val="22"/>
          <w:lang w:eastAsia="cs-CZ"/>
        </w:rPr>
        <w:t xml:space="preserve"> </w:t>
      </w:r>
      <w:r w:rsidRPr="002D6339">
        <w:rPr>
          <w:rFonts w:ascii="Calibri" w:hAnsi="Calibri" w:cs="Calibri"/>
          <w:sz w:val="22"/>
        </w:rPr>
        <w:t>Elektronické komunikace, slaboproud.</w:t>
      </w:r>
    </w:p>
    <w:p w14:paraId="24F993D3" w14:textId="446415EF" w:rsidR="00937B48" w:rsidRPr="002D6339" w:rsidRDefault="00937B48"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D.1.4.</w:t>
      </w:r>
      <w:r>
        <w:rPr>
          <w:rFonts w:ascii="Calibri" w:hAnsi="Calibri" w:cs="Calibri"/>
          <w:sz w:val="22"/>
          <w:u w:val="single"/>
          <w:lang w:eastAsia="cs-CZ"/>
        </w:rPr>
        <w:t>8</w:t>
      </w:r>
      <w:r w:rsidRPr="002D6339">
        <w:rPr>
          <w:rFonts w:ascii="Calibri" w:hAnsi="Calibri" w:cs="Calibri"/>
          <w:sz w:val="22"/>
          <w:u w:val="single"/>
          <w:lang w:eastAsia="cs-CZ"/>
        </w:rPr>
        <w:t>. El</w:t>
      </w:r>
      <w:r>
        <w:rPr>
          <w:rFonts w:ascii="Calibri" w:hAnsi="Calibri" w:cs="Calibri"/>
          <w:sz w:val="22"/>
          <w:u w:val="single"/>
          <w:lang w:eastAsia="cs-CZ"/>
        </w:rPr>
        <w:t xml:space="preserve">ektronická požární </w:t>
      </w:r>
      <w:r w:rsidR="00981172">
        <w:rPr>
          <w:rFonts w:ascii="Calibri" w:hAnsi="Calibri" w:cs="Calibri"/>
          <w:sz w:val="22"/>
          <w:u w:val="single"/>
          <w:lang w:eastAsia="cs-CZ"/>
        </w:rPr>
        <w:t>signalizace a evakuační rozhlas</w:t>
      </w:r>
      <w:r w:rsidRPr="002D6339">
        <w:rPr>
          <w:rFonts w:ascii="Calibri" w:hAnsi="Calibri" w:cs="Calibri"/>
          <w:sz w:val="22"/>
          <w:u w:val="single"/>
          <w:lang w:eastAsia="cs-CZ"/>
        </w:rPr>
        <w:t>,</w:t>
      </w:r>
    </w:p>
    <w:p w14:paraId="7345AB92" w14:textId="421D46FC" w:rsidR="00FE5CB6" w:rsidRDefault="00937B48" w:rsidP="00DC67C2">
      <w:pPr>
        <w:spacing w:after="0"/>
        <w:ind w:left="708" w:firstLine="708"/>
        <w:jc w:val="both"/>
        <w:rPr>
          <w:rFonts w:ascii="Calibri" w:hAnsi="Calibri" w:cs="Calibri"/>
          <w:sz w:val="22"/>
        </w:rPr>
      </w:pP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D.1.4.</w:t>
      </w:r>
      <w:r w:rsidR="00981172">
        <w:rPr>
          <w:rFonts w:ascii="Calibri" w:hAnsi="Calibri" w:cs="Calibri"/>
          <w:sz w:val="22"/>
          <w:lang w:eastAsia="cs-CZ"/>
        </w:rPr>
        <w:t>8</w:t>
      </w:r>
      <w:r w:rsidRPr="002D6339">
        <w:rPr>
          <w:rFonts w:ascii="Calibri" w:hAnsi="Calibri" w:cs="Calibri"/>
          <w:sz w:val="22"/>
          <w:lang w:eastAsia="cs-CZ"/>
        </w:rPr>
        <w:t xml:space="preserve"> </w:t>
      </w:r>
      <w:r w:rsidRPr="002D6339">
        <w:rPr>
          <w:rFonts w:ascii="Calibri" w:hAnsi="Calibri" w:cs="Calibri"/>
          <w:sz w:val="22"/>
        </w:rPr>
        <w:t>E</w:t>
      </w:r>
      <w:r w:rsidR="00981172">
        <w:rPr>
          <w:rFonts w:ascii="Calibri" w:hAnsi="Calibri" w:cs="Calibri"/>
          <w:sz w:val="22"/>
        </w:rPr>
        <w:t>PS a ER</w:t>
      </w:r>
      <w:r w:rsidRPr="002D6339">
        <w:rPr>
          <w:rFonts w:ascii="Calibri" w:hAnsi="Calibri" w:cs="Calibri"/>
          <w:sz w:val="22"/>
        </w:rPr>
        <w:t>.</w:t>
      </w:r>
    </w:p>
    <w:p w14:paraId="78390670" w14:textId="77777777" w:rsidR="0012552E" w:rsidRPr="00886B6B" w:rsidRDefault="0012552E" w:rsidP="00DC67C2">
      <w:pPr>
        <w:spacing w:after="0"/>
        <w:ind w:left="708" w:firstLine="708"/>
        <w:jc w:val="both"/>
        <w:rPr>
          <w:rFonts w:ascii="Calibri" w:hAnsi="Calibri" w:cs="Calibri"/>
          <w:sz w:val="22"/>
        </w:rPr>
      </w:pPr>
    </w:p>
    <w:p w14:paraId="7A07C0B0" w14:textId="52D3E604" w:rsidR="00AA2E2E" w:rsidRPr="00FE5CB6" w:rsidRDefault="00AA2E2E" w:rsidP="00DC67C2">
      <w:pPr>
        <w:spacing w:after="0"/>
        <w:jc w:val="both"/>
        <w:rPr>
          <w:rFonts w:ascii="Calibri" w:hAnsi="Calibri" w:cs="Calibri"/>
          <w:b/>
          <w:sz w:val="22"/>
          <w:lang w:eastAsia="cs-CZ"/>
        </w:rPr>
      </w:pPr>
      <w:r w:rsidRPr="002D6339">
        <w:rPr>
          <w:rFonts w:ascii="Calibri" w:hAnsi="Calibri" w:cs="Calibri"/>
          <w:b/>
          <w:sz w:val="22"/>
          <w:lang w:eastAsia="cs-CZ"/>
        </w:rPr>
        <w:t xml:space="preserve">D.2. Dokumentace technických a technologických zařízení </w:t>
      </w:r>
    </w:p>
    <w:p w14:paraId="19B513FB" w14:textId="5A489D7A" w:rsidR="00AA2E2E" w:rsidRPr="002D6339" w:rsidRDefault="00AA2E2E" w:rsidP="00DC67C2">
      <w:pPr>
        <w:spacing w:after="0" w:line="240" w:lineRule="auto"/>
        <w:ind w:left="708" w:firstLine="702"/>
        <w:jc w:val="both"/>
        <w:rPr>
          <w:rFonts w:ascii="Calibri" w:hAnsi="Calibri" w:cs="Calibri"/>
          <w:sz w:val="22"/>
          <w:lang w:eastAsia="cs-CZ"/>
        </w:rPr>
      </w:pPr>
      <w:r w:rsidRPr="002D6339">
        <w:rPr>
          <w:rFonts w:ascii="Calibri" w:hAnsi="Calibri" w:cs="Calibri"/>
          <w:sz w:val="22"/>
          <w:lang w:eastAsia="cs-CZ"/>
        </w:rPr>
        <w:t xml:space="preserve">Projektová dokumentace technických a technologických zařízení bude v členěna dle níže uvedených </w:t>
      </w:r>
      <w:proofErr w:type="spellStart"/>
      <w:r w:rsidRPr="002D6339">
        <w:rPr>
          <w:rFonts w:ascii="Calibri" w:hAnsi="Calibri" w:cs="Calibri"/>
          <w:sz w:val="22"/>
          <w:lang w:eastAsia="cs-CZ"/>
        </w:rPr>
        <w:t>podčástí</w:t>
      </w:r>
      <w:proofErr w:type="spellEnd"/>
      <w:r w:rsidRPr="002D6339">
        <w:rPr>
          <w:rFonts w:ascii="Calibri" w:hAnsi="Calibri" w:cs="Calibri"/>
          <w:sz w:val="22"/>
          <w:lang w:eastAsia="cs-CZ"/>
        </w:rPr>
        <w:t>.</w:t>
      </w:r>
    </w:p>
    <w:p w14:paraId="52CC569B" w14:textId="76C90EA9" w:rsidR="00AA2E2E" w:rsidRPr="002D6339" w:rsidRDefault="00AA2E2E"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w:t>
      </w:r>
      <w:r w:rsidRPr="002D6339">
        <w:rPr>
          <w:rFonts w:ascii="Calibri" w:hAnsi="Calibri" w:cs="Calibri"/>
          <w:sz w:val="22"/>
          <w:u w:val="single"/>
        </w:rPr>
        <w:t>2.1</w:t>
      </w:r>
      <w:r w:rsidRPr="002D6339">
        <w:rPr>
          <w:rFonts w:ascii="Calibri" w:hAnsi="Calibri" w:cs="Calibri"/>
          <w:sz w:val="22"/>
          <w:u w:val="single"/>
        </w:rPr>
        <w:tab/>
      </w:r>
      <w:r w:rsidR="00981172">
        <w:rPr>
          <w:rFonts w:ascii="Calibri" w:hAnsi="Calibri" w:cs="Calibri"/>
          <w:sz w:val="22"/>
          <w:u w:val="single"/>
        </w:rPr>
        <w:t>Dopravní infrastruktura a z</w:t>
      </w:r>
      <w:r w:rsidRPr="002D6339">
        <w:rPr>
          <w:rFonts w:ascii="Calibri" w:hAnsi="Calibri" w:cs="Calibri"/>
          <w:sz w:val="22"/>
          <w:u w:val="single"/>
        </w:rPr>
        <w:t>pevněné plochy</w:t>
      </w:r>
    </w:p>
    <w:p w14:paraId="57BC47D2" w14:textId="6D1C1F26" w:rsidR="0012552E" w:rsidRPr="002D6339" w:rsidRDefault="00AA2E2E" w:rsidP="00DC67C2">
      <w:pPr>
        <w:spacing w:after="0" w:line="240" w:lineRule="auto"/>
        <w:jc w:val="both"/>
        <w:rPr>
          <w:rFonts w:ascii="Calibri" w:hAnsi="Calibri" w:cs="Calibri"/>
          <w:sz w:val="22"/>
        </w:rPr>
      </w:pPr>
      <w:r w:rsidRPr="002D6339">
        <w:rPr>
          <w:rFonts w:ascii="Calibri" w:hAnsi="Calibri" w:cs="Calibri"/>
          <w:sz w:val="22"/>
          <w:lang w:eastAsia="cs-CZ"/>
        </w:rPr>
        <w:tab/>
        <w:t xml:space="preserve">Přístupové a parkovací plochy v okolí objektu jsou řešeny v rámci </w:t>
      </w:r>
      <w:r w:rsidRPr="002D6339">
        <w:rPr>
          <w:rFonts w:ascii="Calibri" w:hAnsi="Calibri" w:cs="Calibri"/>
          <w:sz w:val="22"/>
        </w:rPr>
        <w:t xml:space="preserve">části D.2.1 </w:t>
      </w:r>
      <w:r w:rsidR="00981172">
        <w:rPr>
          <w:rFonts w:ascii="Calibri" w:hAnsi="Calibri" w:cs="Calibri"/>
          <w:sz w:val="22"/>
        </w:rPr>
        <w:t>d</w:t>
      </w:r>
      <w:r w:rsidR="00981172" w:rsidRPr="00981172">
        <w:rPr>
          <w:rFonts w:ascii="Calibri" w:hAnsi="Calibri" w:cs="Calibri"/>
          <w:sz w:val="22"/>
        </w:rPr>
        <w:t>opravní infrastruktura a zpevněné plochy</w:t>
      </w:r>
      <w:r w:rsidRPr="002D6339">
        <w:rPr>
          <w:rFonts w:ascii="Calibri" w:hAnsi="Calibri" w:cs="Calibri"/>
          <w:sz w:val="22"/>
        </w:rPr>
        <w:t>.</w:t>
      </w:r>
    </w:p>
    <w:p w14:paraId="4734D091" w14:textId="4E7ADBA1" w:rsidR="00981172" w:rsidRPr="002D6339" w:rsidRDefault="00981172" w:rsidP="00DC67C2">
      <w:pPr>
        <w:spacing w:after="0" w:line="360" w:lineRule="auto"/>
        <w:jc w:val="both"/>
        <w:rPr>
          <w:rFonts w:ascii="Calibri" w:hAnsi="Calibri" w:cs="Calibri"/>
          <w:sz w:val="22"/>
          <w:u w:val="single"/>
          <w:lang w:eastAsia="cs-CZ"/>
        </w:rPr>
      </w:pPr>
      <w:r w:rsidRPr="002D6339">
        <w:rPr>
          <w:rFonts w:ascii="Calibri" w:hAnsi="Calibri" w:cs="Calibri"/>
          <w:sz w:val="22"/>
          <w:u w:val="single"/>
          <w:lang w:eastAsia="cs-CZ"/>
        </w:rPr>
        <w:t>D.</w:t>
      </w:r>
      <w:r w:rsidRPr="002D6339">
        <w:rPr>
          <w:rFonts w:ascii="Calibri" w:hAnsi="Calibri" w:cs="Calibri"/>
          <w:sz w:val="22"/>
          <w:u w:val="single"/>
        </w:rPr>
        <w:t>2.</w:t>
      </w:r>
      <w:r>
        <w:rPr>
          <w:rFonts w:ascii="Calibri" w:hAnsi="Calibri" w:cs="Calibri"/>
          <w:sz w:val="22"/>
          <w:u w:val="single"/>
        </w:rPr>
        <w:t>2</w:t>
      </w:r>
      <w:r w:rsidRPr="002D6339">
        <w:rPr>
          <w:rFonts w:ascii="Calibri" w:hAnsi="Calibri" w:cs="Calibri"/>
          <w:sz w:val="22"/>
          <w:u w:val="single"/>
        </w:rPr>
        <w:tab/>
      </w:r>
      <w:r>
        <w:rPr>
          <w:rFonts w:ascii="Calibri" w:hAnsi="Calibri" w:cs="Calibri"/>
          <w:sz w:val="22"/>
          <w:u w:val="single"/>
        </w:rPr>
        <w:t>Trafostanice a areálové rozvody NN</w:t>
      </w:r>
    </w:p>
    <w:p w14:paraId="62BF9473" w14:textId="7CC29DF8" w:rsidR="00981172" w:rsidRDefault="00981172" w:rsidP="00DC67C2">
      <w:pPr>
        <w:spacing w:after="0" w:line="240" w:lineRule="auto"/>
        <w:jc w:val="both"/>
        <w:rPr>
          <w:rFonts w:ascii="Calibri" w:hAnsi="Calibri" w:cs="Calibri"/>
          <w:sz w:val="22"/>
          <w:lang w:eastAsia="cs-CZ"/>
        </w:rPr>
      </w:pPr>
      <w:r w:rsidRPr="002D6339">
        <w:rPr>
          <w:rFonts w:ascii="Calibri" w:hAnsi="Calibri" w:cs="Calibri"/>
          <w:sz w:val="22"/>
          <w:lang w:eastAsia="cs-CZ"/>
        </w:rPr>
        <w:tab/>
      </w:r>
      <w:r w:rsidRPr="002D6339">
        <w:rPr>
          <w:rFonts w:ascii="Calibri" w:hAnsi="Calibri" w:cs="Calibri"/>
          <w:sz w:val="22"/>
        </w:rPr>
        <w:t xml:space="preserve">Veškeré náležitosti budou zvlášť řešeny v samostatné zprávě a projektové dokumentaci části </w:t>
      </w:r>
      <w:r w:rsidRPr="002D6339">
        <w:rPr>
          <w:rFonts w:ascii="Calibri" w:hAnsi="Calibri" w:cs="Calibri"/>
          <w:sz w:val="22"/>
          <w:lang w:eastAsia="cs-CZ"/>
        </w:rPr>
        <w:t>D.</w:t>
      </w:r>
      <w:r>
        <w:rPr>
          <w:rFonts w:ascii="Calibri" w:hAnsi="Calibri" w:cs="Calibri"/>
          <w:sz w:val="22"/>
          <w:lang w:eastAsia="cs-CZ"/>
        </w:rPr>
        <w:t>2</w:t>
      </w:r>
      <w:r w:rsidRPr="002D6339">
        <w:rPr>
          <w:rFonts w:ascii="Calibri" w:hAnsi="Calibri" w:cs="Calibri"/>
          <w:sz w:val="22"/>
          <w:lang w:eastAsia="cs-CZ"/>
        </w:rPr>
        <w:t>.</w:t>
      </w:r>
      <w:r>
        <w:rPr>
          <w:rFonts w:ascii="Calibri" w:hAnsi="Calibri" w:cs="Calibri"/>
          <w:sz w:val="22"/>
          <w:lang w:eastAsia="cs-CZ"/>
        </w:rPr>
        <w:t>2</w:t>
      </w:r>
      <w:r w:rsidRPr="00981172">
        <w:rPr>
          <w:rFonts w:ascii="Calibri" w:hAnsi="Calibri" w:cs="Calibri"/>
          <w:sz w:val="22"/>
          <w:u w:val="single"/>
        </w:rPr>
        <w:t xml:space="preserve"> </w:t>
      </w:r>
      <w:r w:rsidRPr="00981172">
        <w:rPr>
          <w:rFonts w:ascii="Calibri" w:hAnsi="Calibri" w:cs="Calibri"/>
          <w:sz w:val="22"/>
        </w:rPr>
        <w:t>Trafostanice a areálové rozvody NN</w:t>
      </w:r>
      <w:r w:rsidRPr="002D6339">
        <w:rPr>
          <w:rFonts w:ascii="Calibri" w:hAnsi="Calibri" w:cs="Calibri"/>
          <w:sz w:val="22"/>
        </w:rPr>
        <w:t>.</w:t>
      </w:r>
    </w:p>
    <w:p w14:paraId="4C697905" w14:textId="77777777" w:rsidR="00886B6B" w:rsidRPr="002D6339" w:rsidRDefault="00886B6B" w:rsidP="00DC67C2">
      <w:pPr>
        <w:spacing w:after="0" w:line="240" w:lineRule="auto"/>
        <w:jc w:val="both"/>
        <w:rPr>
          <w:rFonts w:ascii="Calibri" w:hAnsi="Calibri" w:cs="Calibri"/>
          <w:sz w:val="22"/>
          <w:lang w:eastAsia="cs-CZ"/>
        </w:rPr>
      </w:pPr>
    </w:p>
    <w:p w14:paraId="00A71AA3" w14:textId="23ECBC70" w:rsidR="00814DF9" w:rsidRPr="00433DB0" w:rsidRDefault="00571DC7" w:rsidP="00DC67C2">
      <w:pPr>
        <w:pStyle w:val="Zkladntext"/>
        <w:jc w:val="both"/>
        <w:rPr>
          <w:rFonts w:asciiTheme="minorHAnsi" w:hAnsiTheme="minorHAnsi" w:cstheme="minorHAnsi"/>
          <w:b/>
          <w:bCs/>
          <w:sz w:val="22"/>
          <w:szCs w:val="22"/>
          <w:lang w:val="cs-CZ"/>
        </w:rPr>
      </w:pPr>
      <w:bookmarkStart w:id="4" w:name="_Hlk46235533"/>
      <w:r w:rsidRPr="00A57872">
        <w:rPr>
          <w:rFonts w:asciiTheme="minorHAnsi" w:hAnsiTheme="minorHAnsi" w:cstheme="minorHAnsi"/>
          <w:b/>
          <w:bCs/>
          <w:sz w:val="22"/>
          <w:szCs w:val="22"/>
        </w:rPr>
        <w:t xml:space="preserve">V Brně, </w:t>
      </w:r>
      <w:r w:rsidR="00814DF9">
        <w:rPr>
          <w:rFonts w:asciiTheme="minorHAnsi" w:hAnsiTheme="minorHAnsi" w:cstheme="minorHAnsi"/>
          <w:b/>
          <w:bCs/>
          <w:sz w:val="22"/>
          <w:szCs w:val="22"/>
          <w:lang w:val="cs-CZ"/>
        </w:rPr>
        <w:t>listopad</w:t>
      </w:r>
      <w:r w:rsidRPr="00A57872">
        <w:rPr>
          <w:rFonts w:asciiTheme="minorHAnsi" w:hAnsiTheme="minorHAnsi" w:cstheme="minorHAnsi"/>
          <w:b/>
          <w:bCs/>
          <w:sz w:val="22"/>
          <w:szCs w:val="22"/>
        </w:rPr>
        <w:t xml:space="preserve"> 202</w:t>
      </w:r>
      <w:r w:rsidR="00981172">
        <w:rPr>
          <w:rFonts w:asciiTheme="minorHAnsi" w:hAnsiTheme="minorHAnsi" w:cstheme="minorHAnsi"/>
          <w:b/>
          <w:bCs/>
          <w:sz w:val="22"/>
          <w:szCs w:val="22"/>
          <w:lang w:val="cs-CZ"/>
        </w:rPr>
        <w:t>2</w:t>
      </w:r>
    </w:p>
    <w:p w14:paraId="416D661D" w14:textId="77777777" w:rsidR="00814DF9" w:rsidRPr="00A57872" w:rsidRDefault="00814DF9" w:rsidP="00DC67C2">
      <w:pPr>
        <w:pStyle w:val="Zkladntext"/>
        <w:jc w:val="both"/>
        <w:rPr>
          <w:rFonts w:asciiTheme="minorHAnsi" w:hAnsiTheme="minorHAnsi" w:cstheme="minorHAnsi"/>
          <w:sz w:val="22"/>
          <w:szCs w:val="22"/>
        </w:rPr>
      </w:pPr>
    </w:p>
    <w:p w14:paraId="5ECF2C3F" w14:textId="5A2FF1F8" w:rsidR="00571DC7" w:rsidRPr="00A57872" w:rsidRDefault="00571DC7" w:rsidP="00DC67C2">
      <w:pPr>
        <w:tabs>
          <w:tab w:val="left" w:pos="5580"/>
        </w:tabs>
        <w:spacing w:after="0" w:line="240" w:lineRule="auto"/>
        <w:ind w:left="567"/>
        <w:jc w:val="both"/>
        <w:rPr>
          <w:rFonts w:cstheme="minorHAnsi"/>
          <w:sz w:val="22"/>
        </w:rPr>
      </w:pPr>
      <w:r w:rsidRPr="00A57872">
        <w:rPr>
          <w:rFonts w:cstheme="minorHAnsi"/>
          <w:sz w:val="22"/>
        </w:rPr>
        <w:t xml:space="preserve">Zodpovědný projektant:                   </w:t>
      </w:r>
      <w:r w:rsidRPr="00A57872">
        <w:rPr>
          <w:rFonts w:cstheme="minorHAnsi"/>
          <w:sz w:val="22"/>
        </w:rPr>
        <w:tab/>
        <w:t xml:space="preserve">  </w:t>
      </w:r>
      <w:r w:rsidRPr="00A57872">
        <w:rPr>
          <w:rFonts w:cstheme="minorHAnsi"/>
          <w:sz w:val="22"/>
        </w:rPr>
        <w:tab/>
      </w:r>
      <w:r w:rsidRPr="00A57872">
        <w:rPr>
          <w:rFonts w:cstheme="minorHAnsi"/>
          <w:sz w:val="22"/>
        </w:rPr>
        <w:tab/>
      </w:r>
      <w:r w:rsidR="001B0DCE">
        <w:rPr>
          <w:rFonts w:cstheme="minorHAnsi"/>
          <w:sz w:val="22"/>
        </w:rPr>
        <w:t xml:space="preserve">            </w:t>
      </w:r>
      <w:r w:rsidRPr="00A57872">
        <w:rPr>
          <w:rFonts w:cstheme="minorHAnsi"/>
          <w:sz w:val="22"/>
        </w:rPr>
        <w:t xml:space="preserve"> Vypracoval:</w:t>
      </w:r>
    </w:p>
    <w:p w14:paraId="21E1833B" w14:textId="4FE647B5" w:rsidR="00EC41E3" w:rsidRPr="00A57872" w:rsidRDefault="00571DC7" w:rsidP="00DC67C2">
      <w:pPr>
        <w:tabs>
          <w:tab w:val="left" w:pos="360"/>
          <w:tab w:val="left" w:pos="5580"/>
        </w:tabs>
        <w:spacing w:after="0"/>
        <w:jc w:val="both"/>
        <w:rPr>
          <w:rFonts w:cstheme="minorHAnsi"/>
          <w:sz w:val="22"/>
        </w:rPr>
      </w:pPr>
      <w:r w:rsidRPr="00A57872">
        <w:rPr>
          <w:rFonts w:cstheme="minorHAnsi"/>
          <w:sz w:val="22"/>
        </w:rPr>
        <w:tab/>
        <w:t xml:space="preserve">         Ing. </w:t>
      </w:r>
      <w:r w:rsidR="001B0DCE">
        <w:rPr>
          <w:rFonts w:cstheme="minorHAnsi"/>
          <w:sz w:val="22"/>
        </w:rPr>
        <w:t>arch. Jan Snášel</w:t>
      </w:r>
      <w:r w:rsidRPr="00A57872">
        <w:rPr>
          <w:rFonts w:cstheme="minorHAnsi"/>
          <w:sz w:val="22"/>
        </w:rPr>
        <w:t xml:space="preserve">            </w:t>
      </w:r>
      <w:r w:rsidRPr="00A57872">
        <w:rPr>
          <w:rFonts w:cstheme="minorHAnsi"/>
          <w:sz w:val="22"/>
        </w:rPr>
        <w:tab/>
        <w:t xml:space="preserve">           </w:t>
      </w:r>
      <w:r w:rsidRPr="00A57872">
        <w:rPr>
          <w:rFonts w:cstheme="minorHAnsi"/>
          <w:sz w:val="22"/>
        </w:rPr>
        <w:tab/>
      </w:r>
      <w:r w:rsidRPr="00A57872">
        <w:rPr>
          <w:rFonts w:cstheme="minorHAnsi"/>
          <w:sz w:val="22"/>
        </w:rPr>
        <w:tab/>
      </w:r>
      <w:r w:rsidR="001B0DCE">
        <w:rPr>
          <w:rFonts w:cstheme="minorHAnsi"/>
          <w:sz w:val="22"/>
        </w:rPr>
        <w:t xml:space="preserve">    </w:t>
      </w:r>
      <w:r w:rsidRPr="00A57872">
        <w:rPr>
          <w:rFonts w:cstheme="minorHAnsi"/>
          <w:sz w:val="22"/>
        </w:rPr>
        <w:t>Ing. M</w:t>
      </w:r>
      <w:r w:rsidR="001B0DCE">
        <w:rPr>
          <w:rFonts w:cstheme="minorHAnsi"/>
          <w:sz w:val="22"/>
        </w:rPr>
        <w:t>ojmír Slepánek</w:t>
      </w:r>
      <w:r w:rsidRPr="00A57872">
        <w:rPr>
          <w:rFonts w:cstheme="minorHAnsi"/>
          <w:sz w:val="22"/>
        </w:rPr>
        <w:tab/>
      </w:r>
      <w:bookmarkEnd w:id="4"/>
      <w:r w:rsidR="00EC41E3" w:rsidRPr="00A57872">
        <w:rPr>
          <w:rFonts w:cstheme="minorHAnsi"/>
          <w:sz w:val="22"/>
        </w:rPr>
        <w:tab/>
      </w:r>
      <w:r w:rsidR="00EC41E3" w:rsidRPr="00A57872">
        <w:rPr>
          <w:rFonts w:cstheme="minorHAnsi"/>
          <w:sz w:val="22"/>
        </w:rPr>
        <w:tab/>
      </w:r>
    </w:p>
    <w:sectPr w:rsidR="00EC41E3" w:rsidRPr="00A57872" w:rsidSect="00944FC0">
      <w:headerReference w:type="default" r:id="rId64"/>
      <w:footerReference w:type="default" r:id="rId65"/>
      <w:headerReference w:type="first" r:id="rId66"/>
      <w:footerReference w:type="first" r:id="rId67"/>
      <w:pgSz w:w="11906" w:h="16838"/>
      <w:pgMar w:top="159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33464" w14:textId="77777777" w:rsidR="008022EB" w:rsidRDefault="008022EB" w:rsidP="00737CF9">
      <w:pPr>
        <w:spacing w:after="0" w:line="240" w:lineRule="auto"/>
      </w:pPr>
      <w:r>
        <w:separator/>
      </w:r>
    </w:p>
  </w:endnote>
  <w:endnote w:type="continuationSeparator" w:id="0">
    <w:p w14:paraId="39263AE9" w14:textId="77777777" w:rsidR="008022EB" w:rsidRDefault="008022EB" w:rsidP="00737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altName w:val="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25D3" w14:textId="77777777" w:rsidR="008022EB" w:rsidRDefault="008022EB">
    <w:pPr>
      <w:pStyle w:val="Zpat"/>
      <w:jc w:val="right"/>
    </w:pPr>
    <w:r>
      <w:rPr>
        <w:noProof/>
        <w:lang w:eastAsia="cs-CZ"/>
      </w:rPr>
      <mc:AlternateContent>
        <mc:Choice Requires="wps">
          <w:drawing>
            <wp:inline distT="0" distB="0" distL="0" distR="0" wp14:anchorId="7E38B860" wp14:editId="610642DE">
              <wp:extent cx="565785" cy="191770"/>
              <wp:effectExtent l="0" t="0" r="0" b="0"/>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F475C28" w14:textId="77777777" w:rsidR="008022EB" w:rsidRPr="00E56BA6" w:rsidRDefault="008022EB">
                          <w:pPr>
                            <w:pBdr>
                              <w:top w:val="single" w:sz="4" w:space="1" w:color="7F7F7F" w:themeColor="background1" w:themeShade="7F"/>
                            </w:pBdr>
                            <w:jc w:val="center"/>
                          </w:pPr>
                          <w:r w:rsidRPr="00E56BA6">
                            <w:fldChar w:fldCharType="begin"/>
                          </w:r>
                          <w:r w:rsidRPr="00E56BA6">
                            <w:instrText>PAGE   \* MERGEFORMAT</w:instrText>
                          </w:r>
                          <w:r w:rsidRPr="00E56BA6">
                            <w:fldChar w:fldCharType="separate"/>
                          </w:r>
                          <w:r w:rsidRPr="00E56BA6">
                            <w:rPr>
                              <w:noProof/>
                            </w:rPr>
                            <w:t>3</w:t>
                          </w:r>
                          <w:r w:rsidRPr="00E56BA6">
                            <w:fldChar w:fldCharType="end"/>
                          </w:r>
                        </w:p>
                      </w:txbxContent>
                    </wps:txbx>
                    <wps:bodyPr rot="0" vert="horz" wrap="square" lIns="91440" tIns="0" rIns="91440" bIns="0" anchor="t" anchorCtr="0" upright="1">
                      <a:noAutofit/>
                    </wps:bodyPr>
                  </wps:wsp>
                </a:graphicData>
              </a:graphic>
            </wp:inline>
          </w:drawing>
        </mc:Choice>
        <mc:Fallback>
          <w:pict>
            <v:rect w14:anchorId="7E38B860"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6F475C28" w14:textId="77777777" w:rsidR="008022EB" w:rsidRPr="00E56BA6" w:rsidRDefault="008022EB">
                    <w:pPr>
                      <w:pBdr>
                        <w:top w:val="single" w:sz="4" w:space="1" w:color="7F7F7F" w:themeColor="background1" w:themeShade="7F"/>
                      </w:pBdr>
                      <w:jc w:val="center"/>
                    </w:pPr>
                    <w:r w:rsidRPr="00E56BA6">
                      <w:fldChar w:fldCharType="begin"/>
                    </w:r>
                    <w:r w:rsidRPr="00E56BA6">
                      <w:instrText>PAGE   \* MERGEFORMAT</w:instrText>
                    </w:r>
                    <w:r w:rsidRPr="00E56BA6">
                      <w:fldChar w:fldCharType="separate"/>
                    </w:r>
                    <w:r w:rsidRPr="00E56BA6">
                      <w:rPr>
                        <w:noProof/>
                      </w:rPr>
                      <w:t>3</w:t>
                    </w:r>
                    <w:r w:rsidRPr="00E56BA6">
                      <w:fldChar w:fldCharType="end"/>
                    </w:r>
                  </w:p>
                </w:txbxContent>
              </v:textbox>
              <w10:anchorlock/>
            </v:rect>
          </w:pict>
        </mc:Fallback>
      </mc:AlternateContent>
    </w:r>
  </w:p>
  <w:p w14:paraId="1877EE24" w14:textId="77777777" w:rsidR="008022EB" w:rsidRDefault="008022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 w:name="_Hlk45701575" w:displacedByCustomXml="next"/>
  <w:bookmarkStart w:id="8" w:name="_Hlk45701576" w:displacedByCustomXml="next"/>
  <w:bookmarkStart w:id="9" w:name="_Hlk45702093" w:displacedByCustomXml="next"/>
  <w:bookmarkStart w:id="10" w:name="_Hlk45702094" w:displacedByCustomXml="next"/>
  <w:sdt>
    <w:sdtPr>
      <w:id w:val="1826778648"/>
      <w:docPartObj>
        <w:docPartGallery w:val="Page Numbers (Bottom of Page)"/>
        <w:docPartUnique/>
      </w:docPartObj>
    </w:sdtPr>
    <w:sdtEndPr/>
    <w:sdtContent>
      <w:sdt>
        <w:sdtPr>
          <w:id w:val="-1769616900"/>
          <w:docPartObj>
            <w:docPartGallery w:val="Page Numbers (Top of Page)"/>
            <w:docPartUnique/>
          </w:docPartObj>
        </w:sdtPr>
        <w:sdtEndPr/>
        <w:sdtContent>
          <w:p w14:paraId="32DFC998" w14:textId="77777777" w:rsidR="008022EB" w:rsidRPr="00E40AD1" w:rsidRDefault="008022EB" w:rsidP="00E56BA6">
            <w:pPr>
              <w:pStyle w:val="Zpat"/>
              <w:jc w:val="right"/>
            </w:pPr>
            <w:r>
              <w:rPr>
                <w:noProof/>
                <w:lang w:eastAsia="cs-CZ"/>
              </w:rPr>
              <w:drawing>
                <wp:inline distT="0" distB="0" distL="0" distR="0" wp14:anchorId="003701F9" wp14:editId="5953649A">
                  <wp:extent cx="6120000" cy="255600"/>
                  <wp:effectExtent l="0" t="0" r="0" b="0"/>
                  <wp:docPr id="564" name="Obrázek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pata.jpg"/>
                          <pic:cNvPicPr/>
                        </pic:nvPicPr>
                        <pic:blipFill>
                          <a:blip r:embed="rId1">
                            <a:extLst>
                              <a:ext uri="{28A0092B-C50C-407E-A947-70E740481C1C}">
                                <a14:useLocalDpi xmlns:a14="http://schemas.microsoft.com/office/drawing/2010/main" val="0"/>
                              </a:ext>
                            </a:extLst>
                          </a:blip>
                          <a:stretch>
                            <a:fillRect/>
                          </a:stretch>
                        </pic:blipFill>
                        <pic:spPr>
                          <a:xfrm>
                            <a:off x="0" y="0"/>
                            <a:ext cx="6120000" cy="255600"/>
                          </a:xfrm>
                          <a:prstGeom prst="rect">
                            <a:avLst/>
                          </a:prstGeom>
                        </pic:spPr>
                      </pic:pic>
                    </a:graphicData>
                  </a:graphic>
                </wp:inline>
              </w:drawing>
            </w:r>
          </w:p>
        </w:sdtContent>
      </w:sdt>
    </w:sdtContent>
  </w:sdt>
  <w:bookmarkEnd w:id="10"/>
  <w:bookmarkEnd w:id="9"/>
  <w:bookmarkEnd w:id="8"/>
  <w:bookmarkEnd w:i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6F9B" w14:textId="77777777" w:rsidR="008022EB" w:rsidRDefault="008022EB" w:rsidP="00737CF9">
      <w:pPr>
        <w:spacing w:after="0" w:line="240" w:lineRule="auto"/>
      </w:pPr>
      <w:r>
        <w:separator/>
      </w:r>
    </w:p>
  </w:footnote>
  <w:footnote w:type="continuationSeparator" w:id="0">
    <w:p w14:paraId="2A7E3E33" w14:textId="77777777" w:rsidR="008022EB" w:rsidRDefault="008022EB" w:rsidP="00737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5FCD" w14:textId="22F4FE77" w:rsidR="008022EB" w:rsidRDefault="008022EB" w:rsidP="00B920B4">
    <w:pPr>
      <w:pStyle w:val="Zhlav"/>
      <w:tabs>
        <w:tab w:val="clear" w:pos="4536"/>
        <w:tab w:val="clear" w:pos="9072"/>
        <w:tab w:val="right" w:pos="0"/>
      </w:tabs>
      <w:spacing w:before="60" w:after="60"/>
      <w:rPr>
        <w:rFonts w:cstheme="minorHAnsi"/>
      </w:rPr>
    </w:pPr>
    <w:bookmarkStart w:id="5" w:name="_Hlk45701810"/>
    <w:bookmarkStart w:id="6" w:name="_Hlk45701811"/>
    <w:r>
      <w:rPr>
        <w:rFonts w:cstheme="minorHAnsi"/>
      </w:rPr>
      <w:t>Název stavby:</w:t>
    </w:r>
    <w:r>
      <w:rPr>
        <w:rFonts w:cstheme="minorHAnsi"/>
      </w:rPr>
      <w:tab/>
    </w:r>
    <w:r>
      <w:rPr>
        <w:rFonts w:cstheme="minorHAnsi"/>
      </w:rPr>
      <w:tab/>
      <w:t>D</w:t>
    </w:r>
    <w:r w:rsidR="008E0D46">
      <w:rPr>
        <w:rFonts w:cstheme="minorHAnsi"/>
      </w:rPr>
      <w:t>omov seniorů Břeclav</w:t>
    </w:r>
  </w:p>
  <w:p w14:paraId="1E6C3815" w14:textId="3A6D5A30" w:rsidR="008022EB" w:rsidRDefault="008022EB" w:rsidP="00B920B4">
    <w:pPr>
      <w:pStyle w:val="Zhlav"/>
      <w:pBdr>
        <w:bottom w:val="single" w:sz="4" w:space="1" w:color="auto"/>
      </w:pBdr>
      <w:tabs>
        <w:tab w:val="clear" w:pos="4536"/>
        <w:tab w:val="clear" w:pos="9072"/>
        <w:tab w:val="right" w:pos="0"/>
      </w:tabs>
      <w:spacing w:before="60" w:after="120"/>
      <w:rPr>
        <w:rFonts w:cstheme="minorHAnsi"/>
      </w:rPr>
    </w:pPr>
    <w:r>
      <w:rPr>
        <w:rFonts w:cstheme="minorHAnsi"/>
      </w:rPr>
      <w:t xml:space="preserve">Místo stavby: </w:t>
    </w:r>
    <w:r>
      <w:rPr>
        <w:rFonts w:cstheme="minorHAnsi"/>
      </w:rPr>
      <w:tab/>
    </w:r>
    <w:r>
      <w:rPr>
        <w:rFonts w:cstheme="minorHAnsi"/>
      </w:rPr>
      <w:tab/>
    </w:r>
    <w:bookmarkEnd w:id="5"/>
    <w:bookmarkEnd w:id="6"/>
    <w:r w:rsidR="00B063FC">
      <w:rPr>
        <w:rFonts w:cstheme="minorHAnsi"/>
        <w:sz w:val="24"/>
        <w:szCs w:val="24"/>
      </w:rPr>
      <w:t xml:space="preserve">ul. Na </w:t>
    </w:r>
    <w:r w:rsidR="008E0D46">
      <w:rPr>
        <w:rFonts w:cstheme="minorHAnsi"/>
        <w:sz w:val="24"/>
        <w:szCs w:val="24"/>
      </w:rPr>
      <w:t>Pěšině, Břeclav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8C06" w14:textId="77777777" w:rsidR="008022EB" w:rsidRPr="00966D3A" w:rsidRDefault="008022EB" w:rsidP="00E56BA6">
    <w:pPr>
      <w:pStyle w:val="Zhlav"/>
    </w:pPr>
    <w:r>
      <w:rPr>
        <w:noProof/>
      </w:rPr>
      <w:drawing>
        <wp:anchor distT="0" distB="0" distL="114300" distR="114300" simplePos="0" relativeHeight="251659264" behindDoc="0" locked="0" layoutInCell="1" allowOverlap="1" wp14:anchorId="48403290" wp14:editId="61E09813">
          <wp:simplePos x="0" y="0"/>
          <wp:positionH relativeFrom="column">
            <wp:posOffset>0</wp:posOffset>
          </wp:positionH>
          <wp:positionV relativeFrom="paragraph">
            <wp:posOffset>-576</wp:posOffset>
          </wp:positionV>
          <wp:extent cx="6120130" cy="467995"/>
          <wp:effectExtent l="0" t="0" r="0" b="825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679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decimal"/>
      <w:lvlText w:val="(%1)"/>
      <w:lvlJc w:val="left"/>
      <w:pPr>
        <w:tabs>
          <w:tab w:val="num" w:pos="0"/>
        </w:tabs>
        <w:ind w:left="0" w:hanging="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0"/>
        </w:tabs>
        <w:ind w:left="0" w:hanging="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 w15:restartNumberingAfterBreak="0">
    <w:nsid w:val="12A45E02"/>
    <w:multiLevelType w:val="hybridMultilevel"/>
    <w:tmpl w:val="928EF778"/>
    <w:lvl w:ilvl="0" w:tplc="8B2444B8">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2" w15:restartNumberingAfterBreak="0">
    <w:nsid w:val="22665A28"/>
    <w:multiLevelType w:val="hybridMultilevel"/>
    <w:tmpl w:val="EC984CC8"/>
    <w:lvl w:ilvl="0" w:tplc="A51E1CCC">
      <w:start w:val="1"/>
      <w:numFmt w:val="lowerLetter"/>
      <w:lvlText w:val="%1)"/>
      <w:lvlJc w:val="left"/>
      <w:pPr>
        <w:ind w:left="644" w:hanging="360"/>
      </w:pPr>
      <w:rPr>
        <w:rFonts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238E30B4"/>
    <w:multiLevelType w:val="hybridMultilevel"/>
    <w:tmpl w:val="39BC51D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321330ED"/>
    <w:multiLevelType w:val="hybridMultilevel"/>
    <w:tmpl w:val="E2EAE500"/>
    <w:lvl w:ilvl="0" w:tplc="E7AC3DBC">
      <w:start w:val="1"/>
      <w:numFmt w:val="upperLetter"/>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92E4BA1"/>
    <w:multiLevelType w:val="hybridMultilevel"/>
    <w:tmpl w:val="48C64D6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3F376961"/>
    <w:multiLevelType w:val="hybridMultilevel"/>
    <w:tmpl w:val="0C4C15F0"/>
    <w:lvl w:ilvl="0" w:tplc="A51E1CCC">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4523189E"/>
    <w:multiLevelType w:val="hybridMultilevel"/>
    <w:tmpl w:val="63DC7214"/>
    <w:lvl w:ilvl="0" w:tplc="295E6822">
      <w:start w:val="2"/>
      <w:numFmt w:val="bullet"/>
      <w:lvlText w:val="-"/>
      <w:lvlJc w:val="left"/>
      <w:pPr>
        <w:ind w:left="3192" w:hanging="360"/>
      </w:pPr>
      <w:rPr>
        <w:rFonts w:ascii="Calibri" w:eastAsiaTheme="minorHAnsi" w:hAnsi="Calibri" w:cs="Calibri" w:hint="default"/>
      </w:rPr>
    </w:lvl>
    <w:lvl w:ilvl="1" w:tplc="04050003">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8" w15:restartNumberingAfterBreak="0">
    <w:nsid w:val="4F1F2570"/>
    <w:multiLevelType w:val="hybridMultilevel"/>
    <w:tmpl w:val="C88084E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543A7FE6"/>
    <w:multiLevelType w:val="hybridMultilevel"/>
    <w:tmpl w:val="F6B2CCD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679762C9"/>
    <w:multiLevelType w:val="hybridMultilevel"/>
    <w:tmpl w:val="12F0FE7C"/>
    <w:lvl w:ilvl="0" w:tplc="A51E1CCC">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67FA1F43"/>
    <w:multiLevelType w:val="hybridMultilevel"/>
    <w:tmpl w:val="E4F090D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6995596B"/>
    <w:multiLevelType w:val="hybridMultilevel"/>
    <w:tmpl w:val="2FBEF1E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71F05E23"/>
    <w:multiLevelType w:val="hybridMultilevel"/>
    <w:tmpl w:val="253271B2"/>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E7E7553"/>
    <w:multiLevelType w:val="hybridMultilevel"/>
    <w:tmpl w:val="73E0D298"/>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15" w15:restartNumberingAfterBreak="0">
    <w:nsid w:val="7F8E4CB2"/>
    <w:multiLevelType w:val="hybridMultilevel"/>
    <w:tmpl w:val="19AE8906"/>
    <w:lvl w:ilvl="0" w:tplc="04050017">
      <w:start w:val="1"/>
      <w:numFmt w:val="lowerLetter"/>
      <w:lvlText w:val="%1)"/>
      <w:lvlJc w:val="left"/>
      <w:pPr>
        <w:ind w:left="3972" w:hanging="360"/>
      </w:pPr>
    </w:lvl>
    <w:lvl w:ilvl="1" w:tplc="04050019">
      <w:start w:val="1"/>
      <w:numFmt w:val="lowerLetter"/>
      <w:lvlText w:val="%2."/>
      <w:lvlJc w:val="left"/>
      <w:pPr>
        <w:ind w:left="4692" w:hanging="360"/>
      </w:pPr>
    </w:lvl>
    <w:lvl w:ilvl="2" w:tplc="0405001B" w:tentative="1">
      <w:start w:val="1"/>
      <w:numFmt w:val="lowerRoman"/>
      <w:lvlText w:val="%3."/>
      <w:lvlJc w:val="right"/>
      <w:pPr>
        <w:ind w:left="5412" w:hanging="180"/>
      </w:pPr>
    </w:lvl>
    <w:lvl w:ilvl="3" w:tplc="0405000F" w:tentative="1">
      <w:start w:val="1"/>
      <w:numFmt w:val="decimal"/>
      <w:lvlText w:val="%4."/>
      <w:lvlJc w:val="left"/>
      <w:pPr>
        <w:ind w:left="6132" w:hanging="360"/>
      </w:pPr>
    </w:lvl>
    <w:lvl w:ilvl="4" w:tplc="04050019" w:tentative="1">
      <w:start w:val="1"/>
      <w:numFmt w:val="lowerLetter"/>
      <w:lvlText w:val="%5."/>
      <w:lvlJc w:val="left"/>
      <w:pPr>
        <w:ind w:left="6852" w:hanging="360"/>
      </w:pPr>
    </w:lvl>
    <w:lvl w:ilvl="5" w:tplc="0405001B" w:tentative="1">
      <w:start w:val="1"/>
      <w:numFmt w:val="lowerRoman"/>
      <w:lvlText w:val="%6."/>
      <w:lvlJc w:val="right"/>
      <w:pPr>
        <w:ind w:left="7572" w:hanging="180"/>
      </w:pPr>
    </w:lvl>
    <w:lvl w:ilvl="6" w:tplc="0405000F" w:tentative="1">
      <w:start w:val="1"/>
      <w:numFmt w:val="decimal"/>
      <w:lvlText w:val="%7."/>
      <w:lvlJc w:val="left"/>
      <w:pPr>
        <w:ind w:left="8292" w:hanging="360"/>
      </w:pPr>
    </w:lvl>
    <w:lvl w:ilvl="7" w:tplc="04050019" w:tentative="1">
      <w:start w:val="1"/>
      <w:numFmt w:val="lowerLetter"/>
      <w:lvlText w:val="%8."/>
      <w:lvlJc w:val="left"/>
      <w:pPr>
        <w:ind w:left="9012" w:hanging="360"/>
      </w:pPr>
    </w:lvl>
    <w:lvl w:ilvl="8" w:tplc="0405001B" w:tentative="1">
      <w:start w:val="1"/>
      <w:numFmt w:val="lowerRoman"/>
      <w:lvlText w:val="%9."/>
      <w:lvlJc w:val="right"/>
      <w:pPr>
        <w:ind w:left="9732" w:hanging="180"/>
      </w:pPr>
    </w:lvl>
  </w:abstractNum>
  <w:num w:numId="1" w16cid:durableId="532768577">
    <w:abstractNumId w:val="4"/>
  </w:num>
  <w:num w:numId="2" w16cid:durableId="117383980">
    <w:abstractNumId w:val="15"/>
  </w:num>
  <w:num w:numId="3" w16cid:durableId="1693605163">
    <w:abstractNumId w:val="5"/>
  </w:num>
  <w:num w:numId="4" w16cid:durableId="1176843612">
    <w:abstractNumId w:val="11"/>
  </w:num>
  <w:num w:numId="5" w16cid:durableId="763459674">
    <w:abstractNumId w:val="14"/>
  </w:num>
  <w:num w:numId="6" w16cid:durableId="1984385027">
    <w:abstractNumId w:val="8"/>
  </w:num>
  <w:num w:numId="7" w16cid:durableId="1076704832">
    <w:abstractNumId w:val="12"/>
  </w:num>
  <w:num w:numId="8" w16cid:durableId="1046565704">
    <w:abstractNumId w:val="9"/>
  </w:num>
  <w:num w:numId="9" w16cid:durableId="1926449942">
    <w:abstractNumId w:val="3"/>
  </w:num>
  <w:num w:numId="10" w16cid:durableId="620721681">
    <w:abstractNumId w:val="2"/>
  </w:num>
  <w:num w:numId="11" w16cid:durableId="558133652">
    <w:abstractNumId w:val="10"/>
  </w:num>
  <w:num w:numId="12" w16cid:durableId="1397970448">
    <w:abstractNumId w:val="6"/>
  </w:num>
  <w:num w:numId="13" w16cid:durableId="977876334">
    <w:abstractNumId w:val="1"/>
  </w:num>
  <w:num w:numId="14" w16cid:durableId="822743697">
    <w:abstractNumId w:val="7"/>
  </w:num>
  <w:num w:numId="15" w16cid:durableId="1730422309">
    <w:abstractNumId w:val="0"/>
  </w:num>
  <w:num w:numId="16" w16cid:durableId="4507808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F9"/>
    <w:rsid w:val="00010EE2"/>
    <w:rsid w:val="00051F48"/>
    <w:rsid w:val="00057B33"/>
    <w:rsid w:val="00071E1D"/>
    <w:rsid w:val="00092BB3"/>
    <w:rsid w:val="000A2873"/>
    <w:rsid w:val="000F1B6D"/>
    <w:rsid w:val="0010178D"/>
    <w:rsid w:val="001073A3"/>
    <w:rsid w:val="00111AF2"/>
    <w:rsid w:val="00120C67"/>
    <w:rsid w:val="0012552E"/>
    <w:rsid w:val="00155E16"/>
    <w:rsid w:val="00163C88"/>
    <w:rsid w:val="00170EBB"/>
    <w:rsid w:val="001B0DCE"/>
    <w:rsid w:val="001B3902"/>
    <w:rsid w:val="001D7B47"/>
    <w:rsid w:val="001E4737"/>
    <w:rsid w:val="001F499E"/>
    <w:rsid w:val="001F697F"/>
    <w:rsid w:val="00235988"/>
    <w:rsid w:val="00245C1E"/>
    <w:rsid w:val="002605B2"/>
    <w:rsid w:val="00273DCC"/>
    <w:rsid w:val="00282EFD"/>
    <w:rsid w:val="002849A2"/>
    <w:rsid w:val="00295FBB"/>
    <w:rsid w:val="0029645E"/>
    <w:rsid w:val="002C633C"/>
    <w:rsid w:val="002E4261"/>
    <w:rsid w:val="00317ADF"/>
    <w:rsid w:val="003649FA"/>
    <w:rsid w:val="00377D01"/>
    <w:rsid w:val="003938FD"/>
    <w:rsid w:val="003A5358"/>
    <w:rsid w:val="003D1EF3"/>
    <w:rsid w:val="003F7018"/>
    <w:rsid w:val="00407247"/>
    <w:rsid w:val="0042560C"/>
    <w:rsid w:val="00433DB0"/>
    <w:rsid w:val="00436683"/>
    <w:rsid w:val="004457E8"/>
    <w:rsid w:val="004C77FC"/>
    <w:rsid w:val="004D264B"/>
    <w:rsid w:val="00544E0A"/>
    <w:rsid w:val="005611F2"/>
    <w:rsid w:val="0056514B"/>
    <w:rsid w:val="00571DC7"/>
    <w:rsid w:val="005A072C"/>
    <w:rsid w:val="005A4082"/>
    <w:rsid w:val="005C326D"/>
    <w:rsid w:val="005C5931"/>
    <w:rsid w:val="005D686D"/>
    <w:rsid w:val="005E0FB2"/>
    <w:rsid w:val="005E59B9"/>
    <w:rsid w:val="005F3D35"/>
    <w:rsid w:val="005F5497"/>
    <w:rsid w:val="00601F9A"/>
    <w:rsid w:val="006215C6"/>
    <w:rsid w:val="0063075B"/>
    <w:rsid w:val="00633DF6"/>
    <w:rsid w:val="00670800"/>
    <w:rsid w:val="00676F04"/>
    <w:rsid w:val="00681020"/>
    <w:rsid w:val="00684414"/>
    <w:rsid w:val="006A2FC1"/>
    <w:rsid w:val="006A4784"/>
    <w:rsid w:val="006A595C"/>
    <w:rsid w:val="006C23B9"/>
    <w:rsid w:val="006E222F"/>
    <w:rsid w:val="006F315E"/>
    <w:rsid w:val="007044A7"/>
    <w:rsid w:val="007152B2"/>
    <w:rsid w:val="00722184"/>
    <w:rsid w:val="00722F8C"/>
    <w:rsid w:val="00724F76"/>
    <w:rsid w:val="0072706D"/>
    <w:rsid w:val="00737CF9"/>
    <w:rsid w:val="0074589D"/>
    <w:rsid w:val="007479BF"/>
    <w:rsid w:val="007532EC"/>
    <w:rsid w:val="00772EAA"/>
    <w:rsid w:val="00791A6C"/>
    <w:rsid w:val="007C6935"/>
    <w:rsid w:val="007E26FE"/>
    <w:rsid w:val="007F76BB"/>
    <w:rsid w:val="008022EB"/>
    <w:rsid w:val="008067EC"/>
    <w:rsid w:val="00810AC3"/>
    <w:rsid w:val="00814DF9"/>
    <w:rsid w:val="00823174"/>
    <w:rsid w:val="00830C43"/>
    <w:rsid w:val="0083266E"/>
    <w:rsid w:val="00832ACF"/>
    <w:rsid w:val="008336F6"/>
    <w:rsid w:val="008560CE"/>
    <w:rsid w:val="008571B7"/>
    <w:rsid w:val="00857452"/>
    <w:rsid w:val="00857801"/>
    <w:rsid w:val="00866336"/>
    <w:rsid w:val="00867C49"/>
    <w:rsid w:val="00886B6B"/>
    <w:rsid w:val="00893014"/>
    <w:rsid w:val="008A5C23"/>
    <w:rsid w:val="008A7E3B"/>
    <w:rsid w:val="008B4F08"/>
    <w:rsid w:val="008B58BB"/>
    <w:rsid w:val="008C1098"/>
    <w:rsid w:val="008C1257"/>
    <w:rsid w:val="008C547A"/>
    <w:rsid w:val="008E0D46"/>
    <w:rsid w:val="008E703E"/>
    <w:rsid w:val="008E7EE0"/>
    <w:rsid w:val="008F2B6F"/>
    <w:rsid w:val="00914848"/>
    <w:rsid w:val="00937B48"/>
    <w:rsid w:val="00940F42"/>
    <w:rsid w:val="00941C2E"/>
    <w:rsid w:val="00944FC0"/>
    <w:rsid w:val="00946C44"/>
    <w:rsid w:val="00981172"/>
    <w:rsid w:val="009844D5"/>
    <w:rsid w:val="00985010"/>
    <w:rsid w:val="00985DF6"/>
    <w:rsid w:val="009915CE"/>
    <w:rsid w:val="009A0923"/>
    <w:rsid w:val="009A2FAA"/>
    <w:rsid w:val="00A550AA"/>
    <w:rsid w:val="00A57872"/>
    <w:rsid w:val="00A71C96"/>
    <w:rsid w:val="00A73252"/>
    <w:rsid w:val="00AA2E2E"/>
    <w:rsid w:val="00AB17D8"/>
    <w:rsid w:val="00AB71A8"/>
    <w:rsid w:val="00AC61F8"/>
    <w:rsid w:val="00AD1853"/>
    <w:rsid w:val="00B026E9"/>
    <w:rsid w:val="00B05CF6"/>
    <w:rsid w:val="00B063FC"/>
    <w:rsid w:val="00B27EC8"/>
    <w:rsid w:val="00B4498F"/>
    <w:rsid w:val="00B91435"/>
    <w:rsid w:val="00B920B4"/>
    <w:rsid w:val="00B95C2F"/>
    <w:rsid w:val="00BA5714"/>
    <w:rsid w:val="00BB6971"/>
    <w:rsid w:val="00BE4330"/>
    <w:rsid w:val="00BF5DE1"/>
    <w:rsid w:val="00C04508"/>
    <w:rsid w:val="00C0483B"/>
    <w:rsid w:val="00C2377C"/>
    <w:rsid w:val="00C27F0F"/>
    <w:rsid w:val="00C440CA"/>
    <w:rsid w:val="00C66B57"/>
    <w:rsid w:val="00C70E91"/>
    <w:rsid w:val="00C87865"/>
    <w:rsid w:val="00C97956"/>
    <w:rsid w:val="00CA6082"/>
    <w:rsid w:val="00CB34C3"/>
    <w:rsid w:val="00CB655E"/>
    <w:rsid w:val="00CC64BD"/>
    <w:rsid w:val="00CE0E8C"/>
    <w:rsid w:val="00CE48C5"/>
    <w:rsid w:val="00D231AA"/>
    <w:rsid w:val="00D361A6"/>
    <w:rsid w:val="00D517B4"/>
    <w:rsid w:val="00D83C1F"/>
    <w:rsid w:val="00DA0450"/>
    <w:rsid w:val="00DA6709"/>
    <w:rsid w:val="00DB696B"/>
    <w:rsid w:val="00DC67C2"/>
    <w:rsid w:val="00DC6FEF"/>
    <w:rsid w:val="00DD02C2"/>
    <w:rsid w:val="00DE223B"/>
    <w:rsid w:val="00DE4A2C"/>
    <w:rsid w:val="00DE6149"/>
    <w:rsid w:val="00E17DFE"/>
    <w:rsid w:val="00E3396D"/>
    <w:rsid w:val="00E440F3"/>
    <w:rsid w:val="00E56BA6"/>
    <w:rsid w:val="00E64F57"/>
    <w:rsid w:val="00E8258F"/>
    <w:rsid w:val="00EC41E3"/>
    <w:rsid w:val="00EE3C4B"/>
    <w:rsid w:val="00F037EC"/>
    <w:rsid w:val="00F22233"/>
    <w:rsid w:val="00F234FF"/>
    <w:rsid w:val="00F360FA"/>
    <w:rsid w:val="00F413D9"/>
    <w:rsid w:val="00F44D2D"/>
    <w:rsid w:val="00F50183"/>
    <w:rsid w:val="00F566DC"/>
    <w:rsid w:val="00F639F7"/>
    <w:rsid w:val="00FA1798"/>
    <w:rsid w:val="00FB0E0C"/>
    <w:rsid w:val="00FC69A0"/>
    <w:rsid w:val="00FE5CB6"/>
    <w:rsid w:val="00FF1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D89FF8C"/>
  <w15:chartTrackingRefBased/>
  <w15:docId w15:val="{833AEE08-2575-4799-B1E0-38851845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20B4"/>
    <w:rPr>
      <w:sz w:val="24"/>
    </w:rPr>
  </w:style>
  <w:style w:type="paragraph" w:styleId="Nadpis3">
    <w:name w:val="heading 3"/>
    <w:basedOn w:val="Normln"/>
    <w:link w:val="Nadpis3Char"/>
    <w:uiPriority w:val="9"/>
    <w:qFormat/>
    <w:rsid w:val="003D1EF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uiPriority w:val="9"/>
    <w:semiHidden/>
    <w:unhideWhenUsed/>
    <w:qFormat/>
    <w:rsid w:val="006C23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37CF9"/>
    <w:pPr>
      <w:tabs>
        <w:tab w:val="center" w:pos="4536"/>
        <w:tab w:val="right" w:pos="9072"/>
      </w:tabs>
      <w:spacing w:after="0" w:line="240" w:lineRule="auto"/>
    </w:pPr>
    <w:rPr>
      <w:sz w:val="22"/>
    </w:rPr>
  </w:style>
  <w:style w:type="character" w:customStyle="1" w:styleId="ZhlavChar">
    <w:name w:val="Záhlaví Char"/>
    <w:basedOn w:val="Standardnpsmoodstavce"/>
    <w:link w:val="Zhlav"/>
    <w:rsid w:val="00737CF9"/>
  </w:style>
  <w:style w:type="paragraph" w:styleId="Zpat">
    <w:name w:val="footer"/>
    <w:basedOn w:val="Normln"/>
    <w:link w:val="ZpatChar"/>
    <w:uiPriority w:val="99"/>
    <w:unhideWhenUsed/>
    <w:rsid w:val="00737CF9"/>
    <w:pPr>
      <w:tabs>
        <w:tab w:val="center" w:pos="4536"/>
        <w:tab w:val="right" w:pos="9072"/>
      </w:tabs>
      <w:spacing w:after="0" w:line="240" w:lineRule="auto"/>
    </w:pPr>
    <w:rPr>
      <w:sz w:val="22"/>
    </w:rPr>
  </w:style>
  <w:style w:type="character" w:customStyle="1" w:styleId="ZpatChar">
    <w:name w:val="Zápatí Char"/>
    <w:basedOn w:val="Standardnpsmoodstavce"/>
    <w:link w:val="Zpat"/>
    <w:uiPriority w:val="99"/>
    <w:rsid w:val="00737CF9"/>
  </w:style>
  <w:style w:type="paragraph" w:customStyle="1" w:styleId="4992uroven">
    <w:name w:val="499_2uroven"/>
    <w:basedOn w:val="Normln"/>
    <w:link w:val="4992urovenChar"/>
    <w:rsid w:val="00737CF9"/>
    <w:pPr>
      <w:spacing w:before="120" w:after="0" w:line="240" w:lineRule="auto"/>
      <w:ind w:left="709" w:hanging="709"/>
    </w:pPr>
    <w:rPr>
      <w:rFonts w:ascii="Arial" w:eastAsia="Calibri" w:hAnsi="Arial" w:cs="Arial"/>
      <w:b/>
      <w:bCs/>
      <w:color w:val="000000"/>
      <w:sz w:val="22"/>
      <w:lang w:val="x-none"/>
    </w:rPr>
  </w:style>
  <w:style w:type="character" w:customStyle="1" w:styleId="4992urovenChar">
    <w:name w:val="499_2uroven Char"/>
    <w:link w:val="4992uroven"/>
    <w:rsid w:val="00737CF9"/>
    <w:rPr>
      <w:rFonts w:ascii="Arial" w:eastAsia="Calibri" w:hAnsi="Arial" w:cs="Arial"/>
      <w:b/>
      <w:bCs/>
      <w:color w:val="000000"/>
      <w:lang w:val="x-none"/>
    </w:rPr>
  </w:style>
  <w:style w:type="character" w:styleId="Hypertextovodkaz">
    <w:name w:val="Hyperlink"/>
    <w:rsid w:val="00737CF9"/>
    <w:rPr>
      <w:color w:val="0000FF"/>
      <w:u w:val="single"/>
    </w:rPr>
  </w:style>
  <w:style w:type="paragraph" w:styleId="Textbubliny">
    <w:name w:val="Balloon Text"/>
    <w:basedOn w:val="Normln"/>
    <w:link w:val="TextbublinyChar"/>
    <w:uiPriority w:val="99"/>
    <w:semiHidden/>
    <w:unhideWhenUsed/>
    <w:rsid w:val="00C27F0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7F0F"/>
    <w:rPr>
      <w:rFonts w:ascii="Segoe UI" w:hAnsi="Segoe UI" w:cs="Segoe UI"/>
      <w:sz w:val="18"/>
      <w:szCs w:val="18"/>
    </w:rPr>
  </w:style>
  <w:style w:type="character" w:customStyle="1" w:styleId="Nadpis3Char">
    <w:name w:val="Nadpis 3 Char"/>
    <w:basedOn w:val="Standardnpsmoodstavce"/>
    <w:link w:val="Nadpis3"/>
    <w:uiPriority w:val="9"/>
    <w:rsid w:val="003D1EF3"/>
    <w:rPr>
      <w:rFonts w:ascii="Times New Roman" w:eastAsia="Times New Roman" w:hAnsi="Times New Roman" w:cs="Times New Roman"/>
      <w:b/>
      <w:bCs/>
      <w:sz w:val="27"/>
      <w:szCs w:val="27"/>
      <w:lang w:eastAsia="cs-CZ"/>
    </w:rPr>
  </w:style>
  <w:style w:type="paragraph" w:customStyle="1" w:styleId="q4">
    <w:name w:val="q4"/>
    <w:basedOn w:val="Normln"/>
    <w:rsid w:val="003D1EF3"/>
    <w:pPr>
      <w:spacing w:before="100" w:beforeAutospacing="1" w:after="100" w:afterAutospacing="1" w:line="240" w:lineRule="auto"/>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3D1EF3"/>
    <w:rPr>
      <w:i/>
      <w:iCs/>
    </w:rPr>
  </w:style>
  <w:style w:type="paragraph" w:customStyle="1" w:styleId="499textodrazeny">
    <w:name w:val="499_text_odrazeny"/>
    <w:basedOn w:val="Normln"/>
    <w:link w:val="499textodrazenyChar"/>
    <w:rsid w:val="00EC41E3"/>
    <w:pPr>
      <w:spacing w:before="60" w:after="0" w:line="240" w:lineRule="auto"/>
      <w:ind w:left="709"/>
    </w:pPr>
    <w:rPr>
      <w:rFonts w:ascii="Arial" w:eastAsia="Calibri" w:hAnsi="Arial" w:cs="Arial"/>
      <w:color w:val="000000"/>
      <w:sz w:val="18"/>
      <w:szCs w:val="18"/>
      <w:lang w:val="x-none"/>
    </w:rPr>
  </w:style>
  <w:style w:type="character" w:customStyle="1" w:styleId="499textodrazenyChar">
    <w:name w:val="499_text_odrazeny Char"/>
    <w:link w:val="499textodrazeny"/>
    <w:rsid w:val="00EC41E3"/>
    <w:rPr>
      <w:rFonts w:ascii="Arial" w:eastAsia="Calibri" w:hAnsi="Arial" w:cs="Arial"/>
      <w:color w:val="000000"/>
      <w:sz w:val="18"/>
      <w:szCs w:val="18"/>
      <w:lang w:val="x-none"/>
    </w:rPr>
  </w:style>
  <w:style w:type="paragraph" w:styleId="Odstavecseseznamem">
    <w:name w:val="List Paragraph"/>
    <w:basedOn w:val="Normln"/>
    <w:uiPriority w:val="34"/>
    <w:qFormat/>
    <w:rsid w:val="00F44D2D"/>
    <w:pPr>
      <w:ind w:left="720"/>
      <w:contextualSpacing/>
    </w:pPr>
    <w:rPr>
      <w:sz w:val="22"/>
    </w:rPr>
  </w:style>
  <w:style w:type="paragraph" w:styleId="Bezmezer">
    <w:name w:val="No Spacing"/>
    <w:aliases w:val="Matěj Calibri 1,5řádku"/>
    <w:uiPriority w:val="1"/>
    <w:qFormat/>
    <w:rsid w:val="00866336"/>
    <w:pPr>
      <w:spacing w:after="0" w:line="240" w:lineRule="auto"/>
      <w:jc w:val="both"/>
    </w:pPr>
  </w:style>
  <w:style w:type="character" w:customStyle="1" w:styleId="Nadpis4Char">
    <w:name w:val="Nadpis 4 Char"/>
    <w:basedOn w:val="Standardnpsmoodstavce"/>
    <w:link w:val="Nadpis4"/>
    <w:uiPriority w:val="9"/>
    <w:semiHidden/>
    <w:rsid w:val="006C23B9"/>
    <w:rPr>
      <w:rFonts w:asciiTheme="majorHAnsi" w:eastAsiaTheme="majorEastAsia" w:hAnsiTheme="majorHAnsi" w:cstheme="majorBidi"/>
      <w:i/>
      <w:iCs/>
      <w:color w:val="2E74B5" w:themeColor="accent1" w:themeShade="BF"/>
      <w:sz w:val="24"/>
    </w:rPr>
  </w:style>
  <w:style w:type="character" w:customStyle="1" w:styleId="dn">
    <w:name w:val="Žádný"/>
    <w:rsid w:val="006C23B9"/>
  </w:style>
  <w:style w:type="character" w:customStyle="1" w:styleId="Hyperlink1">
    <w:name w:val="Hyperlink.1"/>
    <w:basedOn w:val="dn"/>
    <w:rsid w:val="006C23B9"/>
    <w:rPr>
      <w:rFonts w:ascii="Arial" w:eastAsia="Arial" w:hAnsi="Arial" w:cs="Arial"/>
      <w:color w:val="0000FF"/>
      <w:sz w:val="20"/>
      <w:szCs w:val="20"/>
      <w:u w:val="single" w:color="0000FF"/>
    </w:rPr>
  </w:style>
  <w:style w:type="paragraph" w:styleId="Zkladntext">
    <w:name w:val="Body Text"/>
    <w:basedOn w:val="Normln"/>
    <w:link w:val="ZkladntextChar"/>
    <w:rsid w:val="00571DC7"/>
    <w:pPr>
      <w:spacing w:after="0" w:line="240" w:lineRule="auto"/>
    </w:pPr>
    <w:rPr>
      <w:rFonts w:ascii="Arial" w:eastAsia="Times New Roman" w:hAnsi="Arial" w:cs="Times New Roman"/>
      <w:sz w:val="20"/>
      <w:szCs w:val="24"/>
      <w:lang w:val="x-none" w:eastAsia="x-none"/>
    </w:rPr>
  </w:style>
  <w:style w:type="character" w:customStyle="1" w:styleId="ZkladntextChar">
    <w:name w:val="Základní text Char"/>
    <w:basedOn w:val="Standardnpsmoodstavce"/>
    <w:link w:val="Zkladntext"/>
    <w:rsid w:val="00571DC7"/>
    <w:rPr>
      <w:rFonts w:ascii="Arial" w:eastAsia="Times New Roman" w:hAnsi="Arial" w:cs="Times New Roman"/>
      <w:sz w:val="20"/>
      <w:szCs w:val="24"/>
      <w:lang w:val="x-none" w:eastAsia="x-none"/>
    </w:rPr>
  </w:style>
  <w:style w:type="paragraph" w:styleId="Zkladntextodsazen">
    <w:name w:val="Body Text Indent"/>
    <w:basedOn w:val="Normln"/>
    <w:link w:val="ZkladntextodsazenChar"/>
    <w:uiPriority w:val="99"/>
    <w:semiHidden/>
    <w:unhideWhenUsed/>
    <w:rsid w:val="004457E8"/>
    <w:pPr>
      <w:spacing w:after="120"/>
      <w:ind w:left="283"/>
    </w:pPr>
  </w:style>
  <w:style w:type="character" w:customStyle="1" w:styleId="ZkladntextodsazenChar">
    <w:name w:val="Základní text odsazený Char"/>
    <w:basedOn w:val="Standardnpsmoodstavce"/>
    <w:link w:val="Zkladntextodsazen"/>
    <w:uiPriority w:val="99"/>
    <w:semiHidden/>
    <w:rsid w:val="004457E8"/>
    <w:rPr>
      <w:sz w:val="24"/>
    </w:rPr>
  </w:style>
  <w:style w:type="paragraph" w:customStyle="1" w:styleId="Zkladntextodsazen31">
    <w:name w:val="Základní text odsazený 31"/>
    <w:basedOn w:val="Normln"/>
    <w:rsid w:val="004457E8"/>
    <w:pPr>
      <w:suppressAutoHyphens/>
      <w:spacing w:after="0" w:line="240" w:lineRule="auto"/>
      <w:ind w:left="576" w:hanging="9"/>
      <w:jc w:val="both"/>
    </w:pPr>
    <w:rPr>
      <w:rFonts w:ascii="Courier New" w:eastAsia="Times New Roman" w:hAnsi="Courier New" w:cs="Courier New"/>
      <w:szCs w:val="20"/>
      <w:lang w:eastAsia="zh-CN"/>
    </w:rPr>
  </w:style>
  <w:style w:type="paragraph" w:styleId="Prosttext">
    <w:name w:val="Plain Text"/>
    <w:basedOn w:val="Normln"/>
    <w:link w:val="ProsttextChar"/>
    <w:uiPriority w:val="99"/>
    <w:unhideWhenUsed/>
    <w:rsid w:val="00CB655E"/>
    <w:pPr>
      <w:spacing w:after="0" w:line="240" w:lineRule="auto"/>
    </w:pPr>
    <w:rPr>
      <w:rFonts w:ascii="Calibri" w:hAnsi="Calibri" w:cs="Calibri"/>
      <w:sz w:val="22"/>
    </w:rPr>
  </w:style>
  <w:style w:type="character" w:customStyle="1" w:styleId="ProsttextChar">
    <w:name w:val="Prostý text Char"/>
    <w:basedOn w:val="Standardnpsmoodstavce"/>
    <w:link w:val="Prosttext"/>
    <w:uiPriority w:val="99"/>
    <w:rsid w:val="00CB655E"/>
    <w:rPr>
      <w:rFonts w:ascii="Calibri" w:hAnsi="Calibri" w:cs="Calibri"/>
    </w:rPr>
  </w:style>
  <w:style w:type="paragraph" w:customStyle="1" w:styleId="Textpsmene">
    <w:name w:val="Text písmene"/>
    <w:basedOn w:val="Normln"/>
    <w:rsid w:val="00AA2E2E"/>
    <w:pPr>
      <w:numPr>
        <w:ilvl w:val="7"/>
        <w:numId w:val="15"/>
      </w:numPr>
      <w:suppressAutoHyphens/>
      <w:spacing w:after="0" w:line="240" w:lineRule="auto"/>
      <w:jc w:val="both"/>
      <w:outlineLvl w:val="7"/>
    </w:pPr>
    <w:rPr>
      <w:rFonts w:ascii="Times New Roman" w:eastAsia="Times New Roman" w:hAnsi="Times New Roman" w:cs="Times New Roman"/>
      <w:szCs w:val="20"/>
      <w:lang w:eastAsia="ar-SA"/>
    </w:rPr>
  </w:style>
  <w:style w:type="character" w:styleId="Odkaznakoment">
    <w:name w:val="annotation reference"/>
    <w:basedOn w:val="Standardnpsmoodstavce"/>
    <w:uiPriority w:val="99"/>
    <w:semiHidden/>
    <w:unhideWhenUsed/>
    <w:rsid w:val="00F234FF"/>
    <w:rPr>
      <w:sz w:val="16"/>
      <w:szCs w:val="16"/>
    </w:rPr>
  </w:style>
  <w:style w:type="paragraph" w:styleId="Textkomente">
    <w:name w:val="annotation text"/>
    <w:basedOn w:val="Normln"/>
    <w:link w:val="TextkomenteChar"/>
    <w:uiPriority w:val="99"/>
    <w:semiHidden/>
    <w:unhideWhenUsed/>
    <w:rsid w:val="00F234FF"/>
    <w:pPr>
      <w:spacing w:line="240" w:lineRule="auto"/>
    </w:pPr>
    <w:rPr>
      <w:sz w:val="20"/>
      <w:szCs w:val="20"/>
    </w:rPr>
  </w:style>
  <w:style w:type="character" w:customStyle="1" w:styleId="TextkomenteChar">
    <w:name w:val="Text komentáře Char"/>
    <w:basedOn w:val="Standardnpsmoodstavce"/>
    <w:link w:val="Textkomente"/>
    <w:uiPriority w:val="99"/>
    <w:semiHidden/>
    <w:rsid w:val="00F234FF"/>
    <w:rPr>
      <w:sz w:val="20"/>
      <w:szCs w:val="20"/>
    </w:rPr>
  </w:style>
  <w:style w:type="paragraph" w:styleId="Pedmtkomente">
    <w:name w:val="annotation subject"/>
    <w:basedOn w:val="Textkomente"/>
    <w:next w:val="Textkomente"/>
    <w:link w:val="PedmtkomenteChar"/>
    <w:uiPriority w:val="99"/>
    <w:semiHidden/>
    <w:unhideWhenUsed/>
    <w:rsid w:val="00F234FF"/>
    <w:rPr>
      <w:b/>
      <w:bCs/>
    </w:rPr>
  </w:style>
  <w:style w:type="character" w:customStyle="1" w:styleId="PedmtkomenteChar">
    <w:name w:val="Předmět komentáře Char"/>
    <w:basedOn w:val="TextkomenteChar"/>
    <w:link w:val="Pedmtkomente"/>
    <w:uiPriority w:val="99"/>
    <w:semiHidden/>
    <w:rsid w:val="00F234FF"/>
    <w:rPr>
      <w:b/>
      <w:bCs/>
      <w:sz w:val="20"/>
      <w:szCs w:val="20"/>
    </w:rPr>
  </w:style>
  <w:style w:type="paragraph" w:styleId="Revize">
    <w:name w:val="Revision"/>
    <w:hidden/>
    <w:uiPriority w:val="99"/>
    <w:semiHidden/>
    <w:rsid w:val="00F234FF"/>
    <w:pPr>
      <w:spacing w:after="0" w:line="240" w:lineRule="auto"/>
    </w:pPr>
    <w:rPr>
      <w:sz w:val="24"/>
    </w:rPr>
  </w:style>
  <w:style w:type="paragraph" w:customStyle="1" w:styleId="Default">
    <w:name w:val="Default"/>
    <w:rsid w:val="007152B2"/>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2649">
      <w:bodyDiv w:val="1"/>
      <w:marLeft w:val="0"/>
      <w:marRight w:val="0"/>
      <w:marTop w:val="0"/>
      <w:marBottom w:val="0"/>
      <w:divBdr>
        <w:top w:val="none" w:sz="0" w:space="0" w:color="auto"/>
        <w:left w:val="none" w:sz="0" w:space="0" w:color="auto"/>
        <w:bottom w:val="none" w:sz="0" w:space="0" w:color="auto"/>
        <w:right w:val="none" w:sz="0" w:space="0" w:color="auto"/>
      </w:divBdr>
      <w:divsChild>
        <w:div w:id="531116885">
          <w:marLeft w:val="0"/>
          <w:marRight w:val="0"/>
          <w:marTop w:val="0"/>
          <w:marBottom w:val="0"/>
          <w:divBdr>
            <w:top w:val="none" w:sz="0" w:space="0" w:color="auto"/>
            <w:left w:val="none" w:sz="0" w:space="0" w:color="auto"/>
            <w:bottom w:val="none" w:sz="0" w:space="0" w:color="auto"/>
            <w:right w:val="none" w:sz="0" w:space="0" w:color="auto"/>
          </w:divBdr>
        </w:div>
      </w:divsChild>
    </w:div>
    <w:div w:id="564218102">
      <w:bodyDiv w:val="1"/>
      <w:marLeft w:val="0"/>
      <w:marRight w:val="0"/>
      <w:marTop w:val="0"/>
      <w:marBottom w:val="0"/>
      <w:divBdr>
        <w:top w:val="none" w:sz="0" w:space="0" w:color="auto"/>
        <w:left w:val="none" w:sz="0" w:space="0" w:color="auto"/>
        <w:bottom w:val="none" w:sz="0" w:space="0" w:color="auto"/>
        <w:right w:val="none" w:sz="0" w:space="0" w:color="auto"/>
      </w:divBdr>
    </w:div>
    <w:div w:id="783960462">
      <w:bodyDiv w:val="1"/>
      <w:marLeft w:val="0"/>
      <w:marRight w:val="0"/>
      <w:marTop w:val="0"/>
      <w:marBottom w:val="0"/>
      <w:divBdr>
        <w:top w:val="none" w:sz="0" w:space="0" w:color="auto"/>
        <w:left w:val="none" w:sz="0" w:space="0" w:color="auto"/>
        <w:bottom w:val="none" w:sz="0" w:space="0" w:color="auto"/>
        <w:right w:val="none" w:sz="0" w:space="0" w:color="auto"/>
      </w:divBdr>
    </w:div>
    <w:div w:id="1136098993">
      <w:bodyDiv w:val="1"/>
      <w:marLeft w:val="0"/>
      <w:marRight w:val="0"/>
      <w:marTop w:val="0"/>
      <w:marBottom w:val="0"/>
      <w:divBdr>
        <w:top w:val="none" w:sz="0" w:space="0" w:color="auto"/>
        <w:left w:val="none" w:sz="0" w:space="0" w:color="auto"/>
        <w:bottom w:val="none" w:sz="0" w:space="0" w:color="auto"/>
        <w:right w:val="none" w:sz="0" w:space="0" w:color="auto"/>
      </w:divBdr>
    </w:div>
    <w:div w:id="195278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znam.normy.biz/trida/list/7321" TargetMode="External"/><Relationship Id="rId21" Type="http://schemas.openxmlformats.org/officeDocument/2006/relationships/hyperlink" Target="https://seznam.normy.biz/trida/list/7315" TargetMode="External"/><Relationship Id="rId42" Type="http://schemas.openxmlformats.org/officeDocument/2006/relationships/hyperlink" Target="https://seznam.normy.biz/trida/list/7343" TargetMode="External"/><Relationship Id="rId47" Type="http://schemas.openxmlformats.org/officeDocument/2006/relationships/hyperlink" Target="https://seznam.normy.biz/trida/list/7352" TargetMode="External"/><Relationship Id="rId63" Type="http://schemas.openxmlformats.org/officeDocument/2006/relationships/hyperlink" Target="https://seznam.normy.biz/trida/list/7395" TargetMode="External"/><Relationship Id="rId68"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seznam.normy.biz/trida/list/7310" TargetMode="External"/><Relationship Id="rId29" Type="http://schemas.openxmlformats.org/officeDocument/2006/relationships/hyperlink" Target="https://seznam.normy.biz/trida/list/7325" TargetMode="External"/><Relationship Id="rId11" Type="http://schemas.openxmlformats.org/officeDocument/2006/relationships/hyperlink" Target="https://seznam.normy.biz/trida/list/7303" TargetMode="External"/><Relationship Id="rId24" Type="http://schemas.openxmlformats.org/officeDocument/2006/relationships/hyperlink" Target="https://seznam.normy.biz/trida/list/7319" TargetMode="External"/><Relationship Id="rId32" Type="http://schemas.openxmlformats.org/officeDocument/2006/relationships/hyperlink" Target="https://seznam.normy.biz/trida/list/7329" TargetMode="External"/><Relationship Id="rId37" Type="http://schemas.openxmlformats.org/officeDocument/2006/relationships/hyperlink" Target="https://seznam.normy.biz/trida/list/7336" TargetMode="External"/><Relationship Id="rId40" Type="http://schemas.openxmlformats.org/officeDocument/2006/relationships/hyperlink" Target="https://seznam.normy.biz/trida/list/7341" TargetMode="External"/><Relationship Id="rId45" Type="http://schemas.openxmlformats.org/officeDocument/2006/relationships/hyperlink" Target="https://seznam.normy.biz/trida/list/7349" TargetMode="External"/><Relationship Id="rId53" Type="http://schemas.openxmlformats.org/officeDocument/2006/relationships/hyperlink" Target="https://seznam.normy.biz/trida/list/7361" TargetMode="External"/><Relationship Id="rId58" Type="http://schemas.openxmlformats.org/officeDocument/2006/relationships/hyperlink" Target="https://seznam.normy.biz/trida/list/7370" TargetMode="External"/><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s://seznam.normy.biz/trida/list/7385" TargetMode="External"/><Relationship Id="rId19" Type="http://schemas.openxmlformats.org/officeDocument/2006/relationships/hyperlink" Target="https://seznam.normy.biz/trida/list/7313" TargetMode="External"/><Relationship Id="rId14" Type="http://schemas.openxmlformats.org/officeDocument/2006/relationships/hyperlink" Target="https://seznam.normy.biz/trida/list/7306" TargetMode="External"/><Relationship Id="rId22" Type="http://schemas.openxmlformats.org/officeDocument/2006/relationships/hyperlink" Target="https://seznam.normy.biz/trida/list/7316" TargetMode="External"/><Relationship Id="rId27" Type="http://schemas.openxmlformats.org/officeDocument/2006/relationships/hyperlink" Target="https://seznam.normy.biz/trida/list/7323" TargetMode="External"/><Relationship Id="rId30" Type="http://schemas.openxmlformats.org/officeDocument/2006/relationships/hyperlink" Target="https://seznam.normy.biz/trida/list/7326" TargetMode="External"/><Relationship Id="rId35" Type="http://schemas.openxmlformats.org/officeDocument/2006/relationships/hyperlink" Target="https://seznam.normy.biz/trida/list/7332" TargetMode="External"/><Relationship Id="rId43" Type="http://schemas.openxmlformats.org/officeDocument/2006/relationships/hyperlink" Target="https://seznam.normy.biz/trida/list/7344" TargetMode="External"/><Relationship Id="rId48" Type="http://schemas.openxmlformats.org/officeDocument/2006/relationships/hyperlink" Target="https://seznam.normy.biz/trida/list/7353" TargetMode="External"/><Relationship Id="rId56" Type="http://schemas.openxmlformats.org/officeDocument/2006/relationships/hyperlink" Target="https://seznam.normy.biz/trida/list/7364" TargetMode="Externa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hyperlink" Target="https://seznam.normy.biz/trida/list/7300" TargetMode="External"/><Relationship Id="rId51" Type="http://schemas.openxmlformats.org/officeDocument/2006/relationships/hyperlink" Target="https://seznam.normy.biz/trida/list/7359" TargetMode="External"/><Relationship Id="rId3" Type="http://schemas.openxmlformats.org/officeDocument/2006/relationships/settings" Target="settings.xml"/><Relationship Id="rId12" Type="http://schemas.openxmlformats.org/officeDocument/2006/relationships/hyperlink" Target="https://seznam.normy.biz/trida/list/7304" TargetMode="External"/><Relationship Id="rId17" Type="http://schemas.openxmlformats.org/officeDocument/2006/relationships/hyperlink" Target="https://seznam.normy.biz/trida/list/7311" TargetMode="External"/><Relationship Id="rId25" Type="http://schemas.openxmlformats.org/officeDocument/2006/relationships/hyperlink" Target="https://seznam.normy.biz/trida/list/7320" TargetMode="External"/><Relationship Id="rId33" Type="http://schemas.openxmlformats.org/officeDocument/2006/relationships/hyperlink" Target="https://seznam.normy.biz/trida/list/7330" TargetMode="External"/><Relationship Id="rId38" Type="http://schemas.openxmlformats.org/officeDocument/2006/relationships/hyperlink" Target="https://seznam.normy.biz/trida/list/7337" TargetMode="External"/><Relationship Id="rId46" Type="http://schemas.openxmlformats.org/officeDocument/2006/relationships/hyperlink" Target="https://seznam.normy.biz/trida/list/7351" TargetMode="External"/><Relationship Id="rId59" Type="http://schemas.openxmlformats.org/officeDocument/2006/relationships/hyperlink" Target="https://seznam.normy.biz/trida/list/7375" TargetMode="External"/><Relationship Id="rId67" Type="http://schemas.openxmlformats.org/officeDocument/2006/relationships/footer" Target="footer2.xml"/><Relationship Id="rId20" Type="http://schemas.openxmlformats.org/officeDocument/2006/relationships/hyperlink" Target="https://seznam.normy.biz/trida/list/7314" TargetMode="External"/><Relationship Id="rId41" Type="http://schemas.openxmlformats.org/officeDocument/2006/relationships/hyperlink" Target="https://seznam.normy.biz/trida/list/7342" TargetMode="External"/><Relationship Id="rId54" Type="http://schemas.openxmlformats.org/officeDocument/2006/relationships/hyperlink" Target="https://seznam.normy.biz/trida/list/7362" TargetMode="External"/><Relationship Id="rId62" Type="http://schemas.openxmlformats.org/officeDocument/2006/relationships/hyperlink" Target="https://seznam.normy.biz/trida/list/739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eznam.normy.biz/trida/list/7308" TargetMode="External"/><Relationship Id="rId23" Type="http://schemas.openxmlformats.org/officeDocument/2006/relationships/hyperlink" Target="https://seznam.normy.biz/trida/list/7317" TargetMode="External"/><Relationship Id="rId28" Type="http://schemas.openxmlformats.org/officeDocument/2006/relationships/hyperlink" Target="https://seznam.normy.biz/trida/list/7324" TargetMode="External"/><Relationship Id="rId36" Type="http://schemas.openxmlformats.org/officeDocument/2006/relationships/hyperlink" Target="https://seznam.normy.biz/trida/list/7334" TargetMode="External"/><Relationship Id="rId49" Type="http://schemas.openxmlformats.org/officeDocument/2006/relationships/hyperlink" Target="https://seznam.normy.biz/trida/list/7355" TargetMode="External"/><Relationship Id="rId57" Type="http://schemas.openxmlformats.org/officeDocument/2006/relationships/hyperlink" Target="https://seznam.normy.biz/trida/list/7366" TargetMode="External"/><Relationship Id="rId10" Type="http://schemas.openxmlformats.org/officeDocument/2006/relationships/hyperlink" Target="https://seznam.normy.biz/trida/list/7302" TargetMode="External"/><Relationship Id="rId31" Type="http://schemas.openxmlformats.org/officeDocument/2006/relationships/hyperlink" Target="https://seznam.normy.biz/trida/list/7328" TargetMode="External"/><Relationship Id="rId44" Type="http://schemas.openxmlformats.org/officeDocument/2006/relationships/hyperlink" Target="https://seznam.normy.biz/trida/list/7345" TargetMode="External"/><Relationship Id="rId52" Type="http://schemas.openxmlformats.org/officeDocument/2006/relationships/hyperlink" Target="https://seznam.normy.biz/trida/list/7360" TargetMode="External"/><Relationship Id="rId60" Type="http://schemas.openxmlformats.org/officeDocument/2006/relationships/hyperlink" Target="https://seznam.normy.biz/trida/list/7381"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znam.normy.biz/trida/list/7301" TargetMode="External"/><Relationship Id="rId13" Type="http://schemas.openxmlformats.org/officeDocument/2006/relationships/hyperlink" Target="https://seznam.normy.biz/trida/list/7305" TargetMode="External"/><Relationship Id="rId18" Type="http://schemas.openxmlformats.org/officeDocument/2006/relationships/hyperlink" Target="https://seznam.normy.biz/trida/list/7312" TargetMode="External"/><Relationship Id="rId39" Type="http://schemas.openxmlformats.org/officeDocument/2006/relationships/hyperlink" Target="https://seznam.normy.biz/trida/list/7340" TargetMode="External"/><Relationship Id="rId34" Type="http://schemas.openxmlformats.org/officeDocument/2006/relationships/hyperlink" Target="https://seznam.normy.biz/trida/list/7331" TargetMode="External"/><Relationship Id="rId50" Type="http://schemas.openxmlformats.org/officeDocument/2006/relationships/hyperlink" Target="https://seznam.normy.biz/trida/list/7357" TargetMode="External"/><Relationship Id="rId55" Type="http://schemas.openxmlformats.org/officeDocument/2006/relationships/hyperlink" Target="https://seznam.normy.biz/trida/list/7363"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2341</TotalTime>
  <Pages>19</Pages>
  <Words>7869</Words>
  <Characters>46430</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Projekce</dc:creator>
  <cp:keywords/>
  <dc:description/>
  <cp:lastModifiedBy>Ing. Mojmír Slepánek</cp:lastModifiedBy>
  <cp:revision>25</cp:revision>
  <cp:lastPrinted>2021-08-04T09:32:00Z</cp:lastPrinted>
  <dcterms:created xsi:type="dcterms:W3CDTF">2020-12-10T13:51:00Z</dcterms:created>
  <dcterms:modified xsi:type="dcterms:W3CDTF">2022-12-15T12:33:00Z</dcterms:modified>
</cp:coreProperties>
</file>